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BCBE0" w14:textId="59AAB625" w:rsidR="00C907F1" w:rsidRDefault="00105C42" w:rsidP="002C2BB9">
      <w:r>
        <w:t xml:space="preserve">In the previous lecture, we talked about generating value labels and attaching these labels to certain values. </w:t>
      </w:r>
      <w:r w:rsidR="007115BC">
        <w:t xml:space="preserve">This, as we said, allows Stata to </w:t>
      </w:r>
      <w:r w:rsidR="008E11BF">
        <w:t xml:space="preserve">use deal with numbers while at the same time allowing us to understand what these numbers mean. </w:t>
      </w:r>
      <w:proofErr w:type="gramStart"/>
      <w:r w:rsidR="00B67E63">
        <w:t>But</w:t>
      </w:r>
      <w:proofErr w:type="gramEnd"/>
      <w:r w:rsidR="00B67E63">
        <w:t xml:space="preserve"> what if the data was not entered as zeros and ones, or ones and twos? What if the person who entered the data actually entered “Female” and “Male”</w:t>
      </w:r>
      <w:proofErr w:type="gramStart"/>
      <w:r w:rsidR="00B67E63">
        <w:t>.</w:t>
      </w:r>
      <w:proofErr w:type="gramEnd"/>
      <w:r w:rsidR="00B67E63">
        <w:t xml:space="preserve"> </w:t>
      </w:r>
      <w:r w:rsidR="00170565">
        <w:t xml:space="preserve">To see this, download and open the file </w:t>
      </w:r>
      <w:proofErr w:type="spellStart"/>
      <w:proofErr w:type="gramStart"/>
      <w:r w:rsidR="000F25E3">
        <w:rPr>
          <w:i/>
          <w:iCs/>
        </w:rPr>
        <w:t>dataset</w:t>
      </w:r>
      <w:r w:rsidR="00170565" w:rsidRPr="00EB21CE">
        <w:rPr>
          <w:i/>
          <w:iCs/>
        </w:rPr>
        <w:t>other</w:t>
      </w:r>
      <w:proofErr w:type="spellEnd"/>
      <w:r w:rsidR="00170565">
        <w:t xml:space="preserve"> which</w:t>
      </w:r>
      <w:proofErr w:type="gramEnd"/>
      <w:r w:rsidR="00170565">
        <w:t xml:space="preserve"> is attached to this lecture. </w:t>
      </w:r>
      <w:r w:rsidR="00A8444D">
        <w:t>Either double click on the file in windows to open it or save the file in a folder, na</w:t>
      </w:r>
      <w:r w:rsidR="00EB21CE">
        <w:t xml:space="preserve">vigate to the folder using the </w:t>
      </w:r>
      <w:r w:rsidR="00EB21CE" w:rsidRPr="00EB21CE">
        <w:rPr>
          <w:b/>
          <w:bCs/>
        </w:rPr>
        <w:t>cd</w:t>
      </w:r>
      <w:r w:rsidR="00A8444D">
        <w:t xml:space="preserve"> command, and t</w:t>
      </w:r>
      <w:r w:rsidR="00EB21CE">
        <w:t>hen load the dataset using</w:t>
      </w:r>
      <w:bookmarkStart w:id="0" w:name="_GoBack"/>
      <w:bookmarkEnd w:id="0"/>
      <w:r w:rsidR="00EB21CE">
        <w:t xml:space="preserve"> the </w:t>
      </w:r>
      <w:r w:rsidR="00EB21CE" w:rsidRPr="00EB21CE">
        <w:rPr>
          <w:b/>
          <w:bCs/>
        </w:rPr>
        <w:t>use</w:t>
      </w:r>
      <w:r w:rsidR="00A8444D">
        <w:t xml:space="preserve"> command. </w:t>
      </w:r>
      <w:r w:rsidR="005D7CBA">
        <w:t xml:space="preserve">Once you have opened the dataset, open the data editor window. You will notice that instead of the variable </w:t>
      </w:r>
      <w:r w:rsidR="005D7CBA" w:rsidRPr="00073F35">
        <w:rPr>
          <w:i/>
          <w:iCs/>
        </w:rPr>
        <w:t>gender</w:t>
      </w:r>
      <w:r w:rsidR="005D7CBA">
        <w:t xml:space="preserve"> we have a variable names </w:t>
      </w:r>
      <w:r w:rsidR="005D7CBA" w:rsidRPr="00073F35">
        <w:rPr>
          <w:i/>
          <w:iCs/>
        </w:rPr>
        <w:t>gender2</w:t>
      </w:r>
      <w:r w:rsidR="005D7CBA">
        <w:t xml:space="preserve">. The name is not the issue however. The issue is that the values in the cells that correspond to this variable </w:t>
      </w:r>
      <w:proofErr w:type="gramStart"/>
      <w:r w:rsidR="005D7CBA">
        <w:t>are written</w:t>
      </w:r>
      <w:proofErr w:type="gramEnd"/>
      <w:r w:rsidR="005D7CBA">
        <w:t xml:space="preserve"> in red. As you recall, data written in red is of type string. </w:t>
      </w:r>
      <w:r w:rsidR="007F311A">
        <w:t xml:space="preserve">In the previous lecture, we saw that the labelled data </w:t>
      </w:r>
      <w:proofErr w:type="gramStart"/>
      <w:r w:rsidR="007F311A">
        <w:t>was written</w:t>
      </w:r>
      <w:proofErr w:type="gramEnd"/>
      <w:r w:rsidR="007F311A">
        <w:t xml:space="preserve"> in blue. </w:t>
      </w:r>
      <w:r w:rsidR="006C068E">
        <w:t>We conclude therefore that in the current dataset (</w:t>
      </w:r>
      <w:proofErr w:type="spellStart"/>
      <w:r w:rsidR="000F25E3">
        <w:rPr>
          <w:i/>
          <w:iCs/>
        </w:rPr>
        <w:t>dataset</w:t>
      </w:r>
      <w:r w:rsidR="006C068E" w:rsidRPr="00073F35">
        <w:rPr>
          <w:i/>
          <w:iCs/>
        </w:rPr>
        <w:t>other</w:t>
      </w:r>
      <w:proofErr w:type="spellEnd"/>
      <w:r w:rsidR="006C068E">
        <w:t xml:space="preserve">) the data </w:t>
      </w:r>
      <w:proofErr w:type="gramStart"/>
      <w:r w:rsidR="006C068E">
        <w:t>has not been coded</w:t>
      </w:r>
      <w:proofErr w:type="gramEnd"/>
      <w:r w:rsidR="006C068E">
        <w:t xml:space="preserve">. Instead, it </w:t>
      </w:r>
      <w:proofErr w:type="gramStart"/>
      <w:r w:rsidR="006C068E">
        <w:t>has been entered</w:t>
      </w:r>
      <w:proofErr w:type="gramEnd"/>
      <w:r w:rsidR="006C068E">
        <w:t xml:space="preserve"> as text.</w:t>
      </w:r>
      <w:r w:rsidR="00CD72AE">
        <w:t xml:space="preserve"> </w:t>
      </w:r>
      <w:r w:rsidR="0014477C">
        <w:t xml:space="preserve">As I have said previously, using </w:t>
      </w:r>
      <w:r w:rsidR="00C37020">
        <w:t xml:space="preserve">numeric values and value labels together is better than using string data types for this sort of data. </w:t>
      </w:r>
      <w:proofErr w:type="gramStart"/>
      <w:r w:rsidR="00021F7A">
        <w:t>Luckily</w:t>
      </w:r>
      <w:proofErr w:type="gramEnd"/>
      <w:r w:rsidR="00021F7A">
        <w:t xml:space="preserve"> for us, Stata has a very simple command that will do the work for us</w:t>
      </w:r>
      <w:r w:rsidR="00EB21CE">
        <w:t xml:space="preserve">, and this command is </w:t>
      </w:r>
      <w:r w:rsidR="00EB21CE" w:rsidRPr="00EB21CE">
        <w:rPr>
          <w:b/>
          <w:bCs/>
        </w:rPr>
        <w:t>encode</w:t>
      </w:r>
      <w:r w:rsidR="002C2BB9">
        <w:t>. With the dataset loaded into the memory, execute the following command:</w:t>
      </w:r>
    </w:p>
    <w:p w14:paraId="2CBD27B4" w14:textId="22139B33" w:rsidR="002C2BB9" w:rsidRDefault="00335C06" w:rsidP="00CA7DB0">
      <w:pPr>
        <w:pStyle w:val="Quote"/>
      </w:pPr>
      <w:proofErr w:type="gramStart"/>
      <w:r>
        <w:t>encode</w:t>
      </w:r>
      <w:proofErr w:type="gramEnd"/>
      <w:r>
        <w:t xml:space="preserve"> gender2, gen(</w:t>
      </w:r>
      <w:r w:rsidR="00CA7DB0">
        <w:t>gender</w:t>
      </w:r>
      <w:r>
        <w:t>)</w:t>
      </w:r>
    </w:p>
    <w:p w14:paraId="6535C679" w14:textId="6B58D40A" w:rsidR="00CA7DB0" w:rsidRDefault="00CA7DB0" w:rsidP="002C2BB9">
      <w:r>
        <w:t xml:space="preserve">If you now look at the right-hand side of the screen, you will notice that there is a new </w:t>
      </w:r>
      <w:proofErr w:type="gramStart"/>
      <w:r>
        <w:t>variable which</w:t>
      </w:r>
      <w:proofErr w:type="gramEnd"/>
      <w:r>
        <w:t xml:space="preserve"> is named </w:t>
      </w:r>
      <w:r w:rsidR="00412329" w:rsidRPr="00073F35">
        <w:rPr>
          <w:i/>
          <w:iCs/>
        </w:rPr>
        <w:t>gender</w:t>
      </w:r>
      <w:r w:rsidR="00412329">
        <w:t xml:space="preserve">. </w:t>
      </w:r>
      <w:r w:rsidR="00FE24A2">
        <w:t xml:space="preserve">This is because the command that we just executed told Stata to encode the variable </w:t>
      </w:r>
      <w:r w:rsidR="00FE24A2" w:rsidRPr="00073F35">
        <w:rPr>
          <w:i/>
          <w:iCs/>
        </w:rPr>
        <w:t>gender2</w:t>
      </w:r>
      <w:r w:rsidR="00FE24A2">
        <w:t xml:space="preserve"> and to store the values in a </w:t>
      </w:r>
      <w:r w:rsidR="004E60A2">
        <w:t xml:space="preserve">new variable that it should name </w:t>
      </w:r>
      <w:r w:rsidR="004E60A2" w:rsidRPr="00073F35">
        <w:rPr>
          <w:i/>
          <w:iCs/>
        </w:rPr>
        <w:t>gender</w:t>
      </w:r>
      <w:r w:rsidR="004E60A2">
        <w:t>.</w:t>
      </w:r>
    </w:p>
    <w:p w14:paraId="49CB6796" w14:textId="76ED4366" w:rsidR="00160578" w:rsidRDefault="00160578" w:rsidP="002C2BB9">
      <w:r>
        <w:t xml:space="preserve">Open the data editor now. What you will see is that the </w:t>
      </w:r>
      <w:r w:rsidR="002D2EAB">
        <w:t xml:space="preserve">variables </w:t>
      </w:r>
      <w:r w:rsidR="002D2EAB" w:rsidRPr="00073F35">
        <w:rPr>
          <w:i/>
          <w:iCs/>
        </w:rPr>
        <w:t>gender2</w:t>
      </w:r>
      <w:r w:rsidR="002D2EAB">
        <w:t xml:space="preserve"> and </w:t>
      </w:r>
      <w:r w:rsidR="002D2EAB" w:rsidRPr="00073F35">
        <w:rPr>
          <w:i/>
          <w:iCs/>
        </w:rPr>
        <w:t>gender</w:t>
      </w:r>
      <w:r w:rsidR="002D2EAB">
        <w:t xml:space="preserve"> contain the exact same values. </w:t>
      </w:r>
      <w:proofErr w:type="gramStart"/>
      <w:r w:rsidR="002D2EAB">
        <w:t>But</w:t>
      </w:r>
      <w:proofErr w:type="gramEnd"/>
      <w:r w:rsidR="002D2EAB">
        <w:t xml:space="preserve"> that the color of the text differs. </w:t>
      </w:r>
      <w:r w:rsidR="000A2AB3">
        <w:t xml:space="preserve">Looking at the variable gender, we see that </w:t>
      </w:r>
      <w:r w:rsidR="004C6FB2">
        <w:t xml:space="preserve">the text is blue, which means that what we are actually seeing are value labels and not the actual values themselves. </w:t>
      </w:r>
      <w:r w:rsidR="00A45206">
        <w:t>Go back to the comm</w:t>
      </w:r>
      <w:r w:rsidR="00073F35">
        <w:t xml:space="preserve">and prompt and run the command </w:t>
      </w:r>
      <w:r w:rsidR="00073F35" w:rsidRPr="00073F35">
        <w:rPr>
          <w:b/>
          <w:bCs/>
        </w:rPr>
        <w:t>describe</w:t>
      </w:r>
      <w:r w:rsidR="00A45206">
        <w:t xml:space="preserve">. You will notice that the variable gender is of type long, which is a numeric type, </w:t>
      </w:r>
      <w:proofErr w:type="gramStart"/>
      <w:r w:rsidR="00175265">
        <w:t>and that</w:t>
      </w:r>
      <w:proofErr w:type="gramEnd"/>
      <w:r w:rsidR="00175265">
        <w:t xml:space="preserve"> it has a value label attached to it, and that this value label is called gender</w:t>
      </w:r>
      <w:r w:rsidR="00F36E69">
        <w:t>. Let us ask Stata to list the labels included in this value label:</w:t>
      </w:r>
    </w:p>
    <w:p w14:paraId="34B2F161" w14:textId="16CF5AAA" w:rsidR="00F36E69" w:rsidRDefault="00F36E69" w:rsidP="00F36E69">
      <w:pPr>
        <w:pStyle w:val="Quote"/>
      </w:pPr>
      <w:proofErr w:type="gramStart"/>
      <w:r>
        <w:t>label</w:t>
      </w:r>
      <w:proofErr w:type="gramEnd"/>
      <w:r>
        <w:t xml:space="preserve"> list gender</w:t>
      </w:r>
    </w:p>
    <w:p w14:paraId="2BD5FCC2" w14:textId="48476155" w:rsidR="00F36E69" w:rsidRDefault="00F36E69" w:rsidP="002C2BB9">
      <w:r>
        <w:t xml:space="preserve">We see that the values are actually ones and twos and that the text that we see is just labels that </w:t>
      </w:r>
      <w:proofErr w:type="gramStart"/>
      <w:r>
        <w:t>have been attached</w:t>
      </w:r>
      <w:proofErr w:type="gramEnd"/>
      <w:r>
        <w:t xml:space="preserve"> to these values. </w:t>
      </w:r>
      <w:r w:rsidR="002E2785">
        <w:t xml:space="preserve">As you can see, using just one command, Stata created a new variable named gender, populated the variable with ones and twos, created a value label that gave meaning to the ones and twos, and applied the value label to the newly generated variable. </w:t>
      </w:r>
    </w:p>
    <w:p w14:paraId="34B3BBB6" w14:textId="77777777" w:rsidR="00021F7A" w:rsidRDefault="00021F7A" w:rsidP="00170EA7"/>
    <w:p w14:paraId="1C2BCF71" w14:textId="3090F7F1" w:rsidR="003E4A4B" w:rsidRDefault="003E4A4B" w:rsidP="000F4F35">
      <w:pPr>
        <w:pStyle w:val="Quote"/>
      </w:pPr>
    </w:p>
    <w:sectPr w:rsidR="003E4A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052CB" w14:textId="77777777" w:rsidR="00563478" w:rsidRDefault="00563478" w:rsidP="00563478">
      <w:pPr>
        <w:spacing w:after="0" w:line="240" w:lineRule="auto"/>
      </w:pPr>
      <w:r>
        <w:separator/>
      </w:r>
    </w:p>
  </w:endnote>
  <w:endnote w:type="continuationSeparator" w:id="0">
    <w:p w14:paraId="719413B0" w14:textId="77777777" w:rsidR="00563478" w:rsidRDefault="00563478" w:rsidP="0056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7374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5BE68" w14:textId="75675E6D" w:rsidR="00563478" w:rsidRDefault="005634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5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6E017B" w14:textId="77777777" w:rsidR="00563478" w:rsidRDefault="00563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D5D39" w14:textId="77777777" w:rsidR="00563478" w:rsidRDefault="00563478" w:rsidP="00563478">
      <w:pPr>
        <w:spacing w:after="0" w:line="240" w:lineRule="auto"/>
      </w:pPr>
      <w:r>
        <w:separator/>
      </w:r>
    </w:p>
  </w:footnote>
  <w:footnote w:type="continuationSeparator" w:id="0">
    <w:p w14:paraId="5B16F0CF" w14:textId="77777777" w:rsidR="00563478" w:rsidRDefault="00563478" w:rsidP="0056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77DCF" w14:textId="1AA95A51" w:rsidR="00563478" w:rsidRDefault="00563478" w:rsidP="00563478">
    <w:pPr>
      <w:pStyle w:val="Header"/>
    </w:pPr>
    <w:r>
      <w:t>An Introduction to Stata – Section 3.5</w:t>
    </w:r>
  </w:p>
  <w:p w14:paraId="3C01CE50" w14:textId="0C824678" w:rsidR="00563478" w:rsidRDefault="00563478" w:rsidP="00563478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16F7E"/>
    <w:rsid w:val="00021F7A"/>
    <w:rsid w:val="00073F35"/>
    <w:rsid w:val="00077646"/>
    <w:rsid w:val="000A2AB3"/>
    <w:rsid w:val="000B492D"/>
    <w:rsid w:val="000C515C"/>
    <w:rsid w:val="000F25E3"/>
    <w:rsid w:val="000F31BF"/>
    <w:rsid w:val="000F4F35"/>
    <w:rsid w:val="00105C42"/>
    <w:rsid w:val="00116DEC"/>
    <w:rsid w:val="00127F69"/>
    <w:rsid w:val="0014477C"/>
    <w:rsid w:val="00145893"/>
    <w:rsid w:val="00150295"/>
    <w:rsid w:val="00151FFA"/>
    <w:rsid w:val="00160578"/>
    <w:rsid w:val="001650A5"/>
    <w:rsid w:val="00170565"/>
    <w:rsid w:val="00170EA7"/>
    <w:rsid w:val="00175265"/>
    <w:rsid w:val="00175645"/>
    <w:rsid w:val="001839B6"/>
    <w:rsid w:val="00195C86"/>
    <w:rsid w:val="001A1C25"/>
    <w:rsid w:val="001F442D"/>
    <w:rsid w:val="00207805"/>
    <w:rsid w:val="002156A7"/>
    <w:rsid w:val="00223F08"/>
    <w:rsid w:val="0024253D"/>
    <w:rsid w:val="002545F4"/>
    <w:rsid w:val="002563C7"/>
    <w:rsid w:val="00286372"/>
    <w:rsid w:val="002B5979"/>
    <w:rsid w:val="002C1AA0"/>
    <w:rsid w:val="002C2BB9"/>
    <w:rsid w:val="002C5A26"/>
    <w:rsid w:val="002D2EAB"/>
    <w:rsid w:val="002D3A54"/>
    <w:rsid w:val="002D4F93"/>
    <w:rsid w:val="002E1E1C"/>
    <w:rsid w:val="002E2785"/>
    <w:rsid w:val="002F1568"/>
    <w:rsid w:val="002F3359"/>
    <w:rsid w:val="0030752C"/>
    <w:rsid w:val="00311865"/>
    <w:rsid w:val="00325FD9"/>
    <w:rsid w:val="00330126"/>
    <w:rsid w:val="00331B43"/>
    <w:rsid w:val="00335C06"/>
    <w:rsid w:val="00350483"/>
    <w:rsid w:val="003745C2"/>
    <w:rsid w:val="00382B01"/>
    <w:rsid w:val="00395D40"/>
    <w:rsid w:val="003B2E47"/>
    <w:rsid w:val="003B34CC"/>
    <w:rsid w:val="003D1D30"/>
    <w:rsid w:val="003E4A4B"/>
    <w:rsid w:val="003E57E0"/>
    <w:rsid w:val="003E74D7"/>
    <w:rsid w:val="003F5953"/>
    <w:rsid w:val="003F60EE"/>
    <w:rsid w:val="00412329"/>
    <w:rsid w:val="0043317D"/>
    <w:rsid w:val="00445C82"/>
    <w:rsid w:val="00445F93"/>
    <w:rsid w:val="00452B18"/>
    <w:rsid w:val="0045382F"/>
    <w:rsid w:val="00475E90"/>
    <w:rsid w:val="004818FD"/>
    <w:rsid w:val="00483F8B"/>
    <w:rsid w:val="004B3C6C"/>
    <w:rsid w:val="004B7DB5"/>
    <w:rsid w:val="004C6FB2"/>
    <w:rsid w:val="004D265C"/>
    <w:rsid w:val="004E60A2"/>
    <w:rsid w:val="004F575E"/>
    <w:rsid w:val="005048B8"/>
    <w:rsid w:val="005214E2"/>
    <w:rsid w:val="00543754"/>
    <w:rsid w:val="00544DD9"/>
    <w:rsid w:val="00553B8B"/>
    <w:rsid w:val="00554FF0"/>
    <w:rsid w:val="0056342A"/>
    <w:rsid w:val="00563478"/>
    <w:rsid w:val="00576E25"/>
    <w:rsid w:val="00590E08"/>
    <w:rsid w:val="00594306"/>
    <w:rsid w:val="00597157"/>
    <w:rsid w:val="005A1F29"/>
    <w:rsid w:val="005B7DC2"/>
    <w:rsid w:val="005C5D22"/>
    <w:rsid w:val="005D4E69"/>
    <w:rsid w:val="005D7CBA"/>
    <w:rsid w:val="005E09EC"/>
    <w:rsid w:val="00603E78"/>
    <w:rsid w:val="00604C2F"/>
    <w:rsid w:val="0061351E"/>
    <w:rsid w:val="00647D42"/>
    <w:rsid w:val="0069261E"/>
    <w:rsid w:val="00694D47"/>
    <w:rsid w:val="006A3024"/>
    <w:rsid w:val="006A636B"/>
    <w:rsid w:val="006B445F"/>
    <w:rsid w:val="006C068E"/>
    <w:rsid w:val="006E7FF4"/>
    <w:rsid w:val="006F0EE7"/>
    <w:rsid w:val="006F42CC"/>
    <w:rsid w:val="007115BC"/>
    <w:rsid w:val="0073143C"/>
    <w:rsid w:val="00742C81"/>
    <w:rsid w:val="00765B22"/>
    <w:rsid w:val="00774E29"/>
    <w:rsid w:val="007A666A"/>
    <w:rsid w:val="007C639F"/>
    <w:rsid w:val="007F311A"/>
    <w:rsid w:val="007F4968"/>
    <w:rsid w:val="00803D7E"/>
    <w:rsid w:val="00813051"/>
    <w:rsid w:val="00816E0C"/>
    <w:rsid w:val="008252CA"/>
    <w:rsid w:val="00843BBA"/>
    <w:rsid w:val="008610F3"/>
    <w:rsid w:val="00873A43"/>
    <w:rsid w:val="008763F5"/>
    <w:rsid w:val="00883FC6"/>
    <w:rsid w:val="0089011B"/>
    <w:rsid w:val="00891270"/>
    <w:rsid w:val="00897A98"/>
    <w:rsid w:val="008A3171"/>
    <w:rsid w:val="008A412E"/>
    <w:rsid w:val="008A4AAA"/>
    <w:rsid w:val="008B136D"/>
    <w:rsid w:val="008C7756"/>
    <w:rsid w:val="008E0AFA"/>
    <w:rsid w:val="008E11BF"/>
    <w:rsid w:val="008E151E"/>
    <w:rsid w:val="008F5514"/>
    <w:rsid w:val="008F7696"/>
    <w:rsid w:val="00902518"/>
    <w:rsid w:val="00913C98"/>
    <w:rsid w:val="009354BB"/>
    <w:rsid w:val="00936E32"/>
    <w:rsid w:val="009461C4"/>
    <w:rsid w:val="00954CC5"/>
    <w:rsid w:val="009578AF"/>
    <w:rsid w:val="00963B5B"/>
    <w:rsid w:val="009857D5"/>
    <w:rsid w:val="009876AB"/>
    <w:rsid w:val="009A6132"/>
    <w:rsid w:val="009B7CB5"/>
    <w:rsid w:val="009E481B"/>
    <w:rsid w:val="009F0869"/>
    <w:rsid w:val="009F12C1"/>
    <w:rsid w:val="009F6593"/>
    <w:rsid w:val="00A06D7C"/>
    <w:rsid w:val="00A1426C"/>
    <w:rsid w:val="00A21172"/>
    <w:rsid w:val="00A23E51"/>
    <w:rsid w:val="00A30F89"/>
    <w:rsid w:val="00A36F0D"/>
    <w:rsid w:val="00A43536"/>
    <w:rsid w:val="00A45206"/>
    <w:rsid w:val="00A566CA"/>
    <w:rsid w:val="00A66DD1"/>
    <w:rsid w:val="00A73C74"/>
    <w:rsid w:val="00A76CEB"/>
    <w:rsid w:val="00A77DDD"/>
    <w:rsid w:val="00A8444D"/>
    <w:rsid w:val="00A86EC6"/>
    <w:rsid w:val="00A91BB1"/>
    <w:rsid w:val="00A93563"/>
    <w:rsid w:val="00AA753F"/>
    <w:rsid w:val="00AB0E45"/>
    <w:rsid w:val="00AC3B44"/>
    <w:rsid w:val="00AD0216"/>
    <w:rsid w:val="00AD69DC"/>
    <w:rsid w:val="00AE272C"/>
    <w:rsid w:val="00AE393E"/>
    <w:rsid w:val="00B06D46"/>
    <w:rsid w:val="00B10DBC"/>
    <w:rsid w:val="00B1406D"/>
    <w:rsid w:val="00B17568"/>
    <w:rsid w:val="00B32F68"/>
    <w:rsid w:val="00B35F3A"/>
    <w:rsid w:val="00B424BD"/>
    <w:rsid w:val="00B46B7A"/>
    <w:rsid w:val="00B5293F"/>
    <w:rsid w:val="00B570F3"/>
    <w:rsid w:val="00B67E63"/>
    <w:rsid w:val="00B87ADA"/>
    <w:rsid w:val="00B90B48"/>
    <w:rsid w:val="00BB2007"/>
    <w:rsid w:val="00BC3316"/>
    <w:rsid w:val="00BD6E61"/>
    <w:rsid w:val="00BE314B"/>
    <w:rsid w:val="00BE719B"/>
    <w:rsid w:val="00C00F25"/>
    <w:rsid w:val="00C0463C"/>
    <w:rsid w:val="00C2086C"/>
    <w:rsid w:val="00C23CAD"/>
    <w:rsid w:val="00C37020"/>
    <w:rsid w:val="00C40EA5"/>
    <w:rsid w:val="00C412BF"/>
    <w:rsid w:val="00C46F82"/>
    <w:rsid w:val="00C50DD7"/>
    <w:rsid w:val="00C54D51"/>
    <w:rsid w:val="00C57A29"/>
    <w:rsid w:val="00C602A3"/>
    <w:rsid w:val="00C8289D"/>
    <w:rsid w:val="00C82BDC"/>
    <w:rsid w:val="00C907F1"/>
    <w:rsid w:val="00CA5249"/>
    <w:rsid w:val="00CA664C"/>
    <w:rsid w:val="00CA7DB0"/>
    <w:rsid w:val="00CC22F7"/>
    <w:rsid w:val="00CC7825"/>
    <w:rsid w:val="00CD72AE"/>
    <w:rsid w:val="00CE6BD9"/>
    <w:rsid w:val="00CE7365"/>
    <w:rsid w:val="00CF0081"/>
    <w:rsid w:val="00CF79BE"/>
    <w:rsid w:val="00D01477"/>
    <w:rsid w:val="00D04480"/>
    <w:rsid w:val="00D04F3D"/>
    <w:rsid w:val="00D05A3B"/>
    <w:rsid w:val="00D2399A"/>
    <w:rsid w:val="00D51A0C"/>
    <w:rsid w:val="00D54C4E"/>
    <w:rsid w:val="00D61371"/>
    <w:rsid w:val="00D61E27"/>
    <w:rsid w:val="00D64996"/>
    <w:rsid w:val="00D6739F"/>
    <w:rsid w:val="00D815A9"/>
    <w:rsid w:val="00D91825"/>
    <w:rsid w:val="00D9725E"/>
    <w:rsid w:val="00DB40B9"/>
    <w:rsid w:val="00DC012E"/>
    <w:rsid w:val="00DC1BA3"/>
    <w:rsid w:val="00DC5400"/>
    <w:rsid w:val="00DC5C6E"/>
    <w:rsid w:val="00DC6C2C"/>
    <w:rsid w:val="00DC6CEF"/>
    <w:rsid w:val="00DE1D9A"/>
    <w:rsid w:val="00DE66AF"/>
    <w:rsid w:val="00DF05CA"/>
    <w:rsid w:val="00DF0EB7"/>
    <w:rsid w:val="00DF21C4"/>
    <w:rsid w:val="00DF372A"/>
    <w:rsid w:val="00DF6FBE"/>
    <w:rsid w:val="00E005F2"/>
    <w:rsid w:val="00E1652C"/>
    <w:rsid w:val="00E169A2"/>
    <w:rsid w:val="00E26E95"/>
    <w:rsid w:val="00E52C82"/>
    <w:rsid w:val="00E55612"/>
    <w:rsid w:val="00E80F3B"/>
    <w:rsid w:val="00E81A3C"/>
    <w:rsid w:val="00E82177"/>
    <w:rsid w:val="00EA0689"/>
    <w:rsid w:val="00EA3A0D"/>
    <w:rsid w:val="00EA68C5"/>
    <w:rsid w:val="00EA6EF6"/>
    <w:rsid w:val="00EB21CE"/>
    <w:rsid w:val="00EB3805"/>
    <w:rsid w:val="00EB62F2"/>
    <w:rsid w:val="00EC04DA"/>
    <w:rsid w:val="00ED3022"/>
    <w:rsid w:val="00ED529B"/>
    <w:rsid w:val="00ED55C5"/>
    <w:rsid w:val="00ED5B23"/>
    <w:rsid w:val="00EF5B9A"/>
    <w:rsid w:val="00F02279"/>
    <w:rsid w:val="00F0715E"/>
    <w:rsid w:val="00F138A1"/>
    <w:rsid w:val="00F238C4"/>
    <w:rsid w:val="00F34C79"/>
    <w:rsid w:val="00F36E69"/>
    <w:rsid w:val="00F44D4D"/>
    <w:rsid w:val="00F45DB6"/>
    <w:rsid w:val="00F73069"/>
    <w:rsid w:val="00F7352E"/>
    <w:rsid w:val="00F80303"/>
    <w:rsid w:val="00F81B13"/>
    <w:rsid w:val="00F86AEC"/>
    <w:rsid w:val="00FA6B4B"/>
    <w:rsid w:val="00FB1607"/>
    <w:rsid w:val="00FC0771"/>
    <w:rsid w:val="00FD0AB4"/>
    <w:rsid w:val="00FD3772"/>
    <w:rsid w:val="00FD7767"/>
    <w:rsid w:val="00FE080F"/>
    <w:rsid w:val="00FE0998"/>
    <w:rsid w:val="00F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6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478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6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478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521</Words>
  <Characters>2325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 Najib A.</dc:creator>
  <cp:keywords/>
  <dc:description/>
  <cp:lastModifiedBy>Mozahem; Najib A.</cp:lastModifiedBy>
  <cp:revision>290</cp:revision>
  <cp:lastPrinted>2018-12-23T06:30:00Z</cp:lastPrinted>
  <dcterms:created xsi:type="dcterms:W3CDTF">2018-12-05T10:34:00Z</dcterms:created>
  <dcterms:modified xsi:type="dcterms:W3CDTF">2018-12-23T07:27:00Z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