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11" w:sz="0" w:val="none"/>
          <w:left w:color="000000" w:space="0" w:sz="0" w:val="none"/>
          <w:bottom w:color="000000" w:space="11" w:sz="0" w:val="none"/>
          <w:right w:color="000000" w:space="0" w:sz="0" w:val="none"/>
          <w:between w:color="000000" w:space="11" w:sz="0" w:val="none"/>
        </w:pBdr>
        <w:spacing w:after="0" w:before="0" w:line="240" w:lineRule="auto"/>
        <w:jc w:val="center"/>
        <w:rPr>
          <w:rFonts w:ascii="Quattrocento Sans" w:cs="Quattrocento Sans" w:eastAsia="Quattrocento Sans" w:hAnsi="Quattrocento Sans"/>
          <w:b w:val="1"/>
          <w:sz w:val="36"/>
          <w:szCs w:val="36"/>
          <w:u w:val="single"/>
        </w:rPr>
      </w:pPr>
      <w:bookmarkStart w:colFirst="0" w:colLast="0" w:name="_gjdgxs" w:id="0"/>
      <w:bookmarkEnd w:id="0"/>
      <w:r w:rsidDel="00000000" w:rsidR="00000000" w:rsidRPr="00000000">
        <w:rPr>
          <w:rFonts w:ascii="Quattrocento Sans" w:cs="Quattrocento Sans" w:eastAsia="Quattrocento Sans" w:hAnsi="Quattrocento Sans"/>
          <w:b w:val="1"/>
          <w:sz w:val="36"/>
          <w:szCs w:val="36"/>
          <w:u w:val="single"/>
          <w:rtl w:val="0"/>
        </w:rPr>
        <w:t xml:space="preserve">Build a Scalable ETL Pipeline with Kafka Connect</w:t>
      </w:r>
    </w:p>
    <w:p w:rsidR="00000000" w:rsidDel="00000000" w:rsidP="00000000" w:rsidRDefault="00000000" w:rsidRPr="00000000" w14:paraId="00000002">
      <w:pPr>
        <w:spacing w:line="240" w:lineRule="auto"/>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Pr>
        <w:drawing>
          <wp:inline distB="114300" distT="114300" distL="114300" distR="114300">
            <wp:extent cx="5176838" cy="27875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6838" cy="27875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5">
      <w:pPr>
        <w:spacing w:line="360" w:lineRule="auto"/>
        <w:jc w:val="both"/>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To demonstrate Kafka Connect, we’ll build a simple data pipeline tying together a few common systems:</w:t>
      </w:r>
      <w:r w:rsidDel="00000000" w:rsidR="00000000" w:rsidRPr="00000000">
        <w:rPr>
          <w:rFonts w:ascii="Candara" w:cs="Candara" w:eastAsia="Candara" w:hAnsi="Candara"/>
          <w:b w:val="1"/>
          <w:color w:val="4a4a4a"/>
          <w:sz w:val="26"/>
          <w:szCs w:val="26"/>
          <w:rtl w:val="0"/>
        </w:rPr>
        <w:t xml:space="preserve"> MySQL → Kafka → HDFS → Hive.</w:t>
      </w:r>
      <w:r w:rsidDel="00000000" w:rsidR="00000000" w:rsidRPr="00000000">
        <w:rPr>
          <w:rFonts w:ascii="Candara" w:cs="Candara" w:eastAsia="Candara" w:hAnsi="Candara"/>
          <w:color w:val="4a4a4a"/>
          <w:sz w:val="26"/>
          <w:szCs w:val="26"/>
          <w:rtl w:val="0"/>
        </w:rPr>
        <w:t xml:space="preserve">  The pipeline captures changes from the database and loads the change history into the data warehouse, in this case Hive.</w:t>
      </w:r>
    </w:p>
    <w:p w:rsidR="00000000" w:rsidDel="00000000" w:rsidP="00000000" w:rsidRDefault="00000000" w:rsidRPr="00000000" w14:paraId="00000006">
      <w:pPr>
        <w:spacing w:before="200" w:line="360" w:lineRule="auto"/>
        <w:jc w:val="both"/>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In the MySQL database, we have a </w:t>
      </w:r>
      <w:r w:rsidDel="00000000" w:rsidR="00000000" w:rsidRPr="00000000">
        <w:rPr>
          <w:rFonts w:ascii="Candara" w:cs="Candara" w:eastAsia="Candara" w:hAnsi="Candara"/>
          <w:color w:val="c7254e"/>
          <w:sz w:val="26"/>
          <w:szCs w:val="26"/>
          <w:shd w:fill="f9f2f4" w:val="clear"/>
          <w:rtl w:val="0"/>
        </w:rPr>
        <w:t xml:space="preserve">user</w:t>
      </w:r>
      <w:r w:rsidDel="00000000" w:rsidR="00000000" w:rsidRPr="00000000">
        <w:rPr>
          <w:rFonts w:ascii="Candara" w:cs="Candara" w:eastAsia="Candara" w:hAnsi="Candara"/>
          <w:color w:val="4a4a4a"/>
          <w:sz w:val="26"/>
          <w:szCs w:val="26"/>
          <w:rtl w:val="0"/>
        </w:rPr>
        <w:t xml:space="preserve"> table which stores the current state of user profiles. In addition to common user profile information, the </w:t>
      </w:r>
      <w:r w:rsidDel="00000000" w:rsidR="00000000" w:rsidRPr="00000000">
        <w:rPr>
          <w:rFonts w:ascii="Candara" w:cs="Candara" w:eastAsia="Candara" w:hAnsi="Candara"/>
          <w:color w:val="c7254e"/>
          <w:sz w:val="26"/>
          <w:szCs w:val="26"/>
          <w:shd w:fill="f9f2f4" w:val="clear"/>
          <w:rtl w:val="0"/>
        </w:rPr>
        <w:t xml:space="preserve">user</w:t>
      </w:r>
      <w:r w:rsidDel="00000000" w:rsidR="00000000" w:rsidRPr="00000000">
        <w:rPr>
          <w:rFonts w:ascii="Candara" w:cs="Candara" w:eastAsia="Candara" w:hAnsi="Candara"/>
          <w:color w:val="4a4a4a"/>
          <w:sz w:val="26"/>
          <w:szCs w:val="26"/>
          <w:rtl w:val="0"/>
        </w:rPr>
        <w:t xml:space="preserve"> table has a unique </w:t>
      </w:r>
      <w:r w:rsidDel="00000000" w:rsidR="00000000" w:rsidRPr="00000000">
        <w:rPr>
          <w:rFonts w:ascii="Candara" w:cs="Candara" w:eastAsia="Candara" w:hAnsi="Candara"/>
          <w:color w:val="c7254e"/>
          <w:sz w:val="26"/>
          <w:szCs w:val="26"/>
          <w:shd w:fill="f9f2f4" w:val="clear"/>
          <w:rtl w:val="0"/>
        </w:rPr>
        <w:t xml:space="preserve">id</w:t>
      </w:r>
      <w:r w:rsidDel="00000000" w:rsidR="00000000" w:rsidRPr="00000000">
        <w:rPr>
          <w:rFonts w:ascii="Candara" w:cs="Candara" w:eastAsia="Candara" w:hAnsi="Candara"/>
          <w:color w:val="4a4a4a"/>
          <w:sz w:val="26"/>
          <w:szCs w:val="26"/>
          <w:rtl w:val="0"/>
        </w:rPr>
        <w:t xml:space="preserve"> column and a </w:t>
      </w:r>
      <w:r w:rsidDel="00000000" w:rsidR="00000000" w:rsidRPr="00000000">
        <w:rPr>
          <w:rFonts w:ascii="Candara" w:cs="Candara" w:eastAsia="Candara" w:hAnsi="Candara"/>
          <w:color w:val="c7254e"/>
          <w:sz w:val="26"/>
          <w:szCs w:val="26"/>
          <w:shd w:fill="f9f2f4" w:val="clear"/>
          <w:rtl w:val="0"/>
        </w:rPr>
        <w:t xml:space="preserve">modified </w:t>
      </w:r>
      <w:r w:rsidDel="00000000" w:rsidR="00000000" w:rsidRPr="00000000">
        <w:rPr>
          <w:rFonts w:ascii="Candara" w:cs="Candara" w:eastAsia="Candara" w:hAnsi="Candara"/>
          <w:color w:val="4a4a4a"/>
          <w:sz w:val="26"/>
          <w:szCs w:val="26"/>
          <w:rtl w:val="0"/>
        </w:rPr>
        <w:t xml:space="preserve">column which stores the timestamp of the most recent user profile change. </w:t>
      </w:r>
    </w:p>
    <w:p w:rsidR="00000000" w:rsidDel="00000000" w:rsidP="00000000" w:rsidRDefault="00000000" w:rsidRPr="00000000" w14:paraId="00000007">
      <w:pPr>
        <w:spacing w:before="200" w:line="360" w:lineRule="auto"/>
        <w:jc w:val="both"/>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We simulate user profile changes by updating the corresponding entry in the </w:t>
      </w:r>
      <w:r w:rsidDel="00000000" w:rsidR="00000000" w:rsidRPr="00000000">
        <w:rPr>
          <w:rFonts w:ascii="Candara" w:cs="Candara" w:eastAsia="Candara" w:hAnsi="Candara"/>
          <w:color w:val="c7254e"/>
          <w:sz w:val="26"/>
          <w:szCs w:val="26"/>
          <w:shd w:fill="f9f2f4" w:val="clear"/>
          <w:rtl w:val="0"/>
        </w:rPr>
        <w:t xml:space="preserve">user</w:t>
      </w:r>
      <w:r w:rsidDel="00000000" w:rsidR="00000000" w:rsidRPr="00000000">
        <w:rPr>
          <w:rFonts w:ascii="Candara" w:cs="Candara" w:eastAsia="Candara" w:hAnsi="Candara"/>
          <w:color w:val="4a4a4a"/>
          <w:sz w:val="26"/>
          <w:szCs w:val="26"/>
          <w:rtl w:val="0"/>
        </w:rPr>
        <w:t xml:space="preserve"> table. The JDBC Kafka connector will automatically capture those user profile changes and write each as an event to Kafka. Then, the HDFS Kafka connector will write those events to files in HDFS. </w:t>
      </w:r>
    </w:p>
    <w:p w:rsidR="00000000" w:rsidDel="00000000" w:rsidP="00000000" w:rsidRDefault="00000000" w:rsidRPr="00000000" w14:paraId="00000008">
      <w:pPr>
        <w:spacing w:before="200" w:line="360" w:lineRule="auto"/>
        <w:rPr>
          <w:rFonts w:ascii="Quattrocento Sans" w:cs="Quattrocento Sans" w:eastAsia="Quattrocento Sans" w:hAnsi="Quattrocento Sans"/>
          <w:color w:val="4a4a4a"/>
          <w:sz w:val="24"/>
          <w:szCs w:val="24"/>
        </w:rPr>
      </w:pPr>
      <w:r w:rsidDel="00000000" w:rsidR="00000000" w:rsidRPr="00000000">
        <w:rPr>
          <w:rtl w:val="0"/>
        </w:rPr>
      </w:r>
    </w:p>
    <w:p w:rsidR="00000000" w:rsidDel="00000000" w:rsidP="00000000" w:rsidRDefault="00000000" w:rsidRPr="00000000" w14:paraId="00000009">
      <w:pPr>
        <w:spacing w:line="360" w:lineRule="auto"/>
        <w:rPr>
          <w:rFonts w:ascii="Quattrocento Sans" w:cs="Quattrocento Sans" w:eastAsia="Quattrocento Sans" w:hAnsi="Quattrocento Sans"/>
          <w:b w:val="1"/>
          <w:color w:val="4a4a4a"/>
          <w:sz w:val="28"/>
          <w:szCs w:val="28"/>
        </w:rPr>
      </w:pPr>
      <w:r w:rsidDel="00000000" w:rsidR="00000000" w:rsidRPr="00000000">
        <w:rPr>
          <w:rFonts w:ascii="Quattrocento Sans" w:cs="Quattrocento Sans" w:eastAsia="Quattrocento Sans" w:hAnsi="Quattrocento Sans"/>
          <w:b w:val="1"/>
          <w:color w:val="4a4a4a"/>
          <w:sz w:val="28"/>
          <w:szCs w:val="28"/>
          <w:rtl w:val="0"/>
        </w:rPr>
        <w:t xml:space="preserve">Data Preparation</w:t>
      </w:r>
    </w:p>
    <w:p w:rsidR="00000000" w:rsidDel="00000000" w:rsidP="00000000" w:rsidRDefault="00000000" w:rsidRPr="00000000" w14:paraId="0000000A">
      <w:pPr>
        <w:spacing w:before="200" w:line="360" w:lineRule="auto"/>
        <w:rPr>
          <w:rFonts w:ascii="Quattrocento Sans" w:cs="Quattrocento Sans" w:eastAsia="Quattrocento Sans" w:hAnsi="Quattrocento Sans"/>
          <w:color w:val="4a4a4a"/>
          <w:sz w:val="24"/>
          <w:szCs w:val="24"/>
        </w:rPr>
      </w:pPr>
      <w:r w:rsidDel="00000000" w:rsidR="00000000" w:rsidRPr="00000000">
        <w:rPr>
          <w:rFonts w:ascii="Quattrocento Sans" w:cs="Quattrocento Sans" w:eastAsia="Quattrocento Sans" w:hAnsi="Quattrocento Sans"/>
          <w:color w:val="4a4a4a"/>
          <w:sz w:val="24"/>
          <w:szCs w:val="24"/>
          <w:rtl w:val="0"/>
        </w:rPr>
        <w:t xml:space="preserve">Now we need to create some data in the MySQL database.  We will create a users table to represent the user profiles. The auto increment id column is the primary key and the modified column saves the timestamp of the most recent update of each user profile. The modified column will be filled with the current timestamp if we omit the value during .insert.</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4a4a4a"/>
              </w:rPr>
            </w:pPr>
            <w:r w:rsidDel="00000000" w:rsidR="00000000" w:rsidRPr="00000000">
              <w:rPr>
                <w:rFonts w:ascii="Consolas" w:cs="Consolas" w:eastAsia="Consolas" w:hAnsi="Consolas"/>
                <w:color w:val="ffffff"/>
                <w:shd w:fill="333333" w:val="clear"/>
                <w:rtl w:val="0"/>
              </w:rPr>
              <w:t xml:space="preserve">$ mysql -uroot -ppassword</w:t>
              <w:br w:type="textWrapping"/>
              <w:t xml:space="preserve">mysql&gt; </w:t>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test;</w:t>
              <w:br w:type="textWrapping"/>
              <w:t xml:space="preserve">mysql&gt; USE test;</w:t>
              <w:br w:type="textWrapping"/>
              <w:t xml:space="preserve">mysql&gt; </w:t>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TABLE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br w:type="textWrapping"/>
              <w:t xml:space="preserve">       id serial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PRIMARY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name varchar(</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email varchar(</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department varchar(</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modified timestamp default CURRENT_TIMESTAMP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`modified_index`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`modified`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mysql&gt; </w:t>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(name, email, department)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'alice@abc.com'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'engineering'</w:t>
            </w:r>
            <w:r w:rsidDel="00000000" w:rsidR="00000000" w:rsidRPr="00000000">
              <w:rPr>
                <w:rFonts w:ascii="Consolas" w:cs="Consolas" w:eastAsia="Consolas" w:hAnsi="Consolas"/>
                <w:color w:val="ffffff"/>
                <w:shd w:fill="333333" w:val="clear"/>
                <w:rtl w:val="0"/>
              </w:rPr>
              <w:t xml:space="preserve">);</w:t>
              <w:br w:type="textWrapping"/>
              <w:t xml:space="preserve">mysql&gt; </w:t>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(name, email, department)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'bob@abc.com'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'sales'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C">
      <w:pPr>
        <w:spacing w:before="200" w:line="360" w:lineRule="auto"/>
        <w:rPr>
          <w:rFonts w:ascii="Quattrocento Sans" w:cs="Quattrocento Sans" w:eastAsia="Quattrocento Sans" w:hAnsi="Quattrocento Sans"/>
          <w:b w:val="1"/>
          <w:color w:val="4a4a4a"/>
          <w:sz w:val="28"/>
          <w:szCs w:val="28"/>
        </w:rPr>
      </w:pPr>
      <w:r w:rsidDel="00000000" w:rsidR="00000000" w:rsidRPr="00000000">
        <w:rPr>
          <w:rFonts w:ascii="Quattrocento Sans" w:cs="Quattrocento Sans" w:eastAsia="Quattrocento Sans" w:hAnsi="Quattrocento Sans"/>
          <w:b w:val="1"/>
          <w:color w:val="4a4a4a"/>
          <w:sz w:val="28"/>
          <w:szCs w:val="28"/>
          <w:rtl w:val="0"/>
        </w:rPr>
        <w:t xml:space="preserve">Copy MySQL Connector Jar.</w:t>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after="0" w:line="240" w:lineRule="auto"/>
        <w:rPr>
          <w:rFonts w:ascii="Candara" w:cs="Candara" w:eastAsia="Candara" w:hAnsi="Candara"/>
          <w:b w:val="1"/>
          <w:color w:val="333333"/>
          <w:sz w:val="26"/>
          <w:szCs w:val="26"/>
        </w:rPr>
      </w:pPr>
      <w:r w:rsidDel="00000000" w:rsidR="00000000" w:rsidRPr="00000000">
        <w:rPr>
          <w:rFonts w:ascii="Candara" w:cs="Candara" w:eastAsia="Candara" w:hAnsi="Candara"/>
          <w:color w:val="333333"/>
          <w:sz w:val="26"/>
          <w:szCs w:val="26"/>
          <w:rtl w:val="0"/>
        </w:rPr>
        <w:t xml:space="preserve">Add the jar to existing Kafka Connect JDBC Jars </w:t>
      </w:r>
      <w:r w:rsidDel="00000000" w:rsidR="00000000" w:rsidRPr="00000000">
        <w:rPr>
          <w:rFonts w:ascii="Candara" w:cs="Candara" w:eastAsia="Candara" w:hAnsi="Candara"/>
          <w:b w:val="1"/>
          <w:color w:val="333333"/>
          <w:sz w:val="26"/>
          <w:szCs w:val="26"/>
          <w:rtl w:val="0"/>
        </w:rPr>
        <w:t xml:space="preserve">/usr/share/java/kafka-connect-jdbc</w:t>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pacing w:after="0" w:line="240" w:lineRule="auto"/>
        <w:rPr>
          <w:rFonts w:ascii="Candara" w:cs="Candara" w:eastAsia="Candara" w:hAnsi="Candara"/>
          <w:b w:val="1"/>
          <w:color w:val="333333"/>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ffffff"/>
                <w:sz w:val="18"/>
                <w:szCs w:val="18"/>
                <w:shd w:fill="333333" w:val="clear"/>
                <w:rtl w:val="0"/>
              </w:rPr>
              <w:t xml:space="preserve">sudo cp </w:t>
            </w:r>
            <w:r w:rsidDel="00000000" w:rsidR="00000000" w:rsidRPr="00000000">
              <w:rPr>
                <w:rFonts w:ascii="Consolas" w:cs="Consolas" w:eastAsia="Consolas" w:hAnsi="Consolas"/>
                <w:color w:val="c6b4f0"/>
                <w:sz w:val="18"/>
                <w:szCs w:val="18"/>
                <w:shd w:fill="333333" w:val="clear"/>
                <w:rtl w:val="0"/>
              </w:rPr>
              <w:t xml:space="preserve">/usr/</w:t>
            </w:r>
            <w:r w:rsidDel="00000000" w:rsidR="00000000" w:rsidRPr="00000000">
              <w:rPr>
                <w:rFonts w:ascii="Consolas" w:cs="Consolas" w:eastAsia="Consolas" w:hAnsi="Consolas"/>
                <w:color w:val="ffffff"/>
                <w:sz w:val="18"/>
                <w:szCs w:val="18"/>
                <w:shd w:fill="333333" w:val="clear"/>
                <w:rtl w:val="0"/>
              </w:rPr>
              <w:t xml:space="preserve">share</w:t>
            </w:r>
            <w:r w:rsidDel="00000000" w:rsidR="00000000" w:rsidRPr="00000000">
              <w:rPr>
                <w:rFonts w:ascii="Consolas" w:cs="Consolas" w:eastAsia="Consolas" w:hAnsi="Consolas"/>
                <w:color w:val="c6b4f0"/>
                <w:sz w:val="18"/>
                <w:szCs w:val="18"/>
                <w:shd w:fill="333333" w:val="clear"/>
                <w:rtl w:val="0"/>
              </w:rPr>
              <w:t xml:space="preserve">/java/my</w:t>
            </w:r>
            <w:r w:rsidDel="00000000" w:rsidR="00000000" w:rsidRPr="00000000">
              <w:rPr>
                <w:rFonts w:ascii="Consolas" w:cs="Consolas" w:eastAsia="Consolas" w:hAnsi="Consolas"/>
                <w:color w:val="ffffff"/>
                <w:sz w:val="18"/>
                <w:szCs w:val="18"/>
                <w:shd w:fill="333333" w:val="clear"/>
                <w:rtl w:val="0"/>
              </w:rPr>
              <w:t xml:space="preserve">sql-connector-java-</w:t>
            </w:r>
            <w:r w:rsidDel="00000000" w:rsidR="00000000" w:rsidRPr="00000000">
              <w:rPr>
                <w:rFonts w:ascii="Consolas" w:cs="Consolas" w:eastAsia="Consolas" w:hAnsi="Consolas"/>
                <w:color w:val="d36363"/>
                <w:sz w:val="18"/>
                <w:szCs w:val="18"/>
                <w:shd w:fill="333333" w:val="clear"/>
                <w:rtl w:val="0"/>
              </w:rPr>
              <w:t xml:space="preserve">5.1</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42</w:t>
            </w:r>
            <w:r w:rsidDel="00000000" w:rsidR="00000000" w:rsidRPr="00000000">
              <w:rPr>
                <w:rFonts w:ascii="Consolas" w:cs="Consolas" w:eastAsia="Consolas" w:hAnsi="Consolas"/>
                <w:color w:val="ffffff"/>
                <w:sz w:val="18"/>
                <w:szCs w:val="18"/>
                <w:shd w:fill="333333" w:val="clear"/>
                <w:rtl w:val="0"/>
              </w:rPr>
              <w:t xml:space="preserve">.jar </w:t>
            </w:r>
            <w:r w:rsidDel="00000000" w:rsidR="00000000" w:rsidRPr="00000000">
              <w:rPr>
                <w:rFonts w:ascii="Consolas" w:cs="Consolas" w:eastAsia="Consolas" w:hAnsi="Consolas"/>
                <w:color w:val="c6b4f0"/>
                <w:sz w:val="18"/>
                <w:szCs w:val="18"/>
                <w:shd w:fill="333333" w:val="clear"/>
                <w:rtl w:val="0"/>
              </w:rPr>
              <w:t xml:space="preserve">/usr/</w:t>
            </w:r>
            <w:r w:rsidDel="00000000" w:rsidR="00000000" w:rsidRPr="00000000">
              <w:rPr>
                <w:rFonts w:ascii="Consolas" w:cs="Consolas" w:eastAsia="Consolas" w:hAnsi="Consolas"/>
                <w:color w:val="ffffff"/>
                <w:sz w:val="18"/>
                <w:szCs w:val="18"/>
                <w:shd w:fill="333333" w:val="clear"/>
                <w:rtl w:val="0"/>
              </w:rPr>
              <w:t xml:space="preserve">share</w:t>
            </w:r>
            <w:r w:rsidDel="00000000" w:rsidR="00000000" w:rsidRPr="00000000">
              <w:rPr>
                <w:rFonts w:ascii="Consolas" w:cs="Consolas" w:eastAsia="Consolas" w:hAnsi="Consolas"/>
                <w:color w:val="c6b4f0"/>
                <w:sz w:val="18"/>
                <w:szCs w:val="18"/>
                <w:shd w:fill="333333" w:val="clear"/>
                <w:rtl w:val="0"/>
              </w:rPr>
              <w:t xml:space="preserve">/java/</w:t>
            </w:r>
            <w:r w:rsidDel="00000000" w:rsidR="00000000" w:rsidRPr="00000000">
              <w:rPr>
                <w:rFonts w:ascii="Consolas" w:cs="Consolas" w:eastAsia="Consolas" w:hAnsi="Consolas"/>
                <w:color w:val="ffffff"/>
                <w:sz w:val="18"/>
                <w:szCs w:val="18"/>
                <w:shd w:fill="333333" w:val="clear"/>
                <w:rtl w:val="0"/>
              </w:rPr>
              <w:t xml:space="preserve">kafka-connect-jdbc</w:t>
            </w:r>
            <w:r w:rsidDel="00000000" w:rsidR="00000000" w:rsidRPr="00000000">
              <w:rPr>
                <w:rFonts w:ascii="Consolas" w:cs="Consolas" w:eastAsia="Consolas" w:hAnsi="Consolas"/>
                <w:color w:val="c6b4f0"/>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10">
      <w:pPr>
        <w:spacing w:line="240" w:lineRule="auto"/>
        <w:rPr>
          <w:rFonts w:ascii="Quattrocento Sans" w:cs="Quattrocento Sans" w:eastAsia="Quattrocento Sans" w:hAnsi="Quattrocento Sans"/>
          <w:b w:val="1"/>
          <w:color w:val="4a4a4a"/>
          <w:sz w:val="28"/>
          <w:szCs w:val="28"/>
        </w:rPr>
      </w:pPr>
      <w:r w:rsidDel="00000000" w:rsidR="00000000" w:rsidRPr="00000000">
        <w:rPr>
          <w:rtl w:val="0"/>
        </w:rPr>
      </w:r>
    </w:p>
    <w:p w:rsidR="00000000" w:rsidDel="00000000" w:rsidP="00000000" w:rsidRDefault="00000000" w:rsidRPr="00000000" w14:paraId="00000011">
      <w:pPr>
        <w:spacing w:line="360" w:lineRule="auto"/>
        <w:rPr>
          <w:rFonts w:ascii="Quattrocento Sans" w:cs="Quattrocento Sans" w:eastAsia="Quattrocento Sans" w:hAnsi="Quattrocento Sans"/>
          <w:b w:val="1"/>
          <w:color w:val="4a4a4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rFonts w:ascii="Quattrocento Sans" w:cs="Quattrocento Sans" w:eastAsia="Quattrocento Sans" w:hAnsi="Quattrocento Sans"/>
          <w:color w:val="4a4a4a"/>
          <w:sz w:val="24"/>
          <w:szCs w:val="24"/>
        </w:rPr>
      </w:pPr>
      <w:r w:rsidDel="00000000" w:rsidR="00000000" w:rsidRPr="00000000">
        <w:rPr>
          <w:rFonts w:ascii="Quattrocento Sans" w:cs="Quattrocento Sans" w:eastAsia="Quattrocento Sans" w:hAnsi="Quattrocento Sans"/>
          <w:b w:val="1"/>
          <w:color w:val="4a4a4a"/>
          <w:sz w:val="28"/>
          <w:szCs w:val="28"/>
          <w:rtl w:val="0"/>
        </w:rPr>
        <w:t xml:space="preserve">Using Kafka Connect to Ingest Data</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rPr>
          <w:rFonts w:ascii="Candara" w:cs="Candara" w:eastAsia="Candara" w:hAnsi="Candara"/>
          <w:b w:val="1"/>
          <w:color w:val="444444"/>
          <w:sz w:val="26"/>
          <w:szCs w:val="26"/>
        </w:rPr>
      </w:pPr>
      <w:r w:rsidDel="00000000" w:rsidR="00000000" w:rsidRPr="00000000">
        <w:rPr>
          <w:rFonts w:ascii="Candara" w:cs="Candara" w:eastAsia="Candara" w:hAnsi="Candara"/>
          <w:color w:val="444444"/>
          <w:sz w:val="26"/>
          <w:szCs w:val="26"/>
          <w:rtl w:val="0"/>
        </w:rPr>
        <w:t xml:space="preserve">Create a directory </w:t>
      </w:r>
      <w:r w:rsidDel="00000000" w:rsidR="00000000" w:rsidRPr="00000000">
        <w:rPr>
          <w:rFonts w:ascii="Candara" w:cs="Candara" w:eastAsia="Candara" w:hAnsi="Candara"/>
          <w:b w:val="1"/>
          <w:color w:val="444444"/>
          <w:sz w:val="26"/>
          <w:szCs w:val="26"/>
          <w:rtl w:val="0"/>
        </w:rPr>
        <w:t xml:space="preserve"> temp_config</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mkdir</w:t>
            </w:r>
            <w:r w:rsidDel="00000000" w:rsidR="00000000" w:rsidRPr="00000000">
              <w:rPr>
                <w:rFonts w:ascii="Consolas" w:cs="Consolas" w:eastAsia="Consolas" w:hAnsi="Consolas"/>
                <w:b w:val="1"/>
                <w:color w:val="ffffff"/>
                <w:sz w:val="20"/>
                <w:szCs w:val="20"/>
                <w:shd w:fill="333333" w:val="clear"/>
                <w:rtl w:val="0"/>
              </w:rPr>
              <w:t xml:space="preserve"> temp_config</w:t>
            </w:r>
            <w:r w:rsidDel="00000000" w:rsidR="00000000" w:rsidRPr="00000000">
              <w:rPr>
                <w:rtl w:val="0"/>
              </w:rPr>
            </w:r>
          </w:p>
        </w:tc>
      </w:tr>
    </w:tbl>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rFonts w:ascii="Candara" w:cs="Candara" w:eastAsia="Candara" w:hAnsi="Candara"/>
          <w:color w:val="444444"/>
          <w:sz w:val="26"/>
          <w:szCs w:val="26"/>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rPr>
          <w:rFonts w:ascii="Candara" w:cs="Candara" w:eastAsia="Candara" w:hAnsi="Candara"/>
          <w:color w:val="444444"/>
          <w:sz w:val="26"/>
          <w:szCs w:val="26"/>
        </w:rPr>
      </w:pPr>
      <w:r w:rsidDel="00000000" w:rsidR="00000000" w:rsidRPr="00000000">
        <w:rPr>
          <w:rFonts w:ascii="Candara" w:cs="Candara" w:eastAsia="Candara" w:hAnsi="Candara"/>
          <w:color w:val="444444"/>
          <w:sz w:val="26"/>
          <w:szCs w:val="26"/>
          <w:rtl w:val="0"/>
        </w:rPr>
        <w:t xml:space="preserve">Create a </w:t>
      </w:r>
      <w:r w:rsidDel="00000000" w:rsidR="00000000" w:rsidRPr="00000000">
        <w:rPr>
          <w:rFonts w:ascii="Candara" w:cs="Candara" w:eastAsia="Candara" w:hAnsi="Candara"/>
          <w:b w:val="1"/>
          <w:sz w:val="26"/>
          <w:szCs w:val="26"/>
          <w:rtl w:val="0"/>
        </w:rPr>
        <w:t xml:space="preserve">hdfs.properties </w:t>
      </w:r>
      <w:r w:rsidDel="00000000" w:rsidR="00000000" w:rsidRPr="00000000">
        <w:rPr>
          <w:rFonts w:ascii="Candara" w:cs="Candara" w:eastAsia="Candara" w:hAnsi="Candara"/>
          <w:sz w:val="26"/>
          <w:szCs w:val="26"/>
          <w:rtl w:val="0"/>
        </w:rPr>
        <w:t xml:space="preserve">and </w:t>
      </w:r>
      <w:r w:rsidDel="00000000" w:rsidR="00000000" w:rsidRPr="00000000">
        <w:rPr>
          <w:rFonts w:ascii="Candara" w:cs="Candara" w:eastAsia="Candara" w:hAnsi="Candara"/>
          <w:b w:val="1"/>
          <w:sz w:val="26"/>
          <w:szCs w:val="26"/>
          <w:rtl w:val="0"/>
        </w:rPr>
        <w:t xml:space="preserve">mysql.properties</w:t>
      </w:r>
      <w:r w:rsidDel="00000000" w:rsidR="00000000" w:rsidRPr="00000000">
        <w:rPr>
          <w:rFonts w:ascii="Candara" w:cs="Candara" w:eastAsia="Candara" w:hAnsi="Candara"/>
          <w:color w:val="444444"/>
          <w:sz w:val="26"/>
          <w:szCs w:val="26"/>
          <w:rtl w:val="0"/>
        </w:rPr>
        <w:t xml:space="preserve"> file and paste the following line:</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fc9b9b"/>
                <w:sz w:val="18"/>
                <w:szCs w:val="18"/>
                <w:shd w:fill="333333" w:val="clear"/>
                <w:rtl w:val="0"/>
              </w:rPr>
              <w:t xml:space="preserve">temp_config$</w:t>
            </w:r>
            <w:r w:rsidDel="00000000" w:rsidR="00000000" w:rsidRPr="00000000">
              <w:rPr>
                <w:rFonts w:ascii="Consolas" w:cs="Consolas" w:eastAsia="Consolas" w:hAnsi="Consolas"/>
                <w:b w:val="1"/>
                <w:color w:val="ffffff"/>
                <w:sz w:val="18"/>
                <w:szCs w:val="18"/>
                <w:shd w:fill="333333" w:val="clear"/>
                <w:rtl w:val="0"/>
              </w:rPr>
              <w:t xml:space="preserve"> gedit mysql.properties</w:t>
            </w:r>
            <w:r w:rsidDel="00000000" w:rsidR="00000000" w:rsidRPr="00000000">
              <w:rPr>
                <w:rtl w:val="0"/>
              </w:rPr>
            </w:r>
          </w:p>
        </w:tc>
      </w:tr>
    </w:tbl>
    <w:p w:rsidR="00000000" w:rsidDel="00000000" w:rsidP="00000000" w:rsidRDefault="00000000" w:rsidRPr="00000000" w14:paraId="00000018">
      <w:pPr>
        <w:spacing w:line="240" w:lineRule="auto"/>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name=test-mysql-jdbc</w:t>
      </w:r>
    </w:p>
    <w:p w:rsidR="00000000" w:rsidDel="00000000" w:rsidP="00000000" w:rsidRDefault="00000000" w:rsidRPr="00000000" w14:paraId="0000001A">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connector.class=io.confluent.connect.jdbc.JdbcSourceConnector</w:t>
      </w:r>
    </w:p>
    <w:p w:rsidR="00000000" w:rsidDel="00000000" w:rsidP="00000000" w:rsidRDefault="00000000" w:rsidRPr="00000000" w14:paraId="0000001B">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tasks.max=1</w:t>
      </w:r>
    </w:p>
    <w:p w:rsidR="00000000" w:rsidDel="00000000" w:rsidP="00000000" w:rsidRDefault="00000000" w:rsidRPr="00000000" w14:paraId="0000001C">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connection.url=jdbc:mysql://127.0.0.1:3306/test?user=root&amp;password=password</w:t>
      </w:r>
    </w:p>
    <w:p w:rsidR="00000000" w:rsidDel="00000000" w:rsidP="00000000" w:rsidRDefault="00000000" w:rsidRPr="00000000" w14:paraId="0000001D">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mode=timestamp+incrementing</w:t>
      </w:r>
    </w:p>
    <w:p w:rsidR="00000000" w:rsidDel="00000000" w:rsidP="00000000" w:rsidRDefault="00000000" w:rsidRPr="00000000" w14:paraId="0000001E">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incrementing.column.name=id</w:t>
      </w:r>
    </w:p>
    <w:p w:rsidR="00000000" w:rsidDel="00000000" w:rsidP="00000000" w:rsidRDefault="00000000" w:rsidRPr="00000000" w14:paraId="0000001F">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timestamp.column.name=modified</w:t>
      </w:r>
    </w:p>
    <w:p w:rsidR="00000000" w:rsidDel="00000000" w:rsidP="00000000" w:rsidRDefault="00000000" w:rsidRPr="00000000" w14:paraId="00000020">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topic.prefix=test_jdbc_</w:t>
      </w:r>
    </w:p>
    <w:p w:rsidR="00000000" w:rsidDel="00000000" w:rsidP="00000000" w:rsidRDefault="00000000" w:rsidRPr="00000000" w14:paraId="00000021">
      <w:pPr>
        <w:spacing w:line="240" w:lineRule="auto"/>
        <w:rPr>
          <w:rFonts w:ascii="Consolas" w:cs="Consolas" w:eastAsia="Consolas" w:hAnsi="Consolas"/>
          <w:color w:val="333333"/>
          <w:sz w:val="20"/>
          <w:szCs w:val="2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fc9b9b"/>
                <w:sz w:val="18"/>
                <w:szCs w:val="18"/>
                <w:shd w:fill="333333" w:val="clear"/>
                <w:rtl w:val="0"/>
              </w:rPr>
              <w:t xml:space="preserve">temp_config$</w:t>
            </w:r>
            <w:r w:rsidDel="00000000" w:rsidR="00000000" w:rsidRPr="00000000">
              <w:rPr>
                <w:rFonts w:ascii="Consolas" w:cs="Consolas" w:eastAsia="Consolas" w:hAnsi="Consolas"/>
                <w:b w:val="1"/>
                <w:color w:val="ffffff"/>
                <w:sz w:val="18"/>
                <w:szCs w:val="18"/>
                <w:shd w:fill="333333" w:val="clear"/>
                <w:rtl w:val="0"/>
              </w:rPr>
              <w:t xml:space="preserve"> gedit hdfs.properties</w:t>
            </w:r>
            <w:r w:rsidDel="00000000" w:rsidR="00000000" w:rsidRPr="00000000">
              <w:rPr>
                <w:rtl w:val="0"/>
              </w:rPr>
            </w:r>
          </w:p>
        </w:tc>
      </w:tr>
    </w:tbl>
    <w:p w:rsidR="00000000" w:rsidDel="00000000" w:rsidP="00000000" w:rsidRDefault="00000000" w:rsidRPr="00000000" w14:paraId="00000023">
      <w:pPr>
        <w:spacing w:line="240" w:lineRule="auto"/>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name=hdfs-sink</w:t>
      </w:r>
    </w:p>
    <w:p w:rsidR="00000000" w:rsidDel="00000000" w:rsidP="00000000" w:rsidRDefault="00000000" w:rsidRPr="00000000" w14:paraId="00000025">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connector.class=io.confluent.connect.hdfs.HdfsSinkConnector</w:t>
      </w:r>
    </w:p>
    <w:p w:rsidR="00000000" w:rsidDel="00000000" w:rsidP="00000000" w:rsidRDefault="00000000" w:rsidRPr="00000000" w14:paraId="00000026">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tasks.max=1</w:t>
      </w:r>
    </w:p>
    <w:p w:rsidR="00000000" w:rsidDel="00000000" w:rsidP="00000000" w:rsidRDefault="00000000" w:rsidRPr="00000000" w14:paraId="00000027">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topics=test_jdbc_user</w:t>
      </w:r>
    </w:p>
    <w:p w:rsidR="00000000" w:rsidDel="00000000" w:rsidP="00000000" w:rsidRDefault="00000000" w:rsidRPr="00000000" w14:paraId="00000028">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hdfs.url=hdfs://&lt;hostname&gt;:8020/user/datacouch21</w:t>
      </w:r>
    </w:p>
    <w:p w:rsidR="00000000" w:rsidDel="00000000" w:rsidP="00000000" w:rsidRDefault="00000000" w:rsidRPr="00000000" w14:paraId="00000029">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flush.size=2</w:t>
      </w:r>
    </w:p>
    <w:p w:rsidR="00000000" w:rsidDel="00000000" w:rsidP="00000000" w:rsidRDefault="00000000" w:rsidRPr="00000000" w14:paraId="0000002A">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hive.metastore.uris=thrift://&lt;hostname&gt;:9083</w:t>
      </w:r>
    </w:p>
    <w:p w:rsidR="00000000" w:rsidDel="00000000" w:rsidP="00000000" w:rsidRDefault="00000000" w:rsidRPr="00000000" w14:paraId="0000002B">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hive.integration=true</w:t>
      </w:r>
    </w:p>
    <w:p w:rsidR="00000000" w:rsidDel="00000000" w:rsidP="00000000" w:rsidRDefault="00000000" w:rsidRPr="00000000" w14:paraId="0000002C">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schema.compatibility=BACKWARD</w:t>
      </w:r>
    </w:p>
    <w:p w:rsidR="00000000" w:rsidDel="00000000" w:rsidP="00000000" w:rsidRDefault="00000000" w:rsidRPr="00000000" w14:paraId="0000002D">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partitioner.class=io.confluent.connect.hdfs.partitioner.FieldPartitioner</w:t>
      </w:r>
    </w:p>
    <w:p w:rsidR="00000000" w:rsidDel="00000000" w:rsidP="00000000" w:rsidRDefault="00000000" w:rsidRPr="00000000" w14:paraId="0000002E">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partition.field.name=department</w:t>
      </w:r>
    </w:p>
    <w:p w:rsidR="00000000" w:rsidDel="00000000" w:rsidP="00000000" w:rsidRDefault="00000000" w:rsidRPr="00000000" w14:paraId="0000002F">
      <w:pPr>
        <w:spacing w:before="200" w:line="360" w:lineRule="auto"/>
        <w:rPr>
          <w:rFonts w:ascii="Candara" w:cs="Candara" w:eastAsia="Candara" w:hAnsi="Candara"/>
          <w:b w:val="1"/>
          <w:sz w:val="26"/>
          <w:szCs w:val="26"/>
        </w:rPr>
      </w:pPr>
      <w:r w:rsidDel="00000000" w:rsidR="00000000" w:rsidRPr="00000000">
        <w:rPr>
          <w:rFonts w:ascii="Candara" w:cs="Candara" w:eastAsia="Candara" w:hAnsi="Candara"/>
          <w:color w:val="4a4a4a"/>
          <w:sz w:val="26"/>
          <w:szCs w:val="26"/>
          <w:rtl w:val="0"/>
        </w:rPr>
        <w:t xml:space="preserve">Now we start Kafka Connect to ingest data from the MySQL database to Kafka then to HDFS. Note that data of the MySQL database will remain in Kafka after ingesting HDFS.</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ffffff"/>
                <w:sz w:val="18"/>
                <w:szCs w:val="18"/>
                <w:shd w:fill="333333" w:val="clear"/>
                <w:rtl w:val="0"/>
              </w:rPr>
              <w:t xml:space="preserve">temp_config$ sudo connect-standalone /etc/schema-registry/connect-avro-standalone</w:t>
            </w:r>
            <w:r w:rsidDel="00000000" w:rsidR="00000000" w:rsidRPr="00000000">
              <w:rPr>
                <w:rFonts w:ascii="Consolas" w:cs="Consolas" w:eastAsia="Consolas" w:hAnsi="Consolas"/>
                <w:b w:val="1"/>
                <w:color w:val="ade5fc"/>
                <w:sz w:val="18"/>
                <w:szCs w:val="18"/>
                <w:shd w:fill="333333" w:val="clear"/>
                <w:rtl w:val="0"/>
              </w:rPr>
              <w:t xml:space="preserve">.properties</w:t>
            </w:r>
            <w:r w:rsidDel="00000000" w:rsidR="00000000" w:rsidRPr="00000000">
              <w:rPr>
                <w:rFonts w:ascii="Consolas" w:cs="Consolas" w:eastAsia="Consolas" w:hAnsi="Consolas"/>
                <w:b w:val="1"/>
                <w:color w:val="ffffff"/>
                <w:sz w:val="18"/>
                <w:szCs w:val="18"/>
                <w:shd w:fill="333333" w:val="clear"/>
                <w:rtl w:val="0"/>
              </w:rPr>
              <w:t xml:space="preserve"> mysql</w:t>
            </w:r>
            <w:r w:rsidDel="00000000" w:rsidR="00000000" w:rsidRPr="00000000">
              <w:rPr>
                <w:rFonts w:ascii="Consolas" w:cs="Consolas" w:eastAsia="Consolas" w:hAnsi="Consolas"/>
                <w:b w:val="1"/>
                <w:color w:val="ade5fc"/>
                <w:sz w:val="18"/>
                <w:szCs w:val="18"/>
                <w:shd w:fill="333333" w:val="clear"/>
                <w:rtl w:val="0"/>
              </w:rPr>
              <w:t xml:space="preserve">.properties</w:t>
            </w:r>
            <w:r w:rsidDel="00000000" w:rsidR="00000000" w:rsidRPr="00000000">
              <w:rPr>
                <w:rFonts w:ascii="Consolas" w:cs="Consolas" w:eastAsia="Consolas" w:hAnsi="Consolas"/>
                <w:b w:val="1"/>
                <w:color w:val="ffffff"/>
                <w:sz w:val="18"/>
                <w:szCs w:val="18"/>
                <w:shd w:fill="333333" w:val="clear"/>
                <w:rtl w:val="0"/>
              </w:rPr>
              <w:t xml:space="preserve"> hdfs.properties</w:t>
            </w:r>
            <w:r w:rsidDel="00000000" w:rsidR="00000000" w:rsidRPr="00000000">
              <w:rPr>
                <w:rtl w:val="0"/>
              </w:rPr>
            </w:r>
          </w:p>
        </w:tc>
      </w:tr>
    </w:tbl>
    <w:p w:rsidR="00000000" w:rsidDel="00000000" w:rsidP="00000000" w:rsidRDefault="00000000" w:rsidRPr="00000000" w14:paraId="00000031">
      <w:pPr>
        <w:spacing w:before="200" w:line="360"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The JDBC connector creates a Kafka topic with the name </w:t>
      </w:r>
      <w:r w:rsidDel="00000000" w:rsidR="00000000" w:rsidRPr="00000000">
        <w:rPr>
          <w:rFonts w:ascii="Candara" w:cs="Candara" w:eastAsia="Candara" w:hAnsi="Candara"/>
          <w:b w:val="1"/>
          <w:color w:val="4a4a4a"/>
          <w:sz w:val="26"/>
          <w:szCs w:val="26"/>
          <w:rtl w:val="0"/>
        </w:rPr>
        <w:t xml:space="preserve">test_jdbc_users</w:t>
      </w:r>
      <w:r w:rsidDel="00000000" w:rsidR="00000000" w:rsidRPr="00000000">
        <w:rPr>
          <w:rFonts w:ascii="Candara" w:cs="Candara" w:eastAsia="Candara" w:hAnsi="Candara"/>
          <w:color w:val="4a4a4a"/>
          <w:sz w:val="26"/>
          <w:szCs w:val="26"/>
          <w:rtl w:val="0"/>
        </w:rPr>
        <w:t xml:space="preserve">. The HDFS connector reads data from </w:t>
      </w:r>
      <w:r w:rsidDel="00000000" w:rsidR="00000000" w:rsidRPr="00000000">
        <w:rPr>
          <w:rFonts w:ascii="Candara" w:cs="Candara" w:eastAsia="Candara" w:hAnsi="Candara"/>
          <w:b w:val="1"/>
          <w:color w:val="4a4a4a"/>
          <w:sz w:val="26"/>
          <w:szCs w:val="26"/>
          <w:rtl w:val="0"/>
        </w:rPr>
        <w:t xml:space="preserve">test_jdbc_users </w:t>
      </w:r>
      <w:r w:rsidDel="00000000" w:rsidR="00000000" w:rsidRPr="00000000">
        <w:rPr>
          <w:rFonts w:ascii="Candara" w:cs="Candara" w:eastAsia="Candara" w:hAnsi="Candara"/>
          <w:color w:val="4a4a4a"/>
          <w:sz w:val="26"/>
          <w:szCs w:val="26"/>
          <w:rtl w:val="0"/>
        </w:rPr>
        <w:t xml:space="preserve">and writes data to HDFS under </w:t>
      </w:r>
      <w:r w:rsidDel="00000000" w:rsidR="00000000" w:rsidRPr="00000000">
        <w:rPr>
          <w:rFonts w:ascii="Candara" w:cs="Candara" w:eastAsia="Candara" w:hAnsi="Candara"/>
          <w:b w:val="1"/>
          <w:color w:val="4a4a4a"/>
          <w:sz w:val="26"/>
          <w:szCs w:val="26"/>
          <w:rtl w:val="0"/>
        </w:rPr>
        <w:t xml:space="preserve">topics/test_jdbc_users</w:t>
      </w:r>
      <w:r w:rsidDel="00000000" w:rsidR="00000000" w:rsidRPr="00000000">
        <w:rPr>
          <w:rFonts w:ascii="Candara" w:cs="Candara" w:eastAsia="Candara" w:hAnsi="Candara"/>
          <w:color w:val="4a4a4a"/>
          <w:sz w:val="26"/>
          <w:szCs w:val="26"/>
          <w:rtl w:val="0"/>
        </w:rPr>
        <w:t xml:space="preserve"> and creates a Hive external table with name </w:t>
      </w:r>
      <w:r w:rsidDel="00000000" w:rsidR="00000000" w:rsidRPr="00000000">
        <w:rPr>
          <w:rFonts w:ascii="Candara" w:cs="Candara" w:eastAsia="Candara" w:hAnsi="Candara"/>
          <w:b w:val="1"/>
          <w:color w:val="4a4a4a"/>
          <w:sz w:val="26"/>
          <w:szCs w:val="26"/>
          <w:rtl w:val="0"/>
        </w:rPr>
        <w:t xml:space="preserve">test_jdbc_users</w:t>
      </w:r>
      <w:r w:rsidDel="00000000" w:rsidR="00000000" w:rsidRPr="00000000">
        <w:rPr>
          <w:rFonts w:ascii="Candara" w:cs="Candara" w:eastAsia="Candara" w:hAnsi="Candara"/>
          <w:color w:val="4a4a4a"/>
          <w:sz w:val="26"/>
          <w:szCs w:val="26"/>
          <w:rtl w:val="0"/>
        </w:rPr>
        <w:t xml:space="preserve">.</w:t>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pacing w:after="200" w:before="200" w:line="240" w:lineRule="auto"/>
        <w:rPr>
          <w:rFonts w:ascii="Candara" w:cs="Candara" w:eastAsia="Candara" w:hAnsi="Candara"/>
          <w:color w:val="333333"/>
          <w:sz w:val="26"/>
          <w:szCs w:val="26"/>
        </w:rPr>
      </w:pPr>
      <w:r w:rsidDel="00000000" w:rsidR="00000000" w:rsidRPr="00000000">
        <w:rPr>
          <w:rFonts w:ascii="Candara" w:cs="Candara" w:eastAsia="Candara" w:hAnsi="Candara"/>
          <w:color w:val="333333"/>
          <w:sz w:val="26"/>
          <w:szCs w:val="26"/>
          <w:rtl w:val="0"/>
        </w:rPr>
        <w:t xml:space="preserve">Open a new terminal Kafka Consumer</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sudo</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kafka</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avro</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console</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consumer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topic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test_jdbc_user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bootstrap</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server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localhost:9092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from</w:t>
            </w:r>
            <w:r w:rsidDel="00000000" w:rsidR="00000000" w:rsidRPr="00000000">
              <w:rPr>
                <w:rFonts w:ascii="Consolas" w:cs="Consolas" w:eastAsia="Consolas" w:hAnsi="Consolas"/>
                <w:color w:val="fcc28c"/>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beginning</w:t>
            </w:r>
            <w:r w:rsidDel="00000000" w:rsidR="00000000" w:rsidRPr="00000000">
              <w:rPr>
                <w:rtl w:val="0"/>
              </w:rPr>
            </w:r>
          </w:p>
        </w:tc>
      </w:tr>
    </w:tbl>
    <w:p w:rsidR="00000000" w:rsidDel="00000000" w:rsidP="00000000" w:rsidRDefault="00000000" w:rsidRPr="00000000" w14:paraId="00000034">
      <w:pPr>
        <w:spacing w:before="200" w:line="360" w:lineRule="auto"/>
        <w:rPr>
          <w:rFonts w:ascii="Consolas" w:cs="Consolas" w:eastAsia="Consolas" w:hAnsi="Consolas"/>
          <w:color w:val="333333"/>
          <w:sz w:val="18"/>
          <w:szCs w:val="18"/>
        </w:rPr>
      </w:pPr>
      <w:r w:rsidDel="00000000" w:rsidR="00000000" w:rsidRPr="00000000">
        <w:rPr>
          <w:rFonts w:ascii="Candara" w:cs="Candara" w:eastAsia="Candara" w:hAnsi="Candara"/>
          <w:color w:val="4a4a4a"/>
          <w:sz w:val="26"/>
          <w:szCs w:val="26"/>
          <w:rtl w:val="0"/>
        </w:rPr>
        <w:t xml:space="preserve">Once the connector finishes ingesting data to HDFS, open another terminal and check that the data is available in HDFS using Hive:</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beeline -u </w:t>
            </w:r>
            <w:r w:rsidDel="00000000" w:rsidR="00000000" w:rsidRPr="00000000">
              <w:rPr>
                <w:rFonts w:ascii="Consolas" w:cs="Consolas" w:eastAsia="Consolas" w:hAnsi="Consolas"/>
                <w:color w:val="a2fca2"/>
                <w:sz w:val="20"/>
                <w:szCs w:val="20"/>
                <w:shd w:fill="333333" w:val="clear"/>
                <w:rtl w:val="0"/>
              </w:rPr>
              <w:t xml:space="preserve">jdbc:hive2:</w:t>
            </w:r>
            <w:r w:rsidDel="00000000" w:rsidR="00000000" w:rsidRPr="00000000">
              <w:rPr>
                <w:rFonts w:ascii="Consolas" w:cs="Consolas" w:eastAsia="Consolas" w:hAnsi="Consolas"/>
                <w:color w:val="888888"/>
                <w:sz w:val="20"/>
                <w:szCs w:val="20"/>
                <w:shd w:fill="333333" w:val="clear"/>
                <w:rtl w:val="0"/>
              </w:rPr>
              <w:t xml:space="preserve">//localhost:10000 -n $USER</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br w:type="textWrapping"/>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jdbc:hive2:</w:t>
            </w:r>
            <w:r w:rsidDel="00000000" w:rsidR="00000000" w:rsidRPr="00000000">
              <w:rPr>
                <w:rFonts w:ascii="Consolas" w:cs="Consolas" w:eastAsia="Consolas" w:hAnsi="Consolas"/>
                <w:color w:val="888888"/>
                <w:sz w:val="20"/>
                <w:szCs w:val="20"/>
                <w:shd w:fill="333333" w:val="clear"/>
                <w:rtl w:val="0"/>
              </w:rPr>
              <w:t xml:space="preserve">//localhost:10000&gt; SHOW TABLES;</w:t>
            </w:r>
          </w:p>
        </w:tc>
      </w:tr>
    </w:tbl>
    <w:p w:rsidR="00000000" w:rsidDel="00000000" w:rsidP="00000000" w:rsidRDefault="00000000" w:rsidRPr="00000000" w14:paraId="00000036">
      <w:pPr>
        <w:spacing w:after="160" w:line="342.8568" w:lineRule="auto"/>
        <w:rPr>
          <w:rFonts w:ascii="Consolas" w:cs="Consolas" w:eastAsia="Consolas" w:hAnsi="Consolas"/>
          <w:color w:val="333333"/>
          <w:sz w:val="18"/>
          <w:szCs w:val="18"/>
        </w:rPr>
      </w:pPr>
      <w:r w:rsidDel="00000000" w:rsidR="00000000" w:rsidRPr="00000000">
        <w:rPr>
          <w:rFonts w:ascii="Consolas" w:cs="Consolas" w:eastAsia="Consolas" w:hAnsi="Consolas"/>
          <w:b w:val="1"/>
          <w:sz w:val="20"/>
          <w:szCs w:val="20"/>
          <w:rtl w:val="0"/>
        </w:rPr>
        <w:br w:type="textWrapping"/>
      </w:r>
      <w:r w:rsidDel="00000000" w:rsidR="00000000" w:rsidRPr="00000000">
        <w:rPr>
          <w:rFonts w:ascii="Consolas" w:cs="Consolas" w:eastAsia="Consolas" w:hAnsi="Consolas"/>
          <w:color w:val="333333"/>
          <w:sz w:val="18"/>
          <w:szCs w:val="18"/>
        </w:rPr>
        <w:drawing>
          <wp:inline distB="114300" distT="114300" distL="114300" distR="114300">
            <wp:extent cx="2933700" cy="581025"/>
            <wp:effectExtent b="0" l="0" r="0" t="0"/>
            <wp:docPr id="2" name="image4.png"/>
            <a:graphic>
              <a:graphicData uri="http://schemas.openxmlformats.org/drawingml/2006/picture">
                <pic:pic>
                  <pic:nvPicPr>
                    <pic:cNvPr id="0" name="image4.png"/>
                    <pic:cNvPicPr preferRelativeResize="0"/>
                  </pic:nvPicPr>
                  <pic:blipFill>
                    <a:blip r:embed="rId7"/>
                    <a:srcRect b="0" l="0" r="0" t="15277"/>
                    <a:stretch>
                      <a:fillRect/>
                    </a:stretch>
                  </pic:blipFill>
                  <pic:spPr>
                    <a:xfrm>
                      <a:off x="0" y="0"/>
                      <a:ext cx="2933700" cy="581025"/>
                    </a:xfrm>
                    <a:prstGeom prst="rect"/>
                    <a:ln/>
                  </pic:spPr>
                </pic:pic>
              </a:graphicData>
            </a:graphic>
          </wp:inline>
        </w:drawing>
      </w:r>
      <w:r w:rsidDel="00000000" w:rsidR="00000000" w:rsidRPr="00000000">
        <w:rPr>
          <w:rFonts w:ascii="Consolas" w:cs="Consolas" w:eastAsia="Consolas" w:hAnsi="Consolas"/>
          <w:color w:val="333333"/>
          <w:sz w:val="18"/>
          <w:szCs w:val="18"/>
          <w:rtl w:val="0"/>
        </w:rPr>
        <w:br w:type="textWrapping"/>
      </w:r>
      <w:r w:rsidDel="00000000" w:rsidR="00000000" w:rsidRPr="00000000">
        <w:rPr>
          <w:rFonts w:ascii="Consolas" w:cs="Consolas" w:eastAsia="Consolas" w:hAnsi="Consolas"/>
          <w:color w:val="333333"/>
          <w:sz w:val="18"/>
          <w:szCs w:val="18"/>
        </w:rPr>
        <w:drawing>
          <wp:inline distB="114300" distT="114300" distL="114300" distR="114300">
            <wp:extent cx="4714875" cy="533400"/>
            <wp:effectExtent b="0" l="0" r="0" t="0"/>
            <wp:docPr id="3" name="image6.png"/>
            <a:graphic>
              <a:graphicData uri="http://schemas.openxmlformats.org/drawingml/2006/picture">
                <pic:pic>
                  <pic:nvPicPr>
                    <pic:cNvPr id="0" name="image6.png"/>
                    <pic:cNvPicPr preferRelativeResize="0"/>
                  </pic:nvPicPr>
                  <pic:blipFill>
                    <a:blip r:embed="rId8"/>
                    <a:srcRect b="0" l="0" r="0" t="18840"/>
                    <a:stretch>
                      <a:fillRect/>
                    </a:stretch>
                  </pic:blipFill>
                  <pic:spPr>
                    <a:xfrm>
                      <a:off x="0" y="0"/>
                      <a:ext cx="4714875" cy="533400"/>
                    </a:xfrm>
                    <a:prstGeom prst="rect"/>
                    <a:ln/>
                  </pic:spPr>
                </pic:pic>
              </a:graphicData>
            </a:graphic>
          </wp:inline>
        </w:drawing>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ffffaa"/>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jdbc</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fffaa"/>
                <w:sz w:val="18"/>
                <w:szCs w:val="18"/>
                <w:shd w:fill="333333" w:val="clear"/>
                <w:rtl w:val="0"/>
              </w:rPr>
              <w:t xml:space="preserve">hive2</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888888"/>
                <w:sz w:val="18"/>
                <w:szCs w:val="18"/>
                <w:shd w:fill="333333" w:val="clear"/>
                <w:rtl w:val="0"/>
              </w:rPr>
              <w:t xml:space="preserve">//localhost:10000&gt; SELECT * FROM test_jdbc_user;</w:t>
            </w:r>
            <w:r w:rsidDel="00000000" w:rsidR="00000000" w:rsidRPr="00000000">
              <w:rPr>
                <w:rtl w:val="0"/>
              </w:rPr>
            </w:r>
          </w:p>
        </w:tc>
      </w:tr>
    </w:tbl>
    <w:p w:rsidR="00000000" w:rsidDel="00000000" w:rsidP="00000000" w:rsidRDefault="00000000" w:rsidRPr="00000000" w14:paraId="00000038">
      <w:pPr>
        <w:spacing w:before="200" w:line="360"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In the test, we used the department as the partition field. To check the data in HDFS are actually partitioned by department:</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ffffff"/>
                <w:sz w:val="18"/>
                <w:szCs w:val="18"/>
                <w:shd w:fill="333333" w:val="clear"/>
                <w:rtl w:val="0"/>
              </w:rPr>
              <w:t xml:space="preserve">~</w:t>
            </w:r>
            <w:r w:rsidDel="00000000" w:rsidR="00000000" w:rsidRPr="00000000">
              <w:rPr>
                <w:rFonts w:ascii="Consolas" w:cs="Consolas" w:eastAsia="Consolas" w:hAnsi="Consolas"/>
                <w:b w:val="1"/>
                <w:color w:val="ade5fc"/>
                <w:sz w:val="18"/>
                <w:szCs w:val="18"/>
                <w:shd w:fill="333333" w:val="clear"/>
                <w:rtl w:val="0"/>
              </w:rPr>
              <w:t xml:space="preserve">$ </w:t>
            </w:r>
            <w:r w:rsidDel="00000000" w:rsidR="00000000" w:rsidRPr="00000000">
              <w:rPr>
                <w:rFonts w:ascii="Consolas" w:cs="Consolas" w:eastAsia="Consolas" w:hAnsi="Consolas"/>
                <w:b w:val="1"/>
                <w:color w:val="ffffff"/>
                <w:sz w:val="18"/>
                <w:szCs w:val="18"/>
                <w:shd w:fill="333333" w:val="clear"/>
                <w:rtl w:val="0"/>
              </w:rPr>
              <w:t xml:space="preserve">hdfs dfs -ls topics/test_jdbc_user</w:t>
            </w:r>
            <w:r w:rsidDel="00000000" w:rsidR="00000000" w:rsidRPr="00000000">
              <w:rPr>
                <w:rtl w:val="0"/>
              </w:rPr>
            </w:r>
          </w:p>
        </w:tc>
      </w:tr>
    </w:tbl>
    <w:p w:rsidR="00000000" w:rsidDel="00000000" w:rsidP="00000000" w:rsidRDefault="00000000" w:rsidRPr="00000000" w14:paraId="0000003A">
      <w:pPr>
        <w:spacing w:after="0" w:line="240" w:lineRule="auto"/>
        <w:rPr>
          <w:rFonts w:ascii="Quattrocento Sans" w:cs="Quattrocento Sans" w:eastAsia="Quattrocento Sans" w:hAnsi="Quattrocento Sans"/>
          <w:color w:val="4a4a4a"/>
          <w:sz w:val="24"/>
          <w:szCs w:val="24"/>
        </w:rPr>
      </w:pPr>
      <w:r w:rsidDel="00000000" w:rsidR="00000000" w:rsidRPr="00000000">
        <w:rPr>
          <w:rtl w:val="0"/>
        </w:rPr>
      </w:r>
    </w:p>
    <w:p w:rsidR="00000000" w:rsidDel="00000000" w:rsidP="00000000" w:rsidRDefault="00000000" w:rsidRPr="00000000" w14:paraId="0000003B">
      <w:pPr>
        <w:spacing w:after="160" w:line="342.8568" w:lineRule="auto"/>
        <w:rPr>
          <w:rFonts w:ascii="Quattrocento Sans" w:cs="Quattrocento Sans" w:eastAsia="Quattrocento Sans" w:hAnsi="Quattrocento Sans"/>
          <w:color w:val="4a4a4a"/>
          <w:sz w:val="24"/>
          <w:szCs w:val="24"/>
        </w:rPr>
      </w:pPr>
      <w:r w:rsidDel="00000000" w:rsidR="00000000" w:rsidRPr="00000000">
        <w:rPr>
          <w:rFonts w:ascii="Quattrocento Sans" w:cs="Quattrocento Sans" w:eastAsia="Quattrocento Sans" w:hAnsi="Quattrocento Sans"/>
          <w:color w:val="4a4a4a"/>
          <w:sz w:val="24"/>
          <w:szCs w:val="24"/>
        </w:rPr>
        <w:drawing>
          <wp:inline distB="114300" distT="114300" distL="114300" distR="114300">
            <wp:extent cx="5943600" cy="4572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We see that under </w:t>
      </w:r>
      <w:r w:rsidDel="00000000" w:rsidR="00000000" w:rsidRPr="00000000">
        <w:rPr>
          <w:rFonts w:ascii="Candara" w:cs="Candara" w:eastAsia="Candara" w:hAnsi="Candara"/>
          <w:b w:val="1"/>
          <w:color w:val="4a4a4a"/>
          <w:sz w:val="26"/>
          <w:szCs w:val="26"/>
          <w:rtl w:val="0"/>
        </w:rPr>
        <w:t xml:space="preserve">topics/test_jdbc_users/</w:t>
      </w:r>
      <w:r w:rsidDel="00000000" w:rsidR="00000000" w:rsidRPr="00000000">
        <w:rPr>
          <w:rFonts w:ascii="Candara" w:cs="Candara" w:eastAsia="Candara" w:hAnsi="Candara"/>
          <w:color w:val="4a4a4a"/>
          <w:sz w:val="26"/>
          <w:szCs w:val="26"/>
          <w:rtl w:val="0"/>
        </w:rPr>
        <w:t xml:space="preserve">, we have two directories and each directory name has the form of </w:t>
      </w:r>
      <w:r w:rsidDel="00000000" w:rsidR="00000000" w:rsidRPr="00000000">
        <w:rPr>
          <w:rFonts w:ascii="Candara" w:cs="Candara" w:eastAsia="Candara" w:hAnsi="Candara"/>
          <w:b w:val="1"/>
          <w:color w:val="4a4a4a"/>
          <w:sz w:val="26"/>
          <w:szCs w:val="26"/>
          <w:rtl w:val="0"/>
        </w:rPr>
        <w:t xml:space="preserve">department=value</w:t>
      </w:r>
      <w:r w:rsidDel="00000000" w:rsidR="00000000" w:rsidRPr="00000000">
        <w:rPr>
          <w:rFonts w:ascii="Candara" w:cs="Candara" w:eastAsia="Candara" w:hAnsi="Candara"/>
          <w:color w:val="4a4a4a"/>
          <w:sz w:val="26"/>
          <w:szCs w:val="26"/>
          <w:rtl w:val="0"/>
        </w:rPr>
        <w:t xml:space="preserve">.  The value part is determined by the department column in the MySQL user table.</w:t>
      </w:r>
    </w:p>
    <w:p w:rsidR="00000000" w:rsidDel="00000000" w:rsidP="00000000" w:rsidRDefault="00000000" w:rsidRPr="00000000" w14:paraId="0000003D">
      <w:pPr>
        <w:spacing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The </w:t>
      </w:r>
      <w:r w:rsidDel="00000000" w:rsidR="00000000" w:rsidRPr="00000000">
        <w:rPr>
          <w:rFonts w:ascii="Candara" w:cs="Candara" w:eastAsia="Candara" w:hAnsi="Candara"/>
          <w:b w:val="1"/>
          <w:color w:val="4a4a4a"/>
          <w:sz w:val="26"/>
          <w:szCs w:val="26"/>
          <w:rtl w:val="0"/>
        </w:rPr>
        <w:t xml:space="preserve">mysql.properties </w:t>
      </w:r>
      <w:r w:rsidDel="00000000" w:rsidR="00000000" w:rsidRPr="00000000">
        <w:rPr>
          <w:rFonts w:ascii="Candara" w:cs="Candara" w:eastAsia="Candara" w:hAnsi="Candara"/>
          <w:color w:val="4a4a4a"/>
          <w:sz w:val="26"/>
          <w:szCs w:val="26"/>
          <w:rtl w:val="0"/>
        </w:rPr>
        <w:t xml:space="preserve">and </w:t>
      </w:r>
      <w:r w:rsidDel="00000000" w:rsidR="00000000" w:rsidRPr="00000000">
        <w:rPr>
          <w:rFonts w:ascii="Candara" w:cs="Candara" w:eastAsia="Candara" w:hAnsi="Candara"/>
          <w:b w:val="1"/>
          <w:color w:val="4a4a4a"/>
          <w:sz w:val="26"/>
          <w:szCs w:val="26"/>
          <w:rtl w:val="0"/>
        </w:rPr>
        <w:t xml:space="preserve">hdfs.properties</w:t>
      </w:r>
      <w:r w:rsidDel="00000000" w:rsidR="00000000" w:rsidRPr="00000000">
        <w:rPr>
          <w:rFonts w:ascii="Candara" w:cs="Candara" w:eastAsia="Candara" w:hAnsi="Candara"/>
          <w:color w:val="4a4a4a"/>
          <w:sz w:val="26"/>
          <w:szCs w:val="26"/>
          <w:rtl w:val="0"/>
        </w:rPr>
        <w:t xml:space="preserve"> control the behavior of the JDBC and HDFS connectors respectively.</w:t>
      </w:r>
    </w:p>
    <w:p w:rsidR="00000000" w:rsidDel="00000000" w:rsidP="00000000" w:rsidRDefault="00000000" w:rsidRPr="00000000" w14:paraId="0000003E">
      <w:pPr>
        <w:spacing w:before="200" w:line="360" w:lineRule="auto"/>
        <w:rPr>
          <w:rFonts w:ascii="Quattrocento Sans" w:cs="Quattrocento Sans" w:eastAsia="Quattrocento Sans" w:hAnsi="Quattrocento Sans"/>
          <w:b w:val="1"/>
          <w:color w:val="4a4a4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before="200" w:line="360" w:lineRule="auto"/>
        <w:rPr>
          <w:rFonts w:ascii="Quattrocento Sans" w:cs="Quattrocento Sans" w:eastAsia="Quattrocento Sans" w:hAnsi="Quattrocento Sans"/>
          <w:b w:val="1"/>
          <w:color w:val="4a4a4a"/>
          <w:sz w:val="28"/>
          <w:szCs w:val="28"/>
        </w:rPr>
      </w:pPr>
      <w:r w:rsidDel="00000000" w:rsidR="00000000" w:rsidRPr="00000000">
        <w:rPr>
          <w:rFonts w:ascii="Quattrocento Sans" w:cs="Quattrocento Sans" w:eastAsia="Quattrocento Sans" w:hAnsi="Quattrocento Sans"/>
          <w:b w:val="1"/>
          <w:color w:val="4a4a4a"/>
          <w:sz w:val="28"/>
          <w:szCs w:val="28"/>
          <w:rtl w:val="0"/>
        </w:rPr>
        <w:t xml:space="preserve">Database Change Capture</w:t>
      </w:r>
    </w:p>
    <w:p w:rsidR="00000000" w:rsidDel="00000000" w:rsidP="00000000" w:rsidRDefault="00000000" w:rsidRPr="00000000" w14:paraId="00000040">
      <w:pPr>
        <w:spacing w:after="200"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In the MySQL </w:t>
      </w:r>
      <w:r w:rsidDel="00000000" w:rsidR="00000000" w:rsidRPr="00000000">
        <w:rPr>
          <w:rFonts w:ascii="Candara" w:cs="Candara" w:eastAsia="Candara" w:hAnsi="Candara"/>
          <w:b w:val="1"/>
          <w:color w:val="4a4a4a"/>
          <w:sz w:val="26"/>
          <w:szCs w:val="26"/>
          <w:rtl w:val="0"/>
        </w:rPr>
        <w:t xml:space="preserve">user </w:t>
      </w:r>
      <w:r w:rsidDel="00000000" w:rsidR="00000000" w:rsidRPr="00000000">
        <w:rPr>
          <w:rFonts w:ascii="Candara" w:cs="Candara" w:eastAsia="Candara" w:hAnsi="Candara"/>
          <w:color w:val="4a4a4a"/>
          <w:sz w:val="26"/>
          <w:szCs w:val="26"/>
          <w:rtl w:val="0"/>
        </w:rPr>
        <w:t xml:space="preserve">table, the modified column stores the timestamp for last modification of a row. We change the user profiles by modifying the email column and set modified to current timestamp:</w:t>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ffffff"/>
                <w:sz w:val="20"/>
                <w:szCs w:val="20"/>
                <w:shd w:fill="333333" w:val="clear"/>
                <w:rtl w:val="0"/>
              </w:rPr>
              <w:t xml:space="preserve">mysql&gt;UPDATE user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email </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'alice@def.com', modified = CURRENT_TIMESTAMP WHERE name='alice'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mysql&gt;UPDATE user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email </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'bob@ghi.com', modified = CURRENT_TIMESTAMP WHERE name='bob'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2">
      <w:pPr>
        <w:spacing w:after="0" w:before="0" w:line="276" w:lineRule="auto"/>
        <w:rPr>
          <w:rFonts w:ascii="Candara" w:cs="Candara" w:eastAsia="Candara" w:hAnsi="Candara"/>
          <w:color w:val="4a4a4a"/>
          <w:sz w:val="26"/>
          <w:szCs w:val="26"/>
        </w:rPr>
      </w:pPr>
      <w:r w:rsidDel="00000000" w:rsidR="00000000" w:rsidRPr="00000000">
        <w:rPr>
          <w:rtl w:val="0"/>
        </w:rPr>
      </w:r>
    </w:p>
    <w:p w:rsidR="00000000" w:rsidDel="00000000" w:rsidP="00000000" w:rsidRDefault="00000000" w:rsidRPr="00000000" w14:paraId="00000043">
      <w:pPr>
        <w:spacing w:after="200" w:before="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The JDBC connector detects that data in the users table have been changed as the modified column has updated values and will fetch modified data from the database and copied to Kafka and eventually to HDFS. To verify that the modified data is in HDFS:</w:t>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1"/>
                <w:color w:val="4a4a4a"/>
                <w:sz w:val="20"/>
                <w:szCs w:val="20"/>
              </w:rPr>
            </w:pPr>
            <w:r w:rsidDel="00000000" w:rsidR="00000000" w:rsidRPr="00000000">
              <w:rPr>
                <w:rFonts w:ascii="Consolas" w:cs="Consolas" w:eastAsia="Consolas" w:hAnsi="Consolas"/>
                <w:b w:val="1"/>
                <w:color w:val="ffffff"/>
                <w:sz w:val="20"/>
                <w:szCs w:val="20"/>
                <w:shd w:fill="333333" w:val="clear"/>
                <w:rtl w:val="0"/>
              </w:rPr>
              <w:t xml:space="preserve">hive&gt; </w:t>
            </w:r>
            <w:r w:rsidDel="00000000" w:rsidR="00000000" w:rsidRPr="00000000">
              <w:rPr>
                <w:rFonts w:ascii="Consolas" w:cs="Consolas" w:eastAsia="Consolas" w:hAnsi="Consolas"/>
                <w:b w:val="1"/>
                <w:color w:val="fcc28c"/>
                <w:sz w:val="20"/>
                <w:szCs w:val="20"/>
                <w:shd w:fill="333333" w:val="clear"/>
                <w:rtl w:val="0"/>
              </w:rPr>
              <w:t xml:space="preserve">SELECT</w:t>
            </w:r>
            <w:r w:rsidDel="00000000" w:rsidR="00000000" w:rsidRPr="00000000">
              <w:rPr>
                <w:rFonts w:ascii="Consolas" w:cs="Consolas" w:eastAsia="Consolas" w:hAnsi="Consolas"/>
                <w:b w:val="1"/>
                <w:color w:val="ffffff"/>
                <w:sz w:val="20"/>
                <w:szCs w:val="20"/>
                <w:shd w:fill="333333" w:val="clear"/>
                <w:rtl w:val="0"/>
              </w:rPr>
              <w:t xml:space="preserve"> * </w:t>
            </w:r>
            <w:r w:rsidDel="00000000" w:rsidR="00000000" w:rsidRPr="00000000">
              <w:rPr>
                <w:rFonts w:ascii="Consolas" w:cs="Consolas" w:eastAsia="Consolas" w:hAnsi="Consolas"/>
                <w:b w:val="1"/>
                <w:color w:val="fcc28c"/>
                <w:sz w:val="20"/>
                <w:szCs w:val="20"/>
                <w:shd w:fill="333333" w:val="clear"/>
                <w:rtl w:val="0"/>
              </w:rPr>
              <w:t xml:space="preserve">FROM</w:t>
            </w:r>
            <w:r w:rsidDel="00000000" w:rsidR="00000000" w:rsidRPr="00000000">
              <w:rPr>
                <w:rFonts w:ascii="Consolas" w:cs="Consolas" w:eastAsia="Consolas" w:hAnsi="Consolas"/>
                <w:b w:val="1"/>
                <w:color w:val="ffffff"/>
                <w:sz w:val="20"/>
                <w:szCs w:val="20"/>
                <w:shd w:fill="333333" w:val="clear"/>
                <w:rtl w:val="0"/>
              </w:rPr>
              <w:t xml:space="preserve"> test_jdbc_user;</w:t>
            </w:r>
            <w:r w:rsidDel="00000000" w:rsidR="00000000" w:rsidRPr="00000000">
              <w:rPr>
                <w:rtl w:val="0"/>
              </w:rPr>
            </w:r>
          </w:p>
        </w:tc>
      </w:tr>
    </w:tbl>
    <w:p w:rsidR="00000000" w:rsidDel="00000000" w:rsidP="00000000" w:rsidRDefault="00000000" w:rsidRPr="00000000" w14:paraId="00000045">
      <w:pPr>
        <w:spacing w:after="160" w:before="200" w:line="342.8568" w:lineRule="auto"/>
        <w:rPr>
          <w:rFonts w:ascii="Consolas" w:cs="Consolas" w:eastAsia="Consolas" w:hAnsi="Consolas"/>
          <w:b w:val="1"/>
          <w:color w:val="333333"/>
          <w:sz w:val="18"/>
          <w:szCs w:val="18"/>
        </w:rPr>
      </w:pPr>
      <w:r w:rsidDel="00000000" w:rsidR="00000000" w:rsidRPr="00000000">
        <w:rPr>
          <w:rFonts w:ascii="Consolas" w:cs="Consolas" w:eastAsia="Consolas" w:hAnsi="Consolas"/>
          <w:b w:val="1"/>
          <w:color w:val="333333"/>
          <w:sz w:val="20"/>
          <w:szCs w:val="20"/>
          <w:rtl w:val="0"/>
        </w:rPr>
        <w:br w:type="textWrapping"/>
      </w:r>
      <w:r w:rsidDel="00000000" w:rsidR="00000000" w:rsidRPr="00000000">
        <w:rPr>
          <w:rFonts w:ascii="Consolas" w:cs="Consolas" w:eastAsia="Consolas" w:hAnsi="Consolas"/>
          <w:b w:val="1"/>
          <w:color w:val="333333"/>
          <w:sz w:val="18"/>
          <w:szCs w:val="18"/>
        </w:rPr>
        <w:drawing>
          <wp:inline distB="114300" distT="114300" distL="114300" distR="114300">
            <wp:extent cx="4729163" cy="91703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29163" cy="91703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Note that there are two more records for the Hive external table </w:t>
      </w:r>
      <w:r w:rsidDel="00000000" w:rsidR="00000000" w:rsidRPr="00000000">
        <w:rPr>
          <w:rFonts w:ascii="Candara" w:cs="Candara" w:eastAsia="Candara" w:hAnsi="Candara"/>
          <w:b w:val="1"/>
          <w:color w:val="4a4a4a"/>
          <w:sz w:val="26"/>
          <w:szCs w:val="26"/>
          <w:rtl w:val="0"/>
        </w:rPr>
        <w:t xml:space="preserve">test_jdbc_users</w:t>
      </w:r>
      <w:r w:rsidDel="00000000" w:rsidR="00000000" w:rsidRPr="00000000">
        <w:rPr>
          <w:rFonts w:ascii="Candara" w:cs="Candara" w:eastAsia="Candara" w:hAnsi="Candara"/>
          <w:color w:val="4a4a4a"/>
          <w:sz w:val="26"/>
          <w:szCs w:val="26"/>
          <w:rtl w:val="0"/>
        </w:rPr>
        <w:t xml:space="preserve">. The two new records match the new content of the users table in the mysql database.</w:t>
      </w:r>
    </w:p>
    <w:p w:rsidR="00000000" w:rsidDel="00000000" w:rsidP="00000000" w:rsidRDefault="00000000" w:rsidRPr="00000000" w14:paraId="00000047">
      <w:pPr>
        <w:spacing w:before="200" w:line="360" w:lineRule="auto"/>
        <w:rPr>
          <w:rFonts w:ascii="Quattrocento Sans" w:cs="Quattrocento Sans" w:eastAsia="Quattrocento Sans" w:hAnsi="Quattrocento Sans"/>
          <w:b w:val="1"/>
          <w:color w:val="4a4a4a"/>
          <w:sz w:val="28"/>
          <w:szCs w:val="28"/>
        </w:rPr>
      </w:pPr>
      <w:r w:rsidDel="00000000" w:rsidR="00000000" w:rsidRPr="00000000">
        <w:rPr>
          <w:rFonts w:ascii="Quattrocento Sans" w:cs="Quattrocento Sans" w:eastAsia="Quattrocento Sans" w:hAnsi="Quattrocento Sans"/>
          <w:b w:val="1"/>
          <w:color w:val="4a4a4a"/>
          <w:sz w:val="28"/>
          <w:szCs w:val="28"/>
          <w:rtl w:val="0"/>
        </w:rPr>
        <w:t xml:space="preserve">Schema Migration</w:t>
      </w:r>
    </w:p>
    <w:p w:rsidR="00000000" w:rsidDel="00000000" w:rsidP="00000000" w:rsidRDefault="00000000" w:rsidRPr="00000000" w14:paraId="00000048">
      <w:pPr>
        <w:spacing w:after="200"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To make a backward compatible change in our source JDBC system, we drop a column in the user table in the database, effectively removing a field from the data.</w:t>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ffffff"/>
                <w:sz w:val="20"/>
                <w:szCs w:val="20"/>
                <w:shd w:fill="333333" w:val="clear"/>
                <w:rtl w:val="0"/>
              </w:rPr>
              <w:t xml:space="preserve">mysql&gt; ALTER TABLE users DROP COLUMN name</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mysql&gt; INSERT INTO users (email, department) VALUES ('charlie@abc.com', 'sales')</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mysql&gt; INSERT INTO users (email, department) VALUES ('daniel@abc.com', 'engineering')</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A">
      <w:pPr>
        <w:spacing w:after="200" w:before="200" w:line="276" w:lineRule="auto"/>
        <w:rPr>
          <w:rFonts w:ascii="Candara" w:cs="Candara" w:eastAsia="Candara" w:hAnsi="Candara"/>
          <w:color w:val="4a4a4a"/>
          <w:sz w:val="26"/>
          <w:szCs w:val="26"/>
        </w:rPr>
      </w:pPr>
      <w:r w:rsidDel="00000000" w:rsidR="00000000" w:rsidRPr="00000000">
        <w:rPr>
          <w:rFonts w:ascii="Candara" w:cs="Candara" w:eastAsia="Candara" w:hAnsi="Candara"/>
          <w:color w:val="4a4a4a"/>
          <w:sz w:val="26"/>
          <w:szCs w:val="26"/>
          <w:rtl w:val="0"/>
        </w:rPr>
        <w:t xml:space="preserve">We see that all the six records are in </w:t>
      </w:r>
      <w:r w:rsidDel="00000000" w:rsidR="00000000" w:rsidRPr="00000000">
        <w:rPr>
          <w:rFonts w:ascii="Candara" w:cs="Candara" w:eastAsia="Candara" w:hAnsi="Candara"/>
          <w:b w:val="1"/>
          <w:color w:val="4a4a4a"/>
          <w:sz w:val="26"/>
          <w:szCs w:val="26"/>
          <w:rtl w:val="0"/>
        </w:rPr>
        <w:t xml:space="preserve">test_jdbc_users </w:t>
      </w:r>
      <w:r w:rsidDel="00000000" w:rsidR="00000000" w:rsidRPr="00000000">
        <w:rPr>
          <w:rFonts w:ascii="Candara" w:cs="Candara" w:eastAsia="Candara" w:hAnsi="Candara"/>
          <w:color w:val="4a4a4a"/>
          <w:sz w:val="26"/>
          <w:szCs w:val="26"/>
          <w:rtl w:val="0"/>
        </w:rPr>
        <w:t xml:space="preserve">and the name column no longer appears. While it still exists in the old data files, it is ignored by the Hive query because the field is not included in the latest schema.</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color w:val="4a4a4a"/>
                <w:sz w:val="20"/>
                <w:szCs w:val="20"/>
              </w:rPr>
            </w:pPr>
            <w:r w:rsidDel="00000000" w:rsidR="00000000" w:rsidRPr="00000000">
              <w:rPr>
                <w:rFonts w:ascii="Consolas" w:cs="Consolas" w:eastAsia="Consolas" w:hAnsi="Consolas"/>
                <w:color w:val="ffffff"/>
                <w:sz w:val="20"/>
                <w:szCs w:val="20"/>
                <w:shd w:fill="333333" w:val="clear"/>
                <w:rtl w:val="0"/>
              </w:rPr>
              <w:t xml:space="preserve">hive&gt; </w:t>
            </w:r>
            <w:r w:rsidDel="00000000" w:rsidR="00000000" w:rsidRPr="00000000">
              <w:rPr>
                <w:rFonts w:ascii="Consolas" w:cs="Consolas" w:eastAsia="Consolas" w:hAnsi="Consolas"/>
                <w:color w:val="fcc28c"/>
                <w:sz w:val="20"/>
                <w:szCs w:val="20"/>
                <w:shd w:fill="333333" w:val="clear"/>
                <w:rtl w:val="0"/>
              </w:rPr>
              <w:t xml:space="preserve">SELECT</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test_jdbc_user;</w:t>
            </w:r>
            <w:r w:rsidDel="00000000" w:rsidR="00000000" w:rsidRPr="00000000">
              <w:rPr>
                <w:rtl w:val="0"/>
              </w:rPr>
            </w:r>
          </w:p>
        </w:tc>
      </w:tr>
    </w:tbl>
    <w:p w:rsidR="00000000" w:rsidDel="00000000" w:rsidP="00000000" w:rsidRDefault="00000000" w:rsidRPr="00000000" w14:paraId="0000004C">
      <w:pPr>
        <w:spacing w:after="160" w:before="200" w:line="342.8568" w:lineRule="auto"/>
        <w:rPr>
          <w:rFonts w:ascii="Quattrocento Sans" w:cs="Quattrocento Sans" w:eastAsia="Quattrocento Sans" w:hAnsi="Quattrocento Sans"/>
          <w:color w:val="4a4a4a"/>
          <w:sz w:val="24"/>
          <w:szCs w:val="24"/>
        </w:rPr>
      </w:pPr>
      <w:r w:rsidDel="00000000" w:rsidR="00000000" w:rsidRPr="00000000">
        <w:rPr>
          <w:rFonts w:ascii="Consolas" w:cs="Consolas" w:eastAsia="Consolas" w:hAnsi="Consolas"/>
          <w:b w:val="1"/>
          <w:color w:val="333333"/>
          <w:sz w:val="20"/>
          <w:szCs w:val="20"/>
          <w:rtl w:val="0"/>
        </w:rPr>
        <w:br w:type="textWrapping"/>
      </w:r>
      <w:r w:rsidDel="00000000" w:rsidR="00000000" w:rsidRPr="00000000">
        <w:rPr>
          <w:rFonts w:ascii="Consolas" w:cs="Consolas" w:eastAsia="Consolas" w:hAnsi="Consolas"/>
          <w:b w:val="1"/>
          <w:color w:val="333333"/>
          <w:sz w:val="18"/>
          <w:szCs w:val="18"/>
        </w:rPr>
        <w:drawing>
          <wp:inline distB="114300" distT="114300" distL="114300" distR="114300">
            <wp:extent cx="4500563" cy="131802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00563" cy="131802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5.png"/><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EB2C807-ADBF-4142-9F2B-5AA669BC49DD}"/>
</file>

<file path=customXml/itemProps2.xml><?xml version="1.0" encoding="utf-8"?>
<ds:datastoreItem xmlns:ds="http://schemas.openxmlformats.org/officeDocument/2006/customXml" ds:itemID="{99C154F1-2E15-4326-BA0A-B05877B2B0E6}"/>
</file>

<file path=customXml/itemProps3.xml><?xml version="1.0" encoding="utf-8"?>
<ds:datastoreItem xmlns:ds="http://schemas.openxmlformats.org/officeDocument/2006/customXml" ds:itemID="{400AB6A3-069D-4963-908B-8229ADD8D98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