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6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http://www.cert.org/resilience/products-services/octave/index.cfm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https://nvlpubs.nist.gov/nistpubs/Legacy/SP/nistspecialpublication800-115.pdf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https://en.wikipedia.org/wiki/Dynamic_testing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https://en.wikipedia.org/wiki/Penetration_test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https://en.wikipedia.org/wiki/Fuzzing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https://en.wikipedia.org/wiki/Information_technology_security_audit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https://en.wikipedia.org/wiki/Information_security_audit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https://en.wikipedia.org/wiki/Information_technology_audit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https://en.wikipedia.org/wiki/Audit_trail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https://en.wikipedia.org/wiki/Social_engineering_(security)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https://metasploit.com/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http://www.coresecurity.com/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http://www.immunitysec.com/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http://sectools.org/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https://www.kali.org/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http://map.norsecorp.com/#/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https://en.wikipedia.org/wiki/Traceability_matrix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https://en.wikipedia.org/wiki/All-pairs_testing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https://en.wikipedia.org/wiki/Code_coverage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https://www.aicpa.org/interestareas/frc/assuranceadvisoryservices/aicpasoc2report.html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https://en.wikipedia.org/wiki/NIST_Special_Publication_800-92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https://en.wikipedia.org/wiki/Nessus_(software)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NIST_Special_Publication_800-92" TargetMode="External"/><Relationship Id="rId8" Type="http://schemas.openxmlformats.org/officeDocument/2006/relationships/hyperlink" Target="https://en.wikipedia.org/wiki/Dynamic_testing" TargetMode="External"/><Relationship Id="rId13" Type="http://schemas.openxmlformats.org/officeDocument/2006/relationships/hyperlink" Target="https://en.wikipedia.org/wiki/Information_technology_audit" TargetMode="External"/><Relationship Id="rId18" Type="http://schemas.openxmlformats.org/officeDocument/2006/relationships/hyperlink" Target="http://www.immunitysec.com/" TargetMode="External"/><Relationship Id="rId21" Type="http://schemas.openxmlformats.org/officeDocument/2006/relationships/hyperlink" Target="http://map.norsecorp.com/#/" TargetMode="External"/><Relationship Id="rId3" Type="http://schemas.openxmlformats.org/officeDocument/2006/relationships/fontTable" Target="fontTable.xml"/><Relationship Id="rId25" Type="http://schemas.openxmlformats.org/officeDocument/2006/relationships/hyperlink" Target="https://www.aicpa.org/interestareas/frc/assuranceadvisoryservices/aicpasoc2report.html" TargetMode="External"/><Relationship Id="rId7" Type="http://schemas.openxmlformats.org/officeDocument/2006/relationships/hyperlink" Target="https://nvlpubs.nist.gov/nistpubs/Legacy/SP/nistspecialpublication800-115.pdf" TargetMode="External"/><Relationship Id="rId12" Type="http://schemas.openxmlformats.org/officeDocument/2006/relationships/hyperlink" Target="https://en.wikipedia.org/wiki/Information_security_audit" TargetMode="External"/><Relationship Id="rId17" Type="http://schemas.openxmlformats.org/officeDocument/2006/relationships/hyperlink" Target="http://www.coresecurity.com/" TargetMode="External"/><Relationship Id="rId20" Type="http://schemas.openxmlformats.org/officeDocument/2006/relationships/hyperlink" Target="https://www.kali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tasploit.com/" TargetMode="External"/><Relationship Id="rId29" Type="http://schemas.openxmlformats.org/officeDocument/2006/relationships/customXml" Target="../customXml/item2.xml"/><Relationship Id="rId24" Type="http://schemas.openxmlformats.org/officeDocument/2006/relationships/hyperlink" Target="https://en.wikipedia.org/wiki/Code_coverage" TargetMode="External"/><Relationship Id="rId1" Type="http://schemas.openxmlformats.org/officeDocument/2006/relationships/theme" Target="theme/theme1.xml"/><Relationship Id="rId6" Type="http://schemas.openxmlformats.org/officeDocument/2006/relationships/hyperlink" Target="http://www.cert.org/resilience/products-services/octave/index.cfm" TargetMode="External"/><Relationship Id="rId11" Type="http://schemas.openxmlformats.org/officeDocument/2006/relationships/hyperlink" Target="https://en.wikipedia.org/wiki/Information_technology_security_audit" TargetMode="External"/><Relationship Id="rId23" Type="http://schemas.openxmlformats.org/officeDocument/2006/relationships/hyperlink" Target="https://en.wikipedia.org/wiki/All-pairs_test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Social_engineering_(security)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en.wikipedia.org/wiki/Fuzzing" TargetMode="External"/><Relationship Id="rId19" Type="http://schemas.openxmlformats.org/officeDocument/2006/relationships/hyperlink" Target="http://sectools.org/" TargetMode="External"/><Relationship Id="rId22" Type="http://schemas.openxmlformats.org/officeDocument/2006/relationships/hyperlink" Target="https://en.wikipedia.org/wiki/Traceability_matri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netration_test" TargetMode="External"/><Relationship Id="rId27" Type="http://schemas.openxmlformats.org/officeDocument/2006/relationships/hyperlink" Target="https://en.wikipedia.org/wiki/Nessus_(software)" TargetMode="External"/><Relationship Id="rId14" Type="http://schemas.openxmlformats.org/officeDocument/2006/relationships/hyperlink" Target="https://en.wikipedia.org/wiki/Audit_trail" TargetMode="Externa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B340065-6E52-49D7-998D-17EEDF72406E}"/>
</file>

<file path=customXml/itemProps2.xml><?xml version="1.0" encoding="utf-8"?>
<ds:datastoreItem xmlns:ds="http://schemas.openxmlformats.org/officeDocument/2006/customXml" ds:itemID="{FD82F931-1620-4977-86D2-751B7480D234}"/>
</file>

<file path=customXml/itemProps3.xml><?xml version="1.0" encoding="utf-8"?>
<ds:datastoreItem xmlns:ds="http://schemas.openxmlformats.org/officeDocument/2006/customXml" ds:itemID="{A2B99279-6248-470D-914E-8B1176659B7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9370000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