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B4371" w14:textId="77777777" w:rsidR="00BD38F5" w:rsidRDefault="00000000">
      <w:pPr>
        <w:pStyle w:val="Heading1"/>
      </w:pPr>
      <w:r>
        <w:t>GPT: My Dietician for Healthy Life</w:t>
      </w:r>
    </w:p>
    <w:p w14:paraId="56C7238F" w14:textId="77777777" w:rsidR="00BD38F5" w:rsidRDefault="00000000">
      <w:pPr>
        <w:pStyle w:val="Heading2"/>
      </w:pPr>
      <w:r>
        <w:t>Use Case 1: Understanding Macronutrients</w:t>
      </w:r>
    </w:p>
    <w:p w14:paraId="30AC192A" w14:textId="77777777" w:rsidR="00BD38F5" w:rsidRDefault="00000000">
      <w:r>
        <w:t>Prompt 1: Delve into the importance of macronutrients - proteins, carbohydrates, and fats - detailing their roles, sources, and recommended daily intake for a balanced diet.</w:t>
      </w:r>
      <w:r>
        <w:br/>
      </w:r>
    </w:p>
    <w:p w14:paraId="554E2F88" w14:textId="77777777" w:rsidR="00BD38F5" w:rsidRDefault="00000000">
      <w:pPr>
        <w:pStyle w:val="Heading2"/>
      </w:pPr>
      <w:r>
        <w:t>Use Case 2: Meal Planning for Weight Loss</w:t>
      </w:r>
    </w:p>
    <w:p w14:paraId="338254FD" w14:textId="77777777" w:rsidR="00BD38F5" w:rsidRDefault="00000000">
      <w:r>
        <w:t>Prompt 2: Provide guidance on crafting a meal plan focused on weight loss, emphasizing portion control, nutrient balance, and sustainable eating habits.</w:t>
      </w:r>
      <w:r>
        <w:br/>
      </w:r>
    </w:p>
    <w:p w14:paraId="2A034CEC" w14:textId="77777777" w:rsidR="00BD38F5" w:rsidRDefault="00000000">
      <w:pPr>
        <w:pStyle w:val="Heading2"/>
      </w:pPr>
      <w:r>
        <w:t>Use Case 3: Debunking Diet Myths</w:t>
      </w:r>
    </w:p>
    <w:p w14:paraId="5BAAB97F" w14:textId="77777777" w:rsidR="00BD38F5" w:rsidRDefault="00000000">
      <w:r>
        <w:t>Prompt 3: Discuss common diet myths and misconceptions, offering evidence-based insights and clarifying misunderstandings related to nutrition and weight loss.</w:t>
      </w:r>
      <w:r>
        <w:br/>
      </w:r>
    </w:p>
    <w:p w14:paraId="3F9B2D14" w14:textId="77777777" w:rsidR="00BD38F5" w:rsidRDefault="00000000">
      <w:pPr>
        <w:pStyle w:val="Heading2"/>
      </w:pPr>
      <w:r>
        <w:t>Use Case 4: Importance of Micronutrients</w:t>
      </w:r>
    </w:p>
    <w:p w14:paraId="3F1D4057" w14:textId="77777777" w:rsidR="00BD38F5" w:rsidRDefault="00000000">
      <w:r>
        <w:t>Prompt 4: Highlight the significance of micronutrients, such as vitamins and minerals, detailing their benefits, sources, and potential deficiencies.</w:t>
      </w:r>
      <w:r>
        <w:br/>
      </w:r>
    </w:p>
    <w:p w14:paraId="603A2EE8" w14:textId="77777777" w:rsidR="00BD38F5" w:rsidRDefault="00000000">
      <w:pPr>
        <w:pStyle w:val="Heading2"/>
      </w:pPr>
      <w:r>
        <w:t>Use Case 5: Dietary Needs for Athletes</w:t>
      </w:r>
    </w:p>
    <w:p w14:paraId="33266A4D" w14:textId="77777777" w:rsidR="00BD38F5" w:rsidRDefault="00000000">
      <w:r>
        <w:t>Prompt 5: Discuss the specific dietary needs of athletes, emphasizing the importance of protein intake, hydration, and energy-dense foods for optimal performance.</w:t>
      </w:r>
      <w:r>
        <w:br/>
      </w:r>
    </w:p>
    <w:p w14:paraId="63C8D4A7" w14:textId="77777777" w:rsidR="00BD38F5" w:rsidRDefault="00000000">
      <w:pPr>
        <w:pStyle w:val="Heading2"/>
      </w:pPr>
      <w:r>
        <w:t>Use Case 6: Plant-Based Diets and Benefits</w:t>
      </w:r>
    </w:p>
    <w:p w14:paraId="2A92EBDA" w14:textId="77777777" w:rsidR="00BD38F5" w:rsidRDefault="00000000">
      <w:r>
        <w:t>Prompt 6: Introduce the concept of plant-based diets, discussing their health benefits, environmental impact, and tips for ensuring nutrient balance.</w:t>
      </w:r>
      <w:r>
        <w:br/>
      </w:r>
    </w:p>
    <w:p w14:paraId="616ED439" w14:textId="77777777" w:rsidR="00BD38F5" w:rsidRDefault="00000000">
      <w:pPr>
        <w:pStyle w:val="Heading2"/>
      </w:pPr>
      <w:r>
        <w:t>Use Case 7: Dealing with Food Allergies</w:t>
      </w:r>
    </w:p>
    <w:p w14:paraId="73D07A3A" w14:textId="77777777" w:rsidR="00BD38F5" w:rsidRDefault="00000000">
      <w:r>
        <w:t>Prompt 7: Provide guidance on managing food allergies, offering tips for identifying allergens, ensuring safety, and crafting allergen-free meal plans.</w:t>
      </w:r>
      <w:r>
        <w:br/>
      </w:r>
    </w:p>
    <w:p w14:paraId="1FEDF603" w14:textId="77777777" w:rsidR="00BD38F5" w:rsidRDefault="00000000">
      <w:pPr>
        <w:pStyle w:val="Heading2"/>
      </w:pPr>
      <w:r>
        <w:t>Use Case 8: Understanding Metabolism and Energy</w:t>
      </w:r>
    </w:p>
    <w:p w14:paraId="07039D25" w14:textId="77777777" w:rsidR="00BD38F5" w:rsidRDefault="00000000">
      <w:r>
        <w:t>Prompt 8: Delve into the science of metabolism, discussing factors that influence metabolic rate, energy expenditure, and strategies for boosting metabolism.</w:t>
      </w:r>
      <w:r>
        <w:br/>
      </w:r>
    </w:p>
    <w:p w14:paraId="30B055EE" w14:textId="77777777" w:rsidR="00BD38F5" w:rsidRDefault="00000000">
      <w:pPr>
        <w:pStyle w:val="Heading2"/>
      </w:pPr>
      <w:r>
        <w:lastRenderedPageBreak/>
        <w:t>Use Case 9: Hydration and its Importance</w:t>
      </w:r>
    </w:p>
    <w:p w14:paraId="77DD5BDB" w14:textId="77777777" w:rsidR="00BD38F5" w:rsidRDefault="00000000">
      <w:r>
        <w:t>Prompt 9: Highlight the significance of proper hydration, discussing the benefits of water intake, signs of dehydration, and tips for ensuring optimal hydration levels.</w:t>
      </w:r>
      <w:r>
        <w:br/>
      </w:r>
    </w:p>
    <w:p w14:paraId="0219DCF2" w14:textId="77777777" w:rsidR="00BD38F5" w:rsidRDefault="00000000">
      <w:pPr>
        <w:pStyle w:val="Heading2"/>
      </w:pPr>
      <w:r>
        <w:t>Use Case 10: Dietary Supplements and Considerations</w:t>
      </w:r>
    </w:p>
    <w:p w14:paraId="353DD11C" w14:textId="77777777" w:rsidR="00BD38F5" w:rsidRDefault="00000000">
      <w:r>
        <w:t>Prompt 10: Discuss the role and efficacy of dietary supplements, offering insights on when they're needed, potential benefits, and considerations for safe usage.</w:t>
      </w:r>
      <w:r>
        <w:br/>
      </w:r>
    </w:p>
    <w:p w14:paraId="1F8BE48F" w14:textId="77777777" w:rsidR="00BD38F5" w:rsidRDefault="00000000">
      <w:pPr>
        <w:pStyle w:val="Heading2"/>
      </w:pPr>
      <w:r>
        <w:t>Use Case 11: Dietary Strategies for Diabetes</w:t>
      </w:r>
    </w:p>
    <w:p w14:paraId="54CC1412" w14:textId="77777777" w:rsidR="00BD38F5" w:rsidRDefault="00000000">
      <w:r>
        <w:t>Prompt 11: Provide guidance on dietary strategies for managing diabetes, emphasizing the importance of carbohydrate counting, glycemic index, and balanced meals.</w:t>
      </w:r>
      <w:r>
        <w:br/>
      </w:r>
    </w:p>
    <w:p w14:paraId="342AD360" w14:textId="77777777" w:rsidR="00BD38F5" w:rsidRDefault="00000000">
      <w:pPr>
        <w:pStyle w:val="Heading2"/>
      </w:pPr>
      <w:r>
        <w:t>Use Case 12: Heart-Healthy Diets and Foods</w:t>
      </w:r>
    </w:p>
    <w:p w14:paraId="69FBE5BC" w14:textId="77777777" w:rsidR="00BD38F5" w:rsidRDefault="00000000">
      <w:r>
        <w:t>Prompt 12: Introduce diets and foods that promote heart health, discussing the benefits of omega-3 fatty acids, fiber-rich foods, and strategies for reducing saturated fat intake.</w:t>
      </w:r>
      <w:r>
        <w:br/>
      </w:r>
    </w:p>
    <w:p w14:paraId="7FA951A8" w14:textId="77777777" w:rsidR="00BD38F5" w:rsidRDefault="00000000">
      <w:pPr>
        <w:pStyle w:val="Heading2"/>
      </w:pPr>
      <w:r>
        <w:t>Use Case 13: Gut Health and Probiotics</w:t>
      </w:r>
    </w:p>
    <w:p w14:paraId="1DAE9D9C" w14:textId="77777777" w:rsidR="00BD38F5" w:rsidRDefault="00000000">
      <w:r>
        <w:t>Prompt 13: Discuss the significance of gut health, detailing the role of probiotics, prebiotics, and dietary fibers in maintaining a healthy gut microbiome.</w:t>
      </w:r>
      <w:r>
        <w:br/>
      </w:r>
    </w:p>
    <w:p w14:paraId="4EE11BA6" w14:textId="77777777" w:rsidR="00BD38F5" w:rsidRDefault="00000000">
      <w:pPr>
        <w:pStyle w:val="Heading2"/>
      </w:pPr>
      <w:r>
        <w:t>Use Case 14: Understanding Different Diet Trends</w:t>
      </w:r>
    </w:p>
    <w:p w14:paraId="2CEE8F11" w14:textId="77777777" w:rsidR="00BD38F5" w:rsidRDefault="00000000">
      <w:r>
        <w:t>Prompt 14: Delve into popular diet trends, such as keto, paleo, and intermittent fasting, discussing their principles, benefits, potential risks, and scientific evidence.</w:t>
      </w:r>
      <w:r>
        <w:br/>
      </w:r>
    </w:p>
    <w:p w14:paraId="56F337E5" w14:textId="77777777" w:rsidR="00BD38F5" w:rsidRDefault="00000000">
      <w:pPr>
        <w:pStyle w:val="Heading2"/>
      </w:pPr>
      <w:r>
        <w:t>Use Case 15: Nutrition for Pregnant and Nursing Mothers</w:t>
      </w:r>
    </w:p>
    <w:p w14:paraId="4BB43949" w14:textId="77777777" w:rsidR="00BD38F5" w:rsidRDefault="00000000">
      <w:r>
        <w:t>Prompt 15: Provide insights on the specific nutritional needs of pregnant and nursing mothers, emphasizing the importance of folic acid, iron, calcium, and omega-3 fatty acids.</w:t>
      </w:r>
      <w:r>
        <w:br/>
      </w:r>
    </w:p>
    <w:p w14:paraId="5C069157" w14:textId="77777777" w:rsidR="00BD38F5" w:rsidRDefault="00000000">
      <w:pPr>
        <w:pStyle w:val="Heading2"/>
      </w:pPr>
      <w:r>
        <w:t>Use Case 16: Meal Planning for Elderly Individuals</w:t>
      </w:r>
    </w:p>
    <w:p w14:paraId="03029F0F" w14:textId="77777777" w:rsidR="00BD38F5" w:rsidRDefault="00000000">
      <w:r>
        <w:t>Prompt 16: Discuss dietary considerations for elderly individuals, focusing on nutrient-dense foods, hydration, and strategies for maintaining muscle mass and bone health.</w:t>
      </w:r>
      <w:r>
        <w:br/>
      </w:r>
    </w:p>
    <w:p w14:paraId="169CBDDF" w14:textId="77777777" w:rsidR="00BD38F5" w:rsidRDefault="00000000">
      <w:pPr>
        <w:pStyle w:val="Heading2"/>
      </w:pPr>
      <w:r>
        <w:t>Use Case 17: Dietary Considerations for Vegans</w:t>
      </w:r>
    </w:p>
    <w:p w14:paraId="162CC911" w14:textId="77777777" w:rsidR="00BD38F5" w:rsidRDefault="00000000">
      <w:r>
        <w:t>Prompt 17: Offer guidance on ensuring nutrient balance in vegan diets, discussing sources of plant-based proteins, iron, calcium, and vitamin B12.</w:t>
      </w:r>
      <w:r>
        <w:br/>
      </w:r>
    </w:p>
    <w:p w14:paraId="4F2A4C5E" w14:textId="77777777" w:rsidR="00BD38F5" w:rsidRDefault="00000000">
      <w:pPr>
        <w:pStyle w:val="Heading2"/>
      </w:pPr>
      <w:r>
        <w:lastRenderedPageBreak/>
        <w:t>Use Case 18: Role of Fiber in Digestion</w:t>
      </w:r>
    </w:p>
    <w:p w14:paraId="24C09F05" w14:textId="77777777" w:rsidR="00BD38F5" w:rsidRDefault="00000000">
      <w:r>
        <w:t>Prompt 18: Highlight the importance of dietary fiber, discussing its role in digestion, benefits for gut health, and sources of soluble and insoluble fiber.</w:t>
      </w:r>
      <w:r>
        <w:br/>
      </w:r>
    </w:p>
    <w:p w14:paraId="0CA159BD" w14:textId="77777777" w:rsidR="00BD38F5" w:rsidRDefault="00000000">
      <w:pPr>
        <w:pStyle w:val="Heading2"/>
      </w:pPr>
      <w:r>
        <w:t>Use Case 19: Understanding Food Labels</w:t>
      </w:r>
    </w:p>
    <w:p w14:paraId="24FC4FC0" w14:textId="597A2A67" w:rsidR="00BD38F5" w:rsidRDefault="00000000">
      <w:r>
        <w:t xml:space="preserve">Prompt 19: Provide guidance on reading and understanding food labels, offering insights on serving sizes, </w:t>
      </w:r>
      <w:r w:rsidR="005550F2">
        <w:t xml:space="preserve">and </w:t>
      </w:r>
      <w:r>
        <w:t>nutrient content, and deciphering marketing claims.</w:t>
      </w:r>
      <w:r>
        <w:br/>
      </w:r>
    </w:p>
    <w:p w14:paraId="7E8C330A" w14:textId="77777777" w:rsidR="00BD38F5" w:rsidRDefault="00000000">
      <w:pPr>
        <w:pStyle w:val="Heading2"/>
      </w:pPr>
      <w:r>
        <w:t>Use Case 20: Anti-Inflammatory Foods and Benefits</w:t>
      </w:r>
    </w:p>
    <w:p w14:paraId="638F12F9" w14:textId="77777777" w:rsidR="00BD38F5" w:rsidRDefault="00000000">
      <w:r>
        <w:t>Prompt 20: Discuss foods that possess anti-inflammatory properties, detailing their benefits, potential health impacts, and incorporation into daily diets.</w:t>
      </w:r>
      <w:r>
        <w:br/>
      </w:r>
    </w:p>
    <w:p w14:paraId="02D7BC8B" w14:textId="77777777" w:rsidR="00BD38F5" w:rsidRDefault="00000000">
      <w:pPr>
        <w:pStyle w:val="Heading2"/>
      </w:pPr>
      <w:r>
        <w:t>Use Case 21: Strategies for Mindful Eating</w:t>
      </w:r>
    </w:p>
    <w:p w14:paraId="2968CB0F" w14:textId="391AF01C" w:rsidR="00BD38F5" w:rsidRDefault="00000000">
      <w:r>
        <w:t xml:space="preserve">Prompt 21: Introduce the concept of mindful eating, offering strategies for </w:t>
      </w:r>
      <w:proofErr w:type="spellStart"/>
      <w:r w:rsidR="005550F2">
        <w:t>savouring</w:t>
      </w:r>
      <w:proofErr w:type="spellEnd"/>
      <w:r>
        <w:t xml:space="preserve"> meals, understanding hunger cues, and promoting a positive relationship with food.</w:t>
      </w:r>
      <w:r>
        <w:br/>
      </w:r>
    </w:p>
    <w:p w14:paraId="3442B886" w14:textId="77777777" w:rsidR="00BD38F5" w:rsidRDefault="00000000">
      <w:pPr>
        <w:pStyle w:val="Heading2"/>
      </w:pPr>
      <w:r>
        <w:t>Use Case 22: Dealing with Emotional Eating</w:t>
      </w:r>
    </w:p>
    <w:p w14:paraId="7EADAE63" w14:textId="77777777" w:rsidR="00BD38F5" w:rsidRDefault="00000000">
      <w:r>
        <w:t>Prompt 22: Provide insights on managing emotional eating, discussing triggers, coping strategies, and the importance of seeking support and self-awareness.</w:t>
      </w:r>
      <w:r>
        <w:br/>
      </w:r>
    </w:p>
    <w:p w14:paraId="680817A1" w14:textId="77777777" w:rsidR="00BD38F5" w:rsidRDefault="00000000">
      <w:pPr>
        <w:pStyle w:val="Heading2"/>
      </w:pPr>
      <w:r>
        <w:t>Use Case 23: Nutrition for Children and Adolescents</w:t>
      </w:r>
    </w:p>
    <w:p w14:paraId="197F6B82" w14:textId="77777777" w:rsidR="00BD38F5" w:rsidRDefault="00000000">
      <w:r>
        <w:t>Prompt 23: Discuss the specific nutritional needs of children and adolescents, emphasizing the importance of calcium, iron, protein, and healthy fats for growth and development.</w:t>
      </w:r>
      <w:r>
        <w:br/>
      </w:r>
    </w:p>
    <w:p w14:paraId="484C22E8" w14:textId="77777777" w:rsidR="00BD38F5" w:rsidRDefault="00000000">
      <w:pPr>
        <w:pStyle w:val="Heading2"/>
      </w:pPr>
      <w:r>
        <w:t>Use Case 24: Benefits of Fermented Foods</w:t>
      </w:r>
    </w:p>
    <w:p w14:paraId="2BE3FF77" w14:textId="77777777" w:rsidR="00BD38F5" w:rsidRDefault="00000000">
      <w:r>
        <w:t>Prompt 24: Introduce the world of fermented foods, detailing their probiotic benefits, culinary applications, and importance in diverse cuisines.</w:t>
      </w:r>
      <w:r>
        <w:br/>
      </w:r>
    </w:p>
    <w:p w14:paraId="64CC4242" w14:textId="77777777" w:rsidR="00BD38F5" w:rsidRDefault="00000000">
      <w:pPr>
        <w:pStyle w:val="Heading2"/>
      </w:pPr>
      <w:r>
        <w:t>Use Case 25: Achieving a Balanced Diet</w:t>
      </w:r>
    </w:p>
    <w:p w14:paraId="0B16C981" w14:textId="77777777" w:rsidR="00BD38F5" w:rsidRDefault="00000000">
      <w:r>
        <w:t>Prompt 25: Provide guidance on crafting a balanced diet, discussing the proportions of macronutrients, importance of variety, and strategies for ensuring nutrient-rich meals.</w:t>
      </w:r>
      <w:r>
        <w:br/>
      </w:r>
    </w:p>
    <w:sectPr w:rsidR="00BD38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5527587">
    <w:abstractNumId w:val="8"/>
  </w:num>
  <w:num w:numId="2" w16cid:durableId="1749158073">
    <w:abstractNumId w:val="6"/>
  </w:num>
  <w:num w:numId="3" w16cid:durableId="169953981">
    <w:abstractNumId w:val="5"/>
  </w:num>
  <w:num w:numId="4" w16cid:durableId="1635987882">
    <w:abstractNumId w:val="4"/>
  </w:num>
  <w:num w:numId="5" w16cid:durableId="1096248740">
    <w:abstractNumId w:val="7"/>
  </w:num>
  <w:num w:numId="6" w16cid:durableId="1216694945">
    <w:abstractNumId w:val="3"/>
  </w:num>
  <w:num w:numId="7" w16cid:durableId="477918206">
    <w:abstractNumId w:val="2"/>
  </w:num>
  <w:num w:numId="8" w16cid:durableId="1790927663">
    <w:abstractNumId w:val="1"/>
  </w:num>
  <w:num w:numId="9" w16cid:durableId="18901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50F2"/>
    <w:rsid w:val="00AA1D8D"/>
    <w:rsid w:val="00B47730"/>
    <w:rsid w:val="00BD38F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38CB2B"/>
  <w14:defaultImageDpi w14:val="300"/>
  <w15:docId w15:val="{A1DAF35B-E092-4229-A47E-72010B57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739</Words>
  <Characters>4474</Characters>
  <Application>Microsoft Office Word</Application>
  <DocSecurity>0</DocSecurity>
  <Lines>101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Guru ThanuMoorthy</cp:lastModifiedBy>
  <cp:revision>2</cp:revision>
  <dcterms:created xsi:type="dcterms:W3CDTF">2013-12-23T23:15:00Z</dcterms:created>
  <dcterms:modified xsi:type="dcterms:W3CDTF">2023-08-31T07:10:00Z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c50acaeed6e82927eb59f4d68c1b00f46bd94c273fa9fe5be44b22cc191560bf</vt:lpwstr>
  </property>
</Properties>
</file>