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GPT: Connect Power BI with Datasource</w:t>
      </w:r>
    </w:p>
    <w:p>
      <w:pPr>
        <w:pStyle w:val="Heading2"/>
      </w:pPr>
      <w:r>
        <w:t>Use Case 1: Connecting Power BI to an SQL Server database</w:t>
      </w:r>
    </w:p>
    <w:p>
      <w:r>
        <w:t>Prompt 1: Demonstrate a step-by-step integration of Power BI with an SQL Server database, detailing the configuration settings, credentials required, and optimization techniques for seamless data retrieval.</w:t>
      </w:r>
    </w:p>
    <w:p>
      <w:pPr>
        <w:pStyle w:val="Heading2"/>
      </w:pPr>
      <w:r>
        <w:t>Use Case 2: Integrating real-time data streams with Power BI dashboards</w:t>
      </w:r>
    </w:p>
    <w:p>
      <w:r>
        <w:t>Prompt 2: Design a Power BI solution that seamlessly integrates with real-time data streams, detailing the required configurations, data transformation processes, and methods to display the real-time insights on a dashboard.</w:t>
      </w:r>
    </w:p>
    <w:p>
      <w:pPr>
        <w:pStyle w:val="Heading2"/>
      </w:pPr>
      <w:r>
        <w:t>Use Case 3: Synchronizing Power BI with cloud-based storage solutions</w:t>
      </w:r>
    </w:p>
    <w:p>
      <w:r>
        <w:t>Prompt 3: Detail a comprehensive synchronization process between Power BI and cloud storage solutions like Azure Blob Storage, elaborating on authentication, data mapping, and scheduled data refresh mechanisms.</w:t>
      </w:r>
    </w:p>
    <w:p>
      <w:pPr>
        <w:pStyle w:val="Heading2"/>
      </w:pPr>
      <w:r>
        <w:t>Use Case 4: Setting up automated data refresh schedules in Power BI</w:t>
      </w:r>
    </w:p>
    <w:p>
      <w:r>
        <w:t>Prompt 4: Configure an automated data refresh schedule in Power BI, elaborating on the setup of time intervals, data source credentials, and error handling mechanisms for uninterrupted data flow.</w:t>
      </w:r>
    </w:p>
    <w:p>
      <w:pPr>
        <w:pStyle w:val="Heading2"/>
      </w:pPr>
      <w:r>
        <w:t>Use Case 5: Migrating legacy Excel data sources to Power BI</w:t>
      </w:r>
    </w:p>
    <w:p>
      <w:r>
        <w:t>Prompt 5: Illustrate the end-to-end migration process of transferring data from legacy Excel files into Power BI datasets, detailing the data transformation, validation checks, and optimization techniques involved.</w:t>
      </w:r>
    </w:p>
    <w:p>
      <w:pPr>
        <w:pStyle w:val="Heading2"/>
      </w:pPr>
      <w:r>
        <w:t>Use Case 6: Connecting Power BI with API-driven data sources</w:t>
      </w:r>
    </w:p>
    <w:p>
      <w:r>
        <w:t>Prompt 6: Create a detailed guide on establishing a connection between Power BI and API-driven data sources, emphasizing the API request configurations, data retrieval methods, and data modeling techniques.</w:t>
      </w:r>
    </w:p>
    <w:p>
      <w:pPr>
        <w:pStyle w:val="Heading2"/>
      </w:pPr>
      <w:r>
        <w:t>Use Case 7: Optimizing data models for performance in Power BI</w:t>
      </w:r>
    </w:p>
    <w:p>
      <w:r>
        <w:t>Prompt 7: Share advanced techniques and best practices for optimizing large data models in Power BI, detailing the methods to reduce data granularity, optimize relationships, and enhance query performance.</w:t>
      </w:r>
    </w:p>
    <w:p>
      <w:pPr>
        <w:pStyle w:val="Heading2"/>
      </w:pPr>
      <w:r>
        <w:t>Use Case 8: Implementing incremental data loads for large datasets in Power BI</w:t>
      </w:r>
    </w:p>
    <w:p>
      <w:r>
        <w:t>Prompt 8: Illustrate the step-by-step implementation of incremental data loads in Power BI for handling massive datasets, elaborating on partitioning methods, query folding, and data refresh configurations.</w:t>
      </w:r>
    </w:p>
    <w:p>
      <w:pPr>
        <w:pStyle w:val="Heading2"/>
      </w:pPr>
      <w:r>
        <w:t>Use Case 9: Integrating Power BI with NoSQL databases</w:t>
      </w:r>
    </w:p>
    <w:p>
      <w:r>
        <w:t>Prompt 9: Provide an exhaustive guide to connecting Power BI with NoSQL databases like MongoDB, detailing the data connectors used, data transformation techniques, and methods to handle unstructured data.</w:t>
      </w:r>
    </w:p>
    <w:p>
      <w:pPr>
        <w:pStyle w:val="Heading2"/>
      </w:pPr>
      <w:r>
        <w:t>Use Case 10: Building custom connectors for niche data sources in Power BI</w:t>
      </w:r>
    </w:p>
    <w:p>
      <w:r>
        <w:t>Prompt 10: Design a Power BI custom connector tailored for a specific niche data source, detailing the connector architecture, data retrieval methods, and integration steps with Power BI.</w:t>
      </w:r>
    </w:p>
    <w:p>
      <w:pPr>
        <w:pStyle w:val="Heading2"/>
      </w:pPr>
      <w:r>
        <w:t>Use Case 11: Connecting Power BI with CRM systems for sales analytics</w:t>
      </w:r>
    </w:p>
    <w:p>
      <w:r>
        <w:t>Prompt 11: Elaborate on the integration techniques of connecting Power BI with CRM systems like Salesforce, detailing the data retrieval methods, data modeling techniques, and visualization best practices for sales analytics.</w:t>
      </w:r>
    </w:p>
    <w:p>
      <w:pPr>
        <w:pStyle w:val="Heading2"/>
      </w:pPr>
      <w:r>
        <w:t>Use Case 12: Integrating Power BI with ERP systems for operational insights</w:t>
      </w:r>
    </w:p>
    <w:p>
      <w:r>
        <w:t>Prompt 12: Demonstrate a comprehensive integration process of Power BI with ERP systems, detailing the data connectors used, data transformation techniques, and dashboard design best practices for operational insights.</w:t>
      </w:r>
    </w:p>
    <w:p>
      <w:pPr>
        <w:pStyle w:val="Heading2"/>
      </w:pPr>
      <w:r>
        <w:t>Use Case 13: Setting up role-based data access controls in Power BI</w:t>
      </w:r>
    </w:p>
    <w:p>
      <w:r>
        <w:t>Prompt 13: Design a robust user authentication and role-based data access control mechanism in Power BI, detailing the setup of user roles, data row-level security, and data masking techniques.</w:t>
      </w:r>
    </w:p>
    <w:p>
      <w:pPr>
        <w:pStyle w:val="Heading2"/>
      </w:pPr>
      <w:r>
        <w:t>Use Case 14: Troubleshooting data connection issues in Power BI</w:t>
      </w:r>
    </w:p>
    <w:p>
      <w:r>
        <w:t>Prompt 14: Craft a troubleshooting guide to address and resolve common data connection and data refresh issues in Power BI, detailing the error diagnosis methods, resolution steps, and best practices to avoid future issues.</w:t>
      </w:r>
    </w:p>
    <w:p>
      <w:pPr>
        <w:pStyle w:val="Heading2"/>
      </w:pPr>
      <w:r>
        <w:t>Use Case 15: Optimizing data transformation processes in Power BI</w:t>
      </w:r>
    </w:p>
    <w:p>
      <w:r>
        <w:t>Prompt 15: Elaborate on advanced data transformation techniques in Power BI, detailing the use of M and DAX formulas, query optimization methods, and techniques to handle dirty data.</w:t>
      </w:r>
    </w:p>
    <w:p>
      <w:pPr>
        <w:pStyle w:val="Heading2"/>
      </w:pPr>
      <w:r>
        <w:t>Use Case 16: Connecting Power BI to multiple data sources for holistic reporting</w:t>
      </w:r>
    </w:p>
    <w:p>
      <w:r>
        <w:t>Prompt 16: Illustrate a comprehensive method to connect Power BI to multiple heterogeneous data sources simultaneously, detailing the data integration, transformation, and modeling techniques for a unified reporting experience.</w:t>
      </w:r>
    </w:p>
    <w:p>
      <w:pPr>
        <w:pStyle w:val="Heading2"/>
      </w:pPr>
      <w:r>
        <w:t>Use Case 17: Implementing data governance standards in Power BI</w:t>
      </w:r>
    </w:p>
    <w:p>
      <w:r>
        <w:t>Prompt 17: Outline the best practices and standards to implement data governance in Power BI, detailing the data quality checks, metadata management techniques, and data stewardship processes.</w:t>
      </w:r>
    </w:p>
    <w:p>
      <w:pPr>
        <w:pStyle w:val="Heading2"/>
      </w:pPr>
      <w:r>
        <w:t>Use Case 18: Ensuring data security and encryption in Power BI connections</w:t>
      </w:r>
    </w:p>
    <w:p>
      <w:r>
        <w:t>Prompt 18: Detail the advanced security measures in Power BI to ensure data encryption, secure data transfer, and protection against data breaches, especially when connecting to external data sources.</w:t>
      </w:r>
    </w:p>
    <w:p>
      <w:pPr>
        <w:pStyle w:val="Heading2"/>
      </w:pPr>
      <w:r>
        <w:t>Use Case 19: Automating data preprocessing tasks in Power BI</w:t>
      </w:r>
    </w:p>
    <w:p>
      <w:r>
        <w:t>Prompt 19: Design automated data preprocessing workflows in Power BI, detailing the steps to clean, transform, and enrich the data before analysis, using advanced M and DAX formulas.</w:t>
      </w:r>
    </w:p>
    <w:p>
      <w:pPr>
        <w:pStyle w:val="Heading2"/>
      </w:pPr>
      <w:r>
        <w:t>Use Case 20: Integrating Power BI with business intelligence platforms</w:t>
      </w:r>
    </w:p>
    <w:p>
      <w:r>
        <w:t>Prompt 20: Develop a strategic guide to integrate Power BI with other business intelligence platforms, detailing the data export/import methods, dashboard synchronization techniques, and best practices for seamless BI platform integration.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