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DAX in Power BI by ChatGPT</w:t>
      </w:r>
    </w:p>
    <w:p>
      <w:pPr>
        <w:pStyle w:val="Heading2"/>
      </w:pPr>
      <w:r>
        <w:t>Use Case 1: Creating calculated columns using DAX formulas</w:t>
      </w:r>
    </w:p>
    <w:p>
      <w:r>
        <w:t>Prompt 1: Develop a DAX formula that creates a calculated column in Power BI, which derives insights from existing columns and enhances data analytics.</w:t>
      </w:r>
    </w:p>
    <w:p>
      <w:pPr>
        <w:pStyle w:val="Heading2"/>
      </w:pPr>
      <w:r>
        <w:t>Use Case 2: Designing dynamic measures for sales performance analytics</w:t>
      </w:r>
    </w:p>
    <w:p>
      <w:r>
        <w:t>Prompt 2: Design a DAX-driven measure in Power BI that evaluates sales performance metrics, such as average deal size, win rate, and sales velocity.</w:t>
      </w:r>
    </w:p>
    <w:p>
      <w:pPr>
        <w:pStyle w:val="Heading2"/>
      </w:pPr>
      <w:r>
        <w:t>Use Case 3: Building time-intelligence functions for financial year reporting</w:t>
      </w:r>
    </w:p>
    <w:p>
      <w:r>
        <w:t>Prompt 3: Craft a time-intelligence DAX function that enables financial year reporting, adjusting for custom fiscal year start and end dates.</w:t>
      </w:r>
    </w:p>
    <w:p>
      <w:pPr>
        <w:pStyle w:val="Heading2"/>
      </w:pPr>
      <w:r>
        <w:t>Use Case 4: Implementing ranking functions to identify top-performing products</w:t>
      </w:r>
    </w:p>
    <w:p>
      <w:r>
        <w:t>Prompt 4: Implement a DAX ranking function in Power BI to dynamically rank products based on sales volume, profit margins, and customer feedback.</w:t>
      </w:r>
    </w:p>
    <w:p>
      <w:pPr>
        <w:pStyle w:val="Heading2"/>
      </w:pPr>
      <w:r>
        <w:t>Use Case 5: Crafting advanced filtering techniques using DAX</w:t>
      </w:r>
    </w:p>
    <w:p>
      <w:r>
        <w:t>Prompt 5: Elaborate on advanced filtering techniques in Power BI using DAX, focusing on creating dynamic slicers and drill-down capabilities.</w:t>
      </w:r>
    </w:p>
    <w:p>
      <w:pPr>
        <w:pStyle w:val="Heading2"/>
      </w:pPr>
      <w:r>
        <w:t>Use Case 6: Optimizing DAX queries for faster report performance</w:t>
      </w:r>
    </w:p>
    <w:p>
      <w:r>
        <w:t>Prompt 6: Optimize a set of DAX queries in Power BI, ensuring faster report rendering and efficient data processing.</w:t>
      </w:r>
    </w:p>
    <w:p>
      <w:pPr>
        <w:pStyle w:val="Heading2"/>
      </w:pPr>
      <w:r>
        <w:t>Use Case 7: Developing cumulative total patterns for monthly sales</w:t>
      </w:r>
    </w:p>
    <w:p>
      <w:r>
        <w:t>Prompt 7: Demonstrate the creation of a DAX formula that calculates cumulative monthly sales, adjusting for returns and discounts.</w:t>
      </w:r>
    </w:p>
    <w:p>
      <w:pPr>
        <w:pStyle w:val="Heading2"/>
      </w:pPr>
      <w:r>
        <w:t>Use Case 8: Designing parent-child hierarchies in Power BI using DAX</w:t>
      </w:r>
    </w:p>
    <w:p>
      <w:r>
        <w:t>Prompt 8: Design a DAX-driven parent-child hierarchy in Power BI that enables drill-down analytics for organizational structures or product categories.</w:t>
      </w:r>
    </w:p>
    <w:p>
      <w:pPr>
        <w:pStyle w:val="Heading2"/>
      </w:pPr>
      <w:r>
        <w:t>Use Case 9: Creating custom calendars and date tables using DAX</w:t>
      </w:r>
    </w:p>
    <w:p>
      <w:r>
        <w:t>Prompt 9: Craft a custom calendar in Power BI using DAX, ensuring it caters to specific business needs such as fiscal years, special events, or regional holidays.</w:t>
      </w:r>
    </w:p>
    <w:p>
      <w:pPr>
        <w:pStyle w:val="Heading2"/>
      </w:pPr>
      <w:r>
        <w:t>Use Case 10: Building scenario analysis tools using DAX measures</w:t>
      </w:r>
    </w:p>
    <w:p>
      <w:r>
        <w:t>Prompt 10: Build a scenario analysis tool in Power BI using DAX measures, enabling users to forecast potential outcomes based on variable inputs.</w:t>
      </w:r>
    </w:p>
    <w:p>
      <w:pPr>
        <w:pStyle w:val="Heading2"/>
      </w:pPr>
      <w:r>
        <w:t>Use Case 11: Designing key performance indicators (KPIs) using DAX</w:t>
      </w:r>
    </w:p>
    <w:p>
      <w:r>
        <w:t>Prompt 11: Design key performance indicators (KPIs) in Power BI using DAX, focusing on tracking business objectives and highlighting deviations.</w:t>
      </w:r>
    </w:p>
    <w:p>
      <w:pPr>
        <w:pStyle w:val="Heading2"/>
      </w:pPr>
      <w:r>
        <w:t>Use Case 12: Implementing user-driven what-if parameters with DAX</w:t>
      </w:r>
    </w:p>
    <w:p>
      <w:r>
        <w:t>Prompt 12: Implement a what-if parameter in Power BI using DAX, enabling users to simulate various scenarios and analyze potential outcomes.</w:t>
      </w:r>
    </w:p>
    <w:p>
      <w:pPr>
        <w:pStyle w:val="Heading2"/>
      </w:pPr>
      <w:r>
        <w:t>Use Case 13: Calculating growth rates and year-over-year changes using DAX</w:t>
      </w:r>
    </w:p>
    <w:p>
      <w:r>
        <w:t>Prompt 13: Calculate the growth rate and year-over-year changes for key business metrics in Power BI using DAX, providing insights into business performance trends.</w:t>
      </w:r>
    </w:p>
    <w:p>
      <w:pPr>
        <w:pStyle w:val="Heading2"/>
      </w:pPr>
      <w:r>
        <w:t>Use Case 14: Building aggregation measures for grouped data analysis</w:t>
      </w:r>
    </w:p>
    <w:p>
      <w:r>
        <w:t>Prompt 14: Craft a DAX measure in Power BI that aggregates data based on specific groupings, such as regions, product categories, or customer segments.</w:t>
      </w:r>
    </w:p>
    <w:p>
      <w:pPr>
        <w:pStyle w:val="Heading2"/>
      </w:pPr>
      <w:r>
        <w:t>Use Case 15: Implementing custom currency conversion rates using DAX</w:t>
      </w:r>
    </w:p>
    <w:p>
      <w:r>
        <w:t>Prompt 15: Develop a DAX formula in Power BI that calculates currency conversion rates based on real-time data and user-defined parameters.</w:t>
      </w:r>
    </w:p>
    <w:p>
      <w:pPr>
        <w:pStyle w:val="Heading2"/>
      </w:pPr>
      <w:r>
        <w:t>Use Case 16: Designing DAX-driven dynamic visuals based on user selection</w:t>
      </w:r>
    </w:p>
    <w:p>
      <w:r>
        <w:t>Prompt 16: Design a dynamic visual in Power BI driven by DAX, which adjusts its display based on user selection or specific criteria.</w:t>
      </w:r>
    </w:p>
    <w:p>
      <w:pPr>
        <w:pStyle w:val="Heading2"/>
      </w:pPr>
      <w:r>
        <w:t>Use Case 17: Optimizing data models using DAX evaluation context</w:t>
      </w:r>
    </w:p>
    <w:p>
      <w:r>
        <w:t>Prompt 17: Optimize a Power BI data model using DAX evaluation context, ensuring accurate calculations and efficient data processing.</w:t>
      </w:r>
    </w:p>
    <w:p>
      <w:pPr>
        <w:pStyle w:val="Heading2"/>
      </w:pPr>
      <w:r>
        <w:t>Use Case 18: Building predictive models in Power BI using DAX</w:t>
      </w:r>
    </w:p>
    <w:p>
      <w:r>
        <w:t>Prompt 18: Build a predictive model in Power BI using DAX, forecasting future sales, customer churn, or inventory levels based on historical data.</w:t>
      </w:r>
    </w:p>
    <w:p>
      <w:pPr>
        <w:pStyle w:val="Heading2"/>
      </w:pPr>
      <w:r>
        <w:t>Use Case 19: Creating DAX-driven scorecards and performance dashboards</w:t>
      </w:r>
    </w:p>
    <w:p>
      <w:r>
        <w:t>Prompt 19: Create a comprehensive scorecard in Power BI driven by DAX, tracking performance metrics, milestones, and highlighting areas of concern.</w:t>
      </w:r>
    </w:p>
    <w:p>
      <w:pPr>
        <w:pStyle w:val="Heading2"/>
      </w:pPr>
      <w:r>
        <w:t>Use Case 20: Designing exception reports using DAX formulas</w:t>
      </w:r>
    </w:p>
    <w:p>
      <w:r>
        <w:t>Prompt 20: Design an exception report in Power BI using DAX formulas, identifying anomalies, outliers, or data discrepancies that need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