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Test my Knowledge for Power BI</w:t>
      </w:r>
    </w:p>
    <w:p>
      <w:pPr>
        <w:pStyle w:val="Heading2"/>
      </w:pPr>
      <w:r>
        <w:t>Use Case 1: Evaluating understanding of Power BI data modeling techniques</w:t>
      </w:r>
    </w:p>
    <w:p>
      <w:r>
        <w:t>Prompt 1: Provide a scenario involving a many-to-many relationship in Power BI and ask the user to model it.</w:t>
      </w:r>
    </w:p>
    <w:p>
      <w:pPr>
        <w:pStyle w:val="Heading2"/>
      </w:pPr>
      <w:r>
        <w:t>Use Case 2: Assessing proficiency in using DAX formulas</w:t>
      </w:r>
    </w:p>
    <w:p>
      <w:r>
        <w:t>Prompt 2: Provide a dataset and instruct the user to use a DAX formula to determine the year-to-date sales growth percentage.</w:t>
      </w:r>
    </w:p>
    <w:p>
      <w:pPr>
        <w:pStyle w:val="Heading2"/>
      </w:pPr>
      <w:r>
        <w:t>Use Case 3: Testing knowledge of Power BI visualization best practices</w:t>
      </w:r>
    </w:p>
    <w:p>
      <w:r>
        <w:t>Prompt 3: Give a data scenario and ask the user to choose the best Power BI visualization to showcase monthly sales trends.</w:t>
      </w:r>
    </w:p>
    <w:p>
      <w:pPr>
        <w:pStyle w:val="Heading2"/>
      </w:pPr>
      <w:r>
        <w:t>Use Case 4: Gauging expertise in Power BI data transformation processes</w:t>
      </w:r>
    </w:p>
    <w:p>
      <w:r>
        <w:t>Prompt 4: Present a dataset with missing product prices and instruct the user on how to impute these missing values in Power BI.</w:t>
      </w:r>
    </w:p>
    <w:p>
      <w:pPr>
        <w:pStyle w:val="Heading2"/>
      </w:pPr>
      <w:r>
        <w:t>Use Case 5: Examining understanding of Power BI dashboard design principles</w:t>
      </w:r>
    </w:p>
    <w:p>
      <w:r>
        <w:t>Prompt 5: Outline the key elements needed in a Power BI dashboard for an e-commerce platform and ask the user to design it.</w:t>
      </w:r>
    </w:p>
    <w:p>
      <w:pPr>
        <w:pStyle w:val="Heading2"/>
      </w:pPr>
      <w:r>
        <w:t>Use Case 6: Evaluating proficiency in integrating Power BI with external data sources</w:t>
      </w:r>
    </w:p>
    <w:p>
      <w:r>
        <w:t>Prompt 6: Give access details to an external SQL database and instruct the user on how to connect and transform this data in Power BI.</w:t>
      </w:r>
    </w:p>
    <w:p>
      <w:pPr>
        <w:pStyle w:val="Heading2"/>
      </w:pPr>
      <w:r>
        <w:t>Use Case 7: Testing knowledge of Power BI report optimization techniques</w:t>
      </w:r>
    </w:p>
    <w:p>
      <w:r>
        <w:t>Prompt 7: Describe a slow-loading Power BI report and ask the user to identify potential bottlenecks and solutions.</w:t>
      </w:r>
    </w:p>
    <w:p>
      <w:pPr>
        <w:pStyle w:val="Heading2"/>
      </w:pPr>
      <w:r>
        <w:t>Use Case 8: Assessing understanding of Power BI security and governance measures</w:t>
      </w:r>
    </w:p>
    <w:p>
      <w:r>
        <w:t>Prompt 8: Instruct the user on how to ensure that a Power BI report containing sensitive data can be safely shared with external parties.</w:t>
      </w:r>
    </w:p>
    <w:p>
      <w:pPr>
        <w:pStyle w:val="Heading2"/>
      </w:pPr>
      <w:r>
        <w:t>Use Case 9: Gauging expertise in using Power BI's advanced analytics features</w:t>
      </w:r>
    </w:p>
    <w:p>
      <w:r>
        <w:t>Prompt 9: Provide a dataset and instruct the user on adding and interpreting a linear regression trend line in a Power BI scatter plot.</w:t>
      </w:r>
    </w:p>
    <w:p>
      <w:pPr>
        <w:pStyle w:val="Heading2"/>
      </w:pPr>
      <w:r>
        <w:t>Use Case 10: Evaluating proficiency in creating interactive Power BI reports</w:t>
      </w:r>
    </w:p>
    <w:p>
      <w:r>
        <w:t>Prompt 10: Ask the user to create an interactive Power BI report where selecting a product category shows detailed sales data for that category.</w:t>
      </w:r>
    </w:p>
    <w:p>
      <w:pPr>
        <w:pStyle w:val="Heading2"/>
      </w:pPr>
      <w:r>
        <w:t>Use Case 11: Testing knowledge of Power BI's Q&amp;A and natural language capabilities</w:t>
      </w:r>
    </w:p>
    <w:p>
      <w:r>
        <w:t>Prompt 11: Provide a sample dataset and instruct the user on how Power BI's Q&amp;A feature can answer business questions.</w:t>
      </w:r>
    </w:p>
    <w:p>
      <w:pPr>
        <w:pStyle w:val="Heading2"/>
      </w:pPr>
      <w:r>
        <w:t>Use Case 12: Assessing understanding of Power BI service and its collaboration features</w:t>
      </w:r>
    </w:p>
    <w:p>
      <w:r>
        <w:t>Prompt 12: Instruct the user on the workflow and advantages of collaborating on a Power BI report in a shared workspace in the Power BI service.</w:t>
      </w:r>
    </w:p>
    <w:p>
      <w:pPr>
        <w:pStyle w:val="Heading2"/>
      </w:pPr>
      <w:r>
        <w:t>Use Case 13: Gauging expertise in managing Power BI datasets and dataflows</w:t>
      </w:r>
    </w:p>
    <w:p>
      <w:r>
        <w:t>Prompt 13: Provide sales data from an Excel file and customer data from an SQL database, and ask the user to integrate them in Power BI.</w:t>
      </w:r>
    </w:p>
    <w:p>
      <w:pPr>
        <w:pStyle w:val="Heading2"/>
      </w:pPr>
      <w:r>
        <w:t>Use Case 14: Evaluating proficiency in Power BI mobile report design</w:t>
      </w:r>
    </w:p>
    <w:p>
      <w:r>
        <w:t>Prompt 14: Instruct the user on how to design a Power BI report for optimal viewing on mobile devices.</w:t>
      </w:r>
    </w:p>
    <w:p>
      <w:pPr>
        <w:pStyle w:val="Heading2"/>
      </w:pPr>
      <w:r>
        <w:t>Use Case 15: Testing knowledge of Power BI service administration and settings</w:t>
      </w:r>
    </w:p>
    <w:p>
      <w:r>
        <w:t>Prompt 15: Provide details of an on-premises SQL server and instruct the user on setting up a daily data refresh in Power BI.</w:t>
      </w:r>
    </w:p>
    <w:p>
      <w:pPr>
        <w:pStyle w:val="Heading2"/>
      </w:pPr>
      <w:r>
        <w:t>Use Case 16: Assessing understanding of Power BI template creation and utilization</w:t>
      </w:r>
    </w:p>
    <w:p>
      <w:r>
        <w:t>Prompt 16: Instruct the user on creating a reusable Power BI template for generating consistent monthly sales reports.</w:t>
      </w:r>
    </w:p>
    <w:p>
      <w:pPr>
        <w:pStyle w:val="Heading2"/>
      </w:pPr>
      <w:r>
        <w:t>Use Case 17: Gauging expertise in Power BI's AI-driven insights capabilities</w:t>
      </w:r>
    </w:p>
    <w:p>
      <w:r>
        <w:t>Prompt 17: Provide historical sales data and instruct the user on incorporating AI-driven insights in Power BI for sales forecasting.</w:t>
      </w:r>
    </w:p>
    <w:p>
      <w:pPr>
        <w:pStyle w:val="Heading2"/>
      </w:pPr>
      <w:r>
        <w:t>Use Case 18: Evaluating proficiency in integrating Power BI with other Microsoft services</w:t>
      </w:r>
    </w:p>
    <w:p>
      <w:r>
        <w:t>Prompt 18: Provide a Power BI report and instruct the user on embedding it in a Microsoft Teams channel for team collaboration.</w:t>
      </w:r>
    </w:p>
    <w:p>
      <w:pPr>
        <w:pStyle w:val="Heading2"/>
      </w:pPr>
      <w:r>
        <w:t>Use Case 19: Testing knowledge of Power BI's row-level security implementation</w:t>
      </w:r>
    </w:p>
    <w:p>
      <w:r>
        <w:t>Prompt 19: Describe a business hierarchy and instruct the user on implementing row-level security in Power BI.</w:t>
      </w:r>
    </w:p>
    <w:p>
      <w:pPr>
        <w:pStyle w:val="Heading2"/>
      </w:pPr>
      <w:r>
        <w:t>Use Case 20: Assessing understanding of Power BI's real-time data streaming capabilities</w:t>
      </w:r>
    </w:p>
    <w:p>
      <w:r>
        <w:t>Prompt 20: Instruct the user on setting up a real-time Power BI dashboard that updates live order data for an e-commerce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