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A7759" w14:textId="77777777" w:rsidR="00364761" w:rsidRPr="00364761" w:rsidRDefault="00364761" w:rsidP="00364761">
      <w:r w:rsidRPr="00364761">
        <w:t>Real-World Example: Configuring LLQ (Low Latency Queuing)</w:t>
      </w:r>
    </w:p>
    <w:p w14:paraId="4E1140B0" w14:textId="77777777" w:rsidR="00364761" w:rsidRPr="00364761" w:rsidRDefault="00364761" w:rsidP="00364761">
      <w:r w:rsidRPr="00364761">
        <w:rPr>
          <w:b/>
          <w:bCs/>
        </w:rPr>
        <w:t>Scenario Overview:</w:t>
      </w:r>
      <w:r w:rsidRPr="00364761">
        <w:t xml:space="preserve"> Imagine you're an IT network administrator for a mid-sized company. The company uses Voice over IP (VoIP) for its internal and external communications, and video conferencing tools like </w:t>
      </w:r>
      <w:proofErr w:type="spellStart"/>
      <w:r w:rsidRPr="00364761">
        <w:t>WebEx</w:t>
      </w:r>
      <w:proofErr w:type="spellEnd"/>
      <w:r w:rsidRPr="00364761">
        <w:t xml:space="preserve"> or Zoom for client meetings. However, the network has been facing congestion issues during peak hours, resulting in poor call quality and video lags.</w:t>
      </w:r>
    </w:p>
    <w:p w14:paraId="06EB71FD" w14:textId="77777777" w:rsidR="00364761" w:rsidRPr="00364761" w:rsidRDefault="00364761" w:rsidP="00364761">
      <w:r w:rsidRPr="00364761">
        <w:t>To address this, you decide to implement </w:t>
      </w:r>
      <w:r w:rsidRPr="00364761">
        <w:rPr>
          <w:b/>
          <w:bCs/>
        </w:rPr>
        <w:t>Low Latency Queuing (LLQ)</w:t>
      </w:r>
      <w:r w:rsidRPr="00364761">
        <w:t> on your edge router. The goal is to prioritize VoIP and video traffic over less critical data, such as email and web browsing, ensuring that voice and video traffic always gets the bandwidth it needs with minimal jitter and latency.</w:t>
      </w:r>
    </w:p>
    <w:p w14:paraId="1180A66B" w14:textId="77777777" w:rsidR="00364761" w:rsidRPr="00364761" w:rsidRDefault="00364761" w:rsidP="00364761"/>
    <w:p w14:paraId="0F7D107F" w14:textId="77777777" w:rsidR="00364761" w:rsidRPr="00364761" w:rsidRDefault="00364761" w:rsidP="00364761">
      <w:r w:rsidRPr="00364761">
        <w:rPr>
          <w:b/>
          <w:bCs/>
        </w:rPr>
        <w:t>Step 1: Define Traffic Classes</w:t>
      </w:r>
    </w:p>
    <w:p w14:paraId="4BEE7F66" w14:textId="77777777" w:rsidR="00364761" w:rsidRPr="00364761" w:rsidRDefault="00364761" w:rsidP="00364761">
      <w:r w:rsidRPr="00364761">
        <w:t>First, we need to create </w:t>
      </w:r>
      <w:r w:rsidRPr="00364761">
        <w:rPr>
          <w:b/>
          <w:bCs/>
        </w:rPr>
        <w:t>class maps</w:t>
      </w:r>
      <w:r w:rsidRPr="00364761">
        <w:t> to identify the traffic types that require special handling, such as voice and video traffic. We'll match this traffic using protocols like RTP for voice and video streams.</w:t>
      </w:r>
    </w:p>
    <w:p w14:paraId="179A4CCA" w14:textId="77777777" w:rsidR="00364761" w:rsidRPr="00364761" w:rsidRDefault="00364761" w:rsidP="00364761">
      <w:pPr>
        <w:numPr>
          <w:ilvl w:val="0"/>
          <w:numId w:val="1"/>
        </w:numPr>
      </w:pPr>
      <w:r w:rsidRPr="00364761">
        <w:t>! Define a class for VoIP traffic using RTP</w:t>
      </w:r>
    </w:p>
    <w:p w14:paraId="1580A7F8" w14:textId="77777777" w:rsidR="00364761" w:rsidRPr="00364761" w:rsidRDefault="00364761" w:rsidP="00364761">
      <w:pPr>
        <w:numPr>
          <w:ilvl w:val="0"/>
          <w:numId w:val="1"/>
        </w:numPr>
      </w:pPr>
      <w:r w:rsidRPr="00364761">
        <w:t xml:space="preserve"> class-map match-any VOICE_TRAFFIC</w:t>
      </w:r>
    </w:p>
    <w:p w14:paraId="03B88C9F" w14:textId="77777777" w:rsidR="00364761" w:rsidRPr="00364761" w:rsidRDefault="00364761" w:rsidP="00364761">
      <w:pPr>
        <w:numPr>
          <w:ilvl w:val="0"/>
          <w:numId w:val="1"/>
        </w:numPr>
      </w:pPr>
      <w:r w:rsidRPr="00364761">
        <w:t xml:space="preserve"> match protocol </w:t>
      </w:r>
      <w:proofErr w:type="spellStart"/>
      <w:r w:rsidRPr="00364761">
        <w:t>rtp</w:t>
      </w:r>
      <w:proofErr w:type="spellEnd"/>
    </w:p>
    <w:p w14:paraId="59F753BA" w14:textId="77777777" w:rsidR="00364761" w:rsidRPr="00364761" w:rsidRDefault="00364761" w:rsidP="00364761">
      <w:pPr>
        <w:numPr>
          <w:ilvl w:val="0"/>
          <w:numId w:val="1"/>
        </w:numPr>
      </w:pPr>
      <w:r w:rsidRPr="00364761">
        <w:t> </w:t>
      </w:r>
    </w:p>
    <w:p w14:paraId="0053E79B" w14:textId="77777777" w:rsidR="00364761" w:rsidRPr="00364761" w:rsidRDefault="00364761" w:rsidP="00364761">
      <w:pPr>
        <w:numPr>
          <w:ilvl w:val="0"/>
          <w:numId w:val="1"/>
        </w:numPr>
      </w:pPr>
      <w:r w:rsidRPr="00364761">
        <w:t xml:space="preserve">! Define a class for Video traffic using </w:t>
      </w:r>
      <w:proofErr w:type="spellStart"/>
      <w:r w:rsidRPr="00364761">
        <w:t>WebEx</w:t>
      </w:r>
      <w:proofErr w:type="spellEnd"/>
      <w:r w:rsidRPr="00364761">
        <w:t xml:space="preserve"> and Zoom</w:t>
      </w:r>
    </w:p>
    <w:p w14:paraId="2DE8E167" w14:textId="77777777" w:rsidR="00364761" w:rsidRPr="00364761" w:rsidRDefault="00364761" w:rsidP="00364761">
      <w:pPr>
        <w:numPr>
          <w:ilvl w:val="0"/>
          <w:numId w:val="1"/>
        </w:numPr>
      </w:pPr>
      <w:r w:rsidRPr="00364761">
        <w:t xml:space="preserve"> class-map match-any VIDEO_TRAFFIC</w:t>
      </w:r>
    </w:p>
    <w:p w14:paraId="5A1BF9D2" w14:textId="77777777" w:rsidR="00364761" w:rsidRPr="00364761" w:rsidRDefault="00364761" w:rsidP="00364761">
      <w:pPr>
        <w:numPr>
          <w:ilvl w:val="0"/>
          <w:numId w:val="1"/>
        </w:numPr>
      </w:pPr>
      <w:r w:rsidRPr="00364761">
        <w:t xml:space="preserve"> match protocol </w:t>
      </w:r>
      <w:proofErr w:type="spellStart"/>
      <w:r w:rsidRPr="00364761">
        <w:t>webex</w:t>
      </w:r>
      <w:proofErr w:type="spellEnd"/>
    </w:p>
    <w:p w14:paraId="7E4BC780" w14:textId="77777777" w:rsidR="00364761" w:rsidRPr="00364761" w:rsidRDefault="00364761" w:rsidP="00364761">
      <w:pPr>
        <w:numPr>
          <w:ilvl w:val="0"/>
          <w:numId w:val="1"/>
        </w:numPr>
      </w:pPr>
      <w:r w:rsidRPr="00364761">
        <w:t xml:space="preserve"> match protocol </w:t>
      </w:r>
      <w:proofErr w:type="gramStart"/>
      <w:r w:rsidRPr="00364761">
        <w:t>zoom</w:t>
      </w:r>
      <w:proofErr w:type="gramEnd"/>
    </w:p>
    <w:p w14:paraId="3C316E04" w14:textId="77777777" w:rsidR="00364761" w:rsidRPr="00364761" w:rsidRDefault="00364761" w:rsidP="00364761">
      <w:pPr>
        <w:numPr>
          <w:ilvl w:val="0"/>
          <w:numId w:val="1"/>
        </w:numPr>
      </w:pPr>
      <w:r w:rsidRPr="00364761">
        <w:t> </w:t>
      </w:r>
    </w:p>
    <w:p w14:paraId="4F565450" w14:textId="77777777" w:rsidR="00364761" w:rsidRPr="00364761" w:rsidRDefault="00364761" w:rsidP="00364761">
      <w:pPr>
        <w:numPr>
          <w:ilvl w:val="0"/>
          <w:numId w:val="1"/>
        </w:numPr>
      </w:pPr>
      <w:r w:rsidRPr="00364761">
        <w:t xml:space="preserve">! Define a class for regular </w:t>
      </w:r>
      <w:proofErr w:type="gramStart"/>
      <w:r w:rsidRPr="00364761">
        <w:t>business traffic</w:t>
      </w:r>
      <w:proofErr w:type="gramEnd"/>
      <w:r w:rsidRPr="00364761">
        <w:t xml:space="preserve"> HTTP and SMTP</w:t>
      </w:r>
    </w:p>
    <w:p w14:paraId="3DED5821" w14:textId="77777777" w:rsidR="00364761" w:rsidRPr="00364761" w:rsidRDefault="00364761" w:rsidP="00364761">
      <w:pPr>
        <w:numPr>
          <w:ilvl w:val="0"/>
          <w:numId w:val="1"/>
        </w:numPr>
      </w:pPr>
      <w:r w:rsidRPr="00364761">
        <w:t xml:space="preserve"> class-map match-any BUSINESS_TRAFFIC</w:t>
      </w:r>
    </w:p>
    <w:p w14:paraId="555AC660" w14:textId="77777777" w:rsidR="00364761" w:rsidRPr="00364761" w:rsidRDefault="00364761" w:rsidP="00364761">
      <w:pPr>
        <w:numPr>
          <w:ilvl w:val="0"/>
          <w:numId w:val="1"/>
        </w:numPr>
      </w:pPr>
      <w:r w:rsidRPr="00364761">
        <w:t xml:space="preserve"> match protocol http</w:t>
      </w:r>
    </w:p>
    <w:p w14:paraId="1679294B" w14:textId="77777777" w:rsidR="00364761" w:rsidRPr="00364761" w:rsidRDefault="00364761" w:rsidP="00364761">
      <w:pPr>
        <w:numPr>
          <w:ilvl w:val="0"/>
          <w:numId w:val="1"/>
        </w:numPr>
      </w:pPr>
      <w:r w:rsidRPr="00364761">
        <w:t xml:space="preserve"> match protocol smtp</w:t>
      </w:r>
    </w:p>
    <w:p w14:paraId="4131E29C" w14:textId="77777777" w:rsidR="00364761" w:rsidRPr="00364761" w:rsidRDefault="00364761" w:rsidP="00364761">
      <w:r w:rsidRPr="00364761">
        <w:rPr>
          <w:i/>
          <w:iCs/>
        </w:rPr>
        <w:t>In this example we are defining the matching protocol, rather than the DSCP Values.</w:t>
      </w:r>
    </w:p>
    <w:p w14:paraId="31CF55A3" w14:textId="77777777" w:rsidR="00364761" w:rsidRPr="00364761" w:rsidRDefault="00364761" w:rsidP="00364761"/>
    <w:p w14:paraId="7A151552" w14:textId="77777777" w:rsidR="00364761" w:rsidRPr="00364761" w:rsidRDefault="00364761" w:rsidP="00364761">
      <w:r w:rsidRPr="00364761">
        <w:rPr>
          <w:b/>
          <w:bCs/>
        </w:rPr>
        <w:t>Step 2: Create a Policy Map for LLQ</w:t>
      </w:r>
    </w:p>
    <w:p w14:paraId="15DFD318" w14:textId="77777777" w:rsidR="00364761" w:rsidRPr="00364761" w:rsidRDefault="00364761" w:rsidP="00364761">
      <w:r w:rsidRPr="00364761">
        <w:t>Next, we’ll configure a </w:t>
      </w:r>
      <w:r w:rsidRPr="00364761">
        <w:rPr>
          <w:b/>
          <w:bCs/>
        </w:rPr>
        <w:t>policy map</w:t>
      </w:r>
      <w:r w:rsidRPr="00364761">
        <w:t xml:space="preserve"> that defines how to treat each traffic class. In this example, </w:t>
      </w:r>
      <w:proofErr w:type="gramStart"/>
      <w:r w:rsidRPr="00364761">
        <w:t>the voice</w:t>
      </w:r>
      <w:proofErr w:type="gramEnd"/>
      <w:r w:rsidRPr="00364761">
        <w:t xml:space="preserve"> traffic gets absolute priority (LLQ), while video traffic has a guaranteed amount of bandwidth but is not allowed to starve the network.</w:t>
      </w:r>
    </w:p>
    <w:p w14:paraId="46B1ED33" w14:textId="77777777" w:rsidR="00364761" w:rsidRPr="00364761" w:rsidRDefault="00364761" w:rsidP="00364761"/>
    <w:p w14:paraId="32E5A12F" w14:textId="77777777" w:rsidR="00364761" w:rsidRPr="00364761" w:rsidRDefault="00364761" w:rsidP="00364761">
      <w:pPr>
        <w:numPr>
          <w:ilvl w:val="0"/>
          <w:numId w:val="2"/>
        </w:numPr>
      </w:pPr>
      <w:r w:rsidRPr="00364761">
        <w:t>! Create the policy map to implement LLQ</w:t>
      </w:r>
    </w:p>
    <w:p w14:paraId="2E6551E1" w14:textId="77777777" w:rsidR="00364761" w:rsidRPr="00364761" w:rsidRDefault="00364761" w:rsidP="00364761">
      <w:pPr>
        <w:numPr>
          <w:ilvl w:val="0"/>
          <w:numId w:val="2"/>
        </w:numPr>
      </w:pPr>
      <w:r w:rsidRPr="00364761">
        <w:t>policy-map QOS_POLICY</w:t>
      </w:r>
    </w:p>
    <w:p w14:paraId="0002FB5C" w14:textId="77777777" w:rsidR="00364761" w:rsidRPr="00364761" w:rsidRDefault="00364761" w:rsidP="00364761">
      <w:pPr>
        <w:numPr>
          <w:ilvl w:val="0"/>
          <w:numId w:val="2"/>
        </w:numPr>
      </w:pPr>
      <w:r w:rsidRPr="00364761">
        <w:t> </w:t>
      </w:r>
    </w:p>
    <w:p w14:paraId="0D71AB00" w14:textId="77777777" w:rsidR="00364761" w:rsidRPr="00364761" w:rsidRDefault="00364761" w:rsidP="00364761">
      <w:pPr>
        <w:numPr>
          <w:ilvl w:val="0"/>
          <w:numId w:val="2"/>
        </w:numPr>
      </w:pPr>
      <w:r w:rsidRPr="00364761">
        <w:t>! Apply priority queuing for voice traffic (up to 1 Mbps)</w:t>
      </w:r>
    </w:p>
    <w:p w14:paraId="5CB9E9C7" w14:textId="77777777" w:rsidR="00364761" w:rsidRPr="00364761" w:rsidRDefault="00364761" w:rsidP="00364761">
      <w:pPr>
        <w:numPr>
          <w:ilvl w:val="0"/>
          <w:numId w:val="2"/>
        </w:numPr>
      </w:pPr>
      <w:r w:rsidRPr="00364761">
        <w:t xml:space="preserve">  class VOICE_TRAFFIC</w:t>
      </w:r>
    </w:p>
    <w:p w14:paraId="634A6998" w14:textId="77777777" w:rsidR="00364761" w:rsidRPr="00364761" w:rsidRDefault="00364761" w:rsidP="00364761">
      <w:pPr>
        <w:numPr>
          <w:ilvl w:val="0"/>
          <w:numId w:val="2"/>
        </w:numPr>
      </w:pPr>
      <w:r w:rsidRPr="00364761">
        <w:t xml:space="preserve">  </w:t>
      </w:r>
      <w:proofErr w:type="gramStart"/>
      <w:r w:rsidRPr="00364761">
        <w:t>priority</w:t>
      </w:r>
      <w:proofErr w:type="gramEnd"/>
      <w:r w:rsidRPr="00364761">
        <w:t xml:space="preserve"> 1000</w:t>
      </w:r>
    </w:p>
    <w:p w14:paraId="38C1DCC3" w14:textId="77777777" w:rsidR="00364761" w:rsidRPr="00364761" w:rsidRDefault="00364761" w:rsidP="00364761">
      <w:pPr>
        <w:numPr>
          <w:ilvl w:val="0"/>
          <w:numId w:val="2"/>
        </w:numPr>
      </w:pPr>
      <w:r w:rsidRPr="00364761">
        <w:t> </w:t>
      </w:r>
    </w:p>
    <w:p w14:paraId="003EF7F1" w14:textId="77777777" w:rsidR="00364761" w:rsidRPr="00364761" w:rsidRDefault="00364761" w:rsidP="00364761">
      <w:pPr>
        <w:numPr>
          <w:ilvl w:val="0"/>
          <w:numId w:val="2"/>
        </w:numPr>
      </w:pPr>
      <w:r w:rsidRPr="00364761">
        <w:t>! Apply bandwidth guarantee for video traffic (up to 2 Mbps)</w:t>
      </w:r>
    </w:p>
    <w:p w14:paraId="0ABA7687" w14:textId="77777777" w:rsidR="00364761" w:rsidRPr="00364761" w:rsidRDefault="00364761" w:rsidP="00364761">
      <w:pPr>
        <w:numPr>
          <w:ilvl w:val="0"/>
          <w:numId w:val="2"/>
        </w:numPr>
      </w:pPr>
      <w:r w:rsidRPr="00364761">
        <w:t xml:space="preserve">  class VIDEO_TRAFFIC</w:t>
      </w:r>
    </w:p>
    <w:p w14:paraId="2E61BF56" w14:textId="77777777" w:rsidR="00364761" w:rsidRPr="00364761" w:rsidRDefault="00364761" w:rsidP="00364761">
      <w:pPr>
        <w:numPr>
          <w:ilvl w:val="0"/>
          <w:numId w:val="2"/>
        </w:numPr>
      </w:pPr>
      <w:r w:rsidRPr="00364761">
        <w:t xml:space="preserve">  bandwidth 2000</w:t>
      </w:r>
    </w:p>
    <w:p w14:paraId="76F60120" w14:textId="77777777" w:rsidR="00364761" w:rsidRPr="00364761" w:rsidRDefault="00364761" w:rsidP="00364761">
      <w:pPr>
        <w:numPr>
          <w:ilvl w:val="0"/>
          <w:numId w:val="2"/>
        </w:numPr>
      </w:pPr>
      <w:r w:rsidRPr="00364761">
        <w:t> </w:t>
      </w:r>
    </w:p>
    <w:p w14:paraId="569610BD" w14:textId="77777777" w:rsidR="00364761" w:rsidRPr="00364761" w:rsidRDefault="00364761" w:rsidP="00364761">
      <w:pPr>
        <w:numPr>
          <w:ilvl w:val="0"/>
          <w:numId w:val="2"/>
        </w:numPr>
      </w:pPr>
      <w:r w:rsidRPr="00364761">
        <w:t>! Apply bandwidth guarantee for business traffic (e.g., web and email, 3 Mbps)</w:t>
      </w:r>
    </w:p>
    <w:p w14:paraId="560CF84D" w14:textId="77777777" w:rsidR="00364761" w:rsidRPr="00364761" w:rsidRDefault="00364761" w:rsidP="00364761">
      <w:pPr>
        <w:numPr>
          <w:ilvl w:val="0"/>
          <w:numId w:val="2"/>
        </w:numPr>
      </w:pPr>
      <w:r w:rsidRPr="00364761">
        <w:t xml:space="preserve">  class BUSINESS_TRAFFIC</w:t>
      </w:r>
    </w:p>
    <w:p w14:paraId="4A9E936A" w14:textId="77777777" w:rsidR="00364761" w:rsidRPr="00364761" w:rsidRDefault="00364761" w:rsidP="00364761">
      <w:pPr>
        <w:numPr>
          <w:ilvl w:val="0"/>
          <w:numId w:val="2"/>
        </w:numPr>
      </w:pPr>
      <w:r w:rsidRPr="00364761">
        <w:t xml:space="preserve">  bandwidth 3000</w:t>
      </w:r>
    </w:p>
    <w:p w14:paraId="408A237F" w14:textId="77777777" w:rsidR="00364761" w:rsidRPr="00364761" w:rsidRDefault="00364761" w:rsidP="00364761">
      <w:pPr>
        <w:numPr>
          <w:ilvl w:val="0"/>
          <w:numId w:val="2"/>
        </w:numPr>
      </w:pPr>
      <w:r w:rsidRPr="00364761">
        <w:t> </w:t>
      </w:r>
    </w:p>
    <w:p w14:paraId="0E809EC0" w14:textId="77777777" w:rsidR="00364761" w:rsidRPr="00364761" w:rsidRDefault="00364761" w:rsidP="00364761">
      <w:pPr>
        <w:numPr>
          <w:ilvl w:val="0"/>
          <w:numId w:val="2"/>
        </w:numPr>
      </w:pPr>
      <w:r w:rsidRPr="00364761">
        <w:t>! Treat all other traffic fairly with default queueing</w:t>
      </w:r>
    </w:p>
    <w:p w14:paraId="7756D688" w14:textId="77777777" w:rsidR="00364761" w:rsidRPr="00364761" w:rsidRDefault="00364761" w:rsidP="00364761">
      <w:pPr>
        <w:numPr>
          <w:ilvl w:val="0"/>
          <w:numId w:val="2"/>
        </w:numPr>
      </w:pPr>
      <w:r w:rsidRPr="00364761">
        <w:t xml:space="preserve">  class class-default</w:t>
      </w:r>
    </w:p>
    <w:p w14:paraId="597114BE" w14:textId="77777777" w:rsidR="00364761" w:rsidRPr="00364761" w:rsidRDefault="00364761" w:rsidP="00364761">
      <w:pPr>
        <w:numPr>
          <w:ilvl w:val="0"/>
          <w:numId w:val="2"/>
        </w:numPr>
      </w:pPr>
      <w:r w:rsidRPr="00364761">
        <w:t xml:space="preserve">  fair-queue</w:t>
      </w:r>
    </w:p>
    <w:p w14:paraId="6235A83E" w14:textId="77777777" w:rsidR="00364761" w:rsidRPr="00364761" w:rsidRDefault="00364761" w:rsidP="00364761">
      <w:pPr>
        <w:numPr>
          <w:ilvl w:val="0"/>
          <w:numId w:val="3"/>
        </w:numPr>
      </w:pPr>
      <w:r w:rsidRPr="00364761">
        <w:rPr>
          <w:b/>
          <w:bCs/>
        </w:rPr>
        <w:t>priority 1000</w:t>
      </w:r>
      <w:r w:rsidRPr="00364761">
        <w:t>: This command sets a strict priority queue for the voice traffic with up to 1 Mbps of guaranteed bandwidth. Any traffic that exceeds this is policed, and packets may be dropped if congestion occurs.</w:t>
      </w:r>
    </w:p>
    <w:p w14:paraId="3F844FF4" w14:textId="77777777" w:rsidR="00364761" w:rsidRPr="00364761" w:rsidRDefault="00364761" w:rsidP="00364761">
      <w:pPr>
        <w:numPr>
          <w:ilvl w:val="0"/>
          <w:numId w:val="3"/>
        </w:numPr>
      </w:pPr>
      <w:r w:rsidRPr="00364761">
        <w:rPr>
          <w:b/>
          <w:bCs/>
        </w:rPr>
        <w:lastRenderedPageBreak/>
        <w:t>bandwidth 2000</w:t>
      </w:r>
      <w:r w:rsidRPr="00364761">
        <w:t>: Video traffic is allocated 2 Mbps of bandwidth using weighted fair queuing (WFQ). This guarantees a minimum bandwidth while allowing it to borrow bandwidth if available.</w:t>
      </w:r>
    </w:p>
    <w:p w14:paraId="51FC2007" w14:textId="77777777" w:rsidR="00364761" w:rsidRPr="00364761" w:rsidRDefault="00364761" w:rsidP="00364761">
      <w:pPr>
        <w:numPr>
          <w:ilvl w:val="0"/>
          <w:numId w:val="3"/>
        </w:numPr>
      </w:pPr>
      <w:proofErr w:type="gramStart"/>
      <w:r w:rsidRPr="00364761">
        <w:rPr>
          <w:b/>
          <w:bCs/>
        </w:rPr>
        <w:t>bandwidth</w:t>
      </w:r>
      <w:proofErr w:type="gramEnd"/>
      <w:r w:rsidRPr="00364761">
        <w:rPr>
          <w:b/>
          <w:bCs/>
        </w:rPr>
        <w:t xml:space="preserve"> 3000</w:t>
      </w:r>
      <w:r w:rsidRPr="00364761">
        <w:t>: Regular business traffic (e.g., web browsing, email) is guaranteed 3 Mbps of bandwidth, ensuring that critical business services are not starved.</w:t>
      </w:r>
    </w:p>
    <w:p w14:paraId="506584F5" w14:textId="77777777" w:rsidR="00364761" w:rsidRPr="00364761" w:rsidRDefault="00364761" w:rsidP="00364761">
      <w:r w:rsidRPr="00364761">
        <w:rPr>
          <w:b/>
          <w:bCs/>
        </w:rPr>
        <w:t>Step 3: Apply the LLQ Policy to an Interface</w:t>
      </w:r>
    </w:p>
    <w:p w14:paraId="61AA91BB" w14:textId="77777777" w:rsidR="00364761" w:rsidRPr="00364761" w:rsidRDefault="00364761" w:rsidP="00364761">
      <w:r w:rsidRPr="00364761">
        <w:t>Once the policy map is defined, you apply it to the appropriate outbound interface of your router that connects to the WAN or ISP. LLQ policies are generally applied to outgoing traffic.</w:t>
      </w:r>
    </w:p>
    <w:p w14:paraId="67A58DE5" w14:textId="77777777" w:rsidR="00364761" w:rsidRPr="00364761" w:rsidRDefault="00364761" w:rsidP="00364761"/>
    <w:p w14:paraId="554177A9" w14:textId="77777777" w:rsidR="00364761" w:rsidRPr="00364761" w:rsidRDefault="00364761" w:rsidP="00364761">
      <w:pPr>
        <w:numPr>
          <w:ilvl w:val="0"/>
          <w:numId w:val="4"/>
        </w:numPr>
      </w:pPr>
      <w:r w:rsidRPr="00364761">
        <w:t xml:space="preserve"> interface GigabitEthernet0/0</w:t>
      </w:r>
    </w:p>
    <w:p w14:paraId="4B9876B2" w14:textId="77777777" w:rsidR="00364761" w:rsidRPr="00364761" w:rsidRDefault="00364761" w:rsidP="00364761">
      <w:pPr>
        <w:numPr>
          <w:ilvl w:val="0"/>
          <w:numId w:val="4"/>
        </w:numPr>
      </w:pPr>
      <w:r w:rsidRPr="00364761">
        <w:t xml:space="preserve"> service-policy output QOS_POLICY</w:t>
      </w:r>
    </w:p>
    <w:p w14:paraId="330E5E83" w14:textId="77777777" w:rsidR="00364761" w:rsidRPr="00364761" w:rsidRDefault="00364761" w:rsidP="00364761">
      <w:r w:rsidRPr="00364761">
        <w:t xml:space="preserve">This command </w:t>
      </w:r>
      <w:proofErr w:type="gramStart"/>
      <w:r w:rsidRPr="00364761">
        <w:t>applies</w:t>
      </w:r>
      <w:proofErr w:type="gramEnd"/>
      <w:r w:rsidRPr="00364761">
        <w:t xml:space="preserve"> the </w:t>
      </w:r>
      <w:r w:rsidRPr="00364761">
        <w:rPr>
          <w:b/>
          <w:bCs/>
        </w:rPr>
        <w:t>QOS_POLICY</w:t>
      </w:r>
      <w:r w:rsidRPr="00364761">
        <w:t> to outbound traffic on the </w:t>
      </w:r>
      <w:r w:rsidRPr="00364761">
        <w:rPr>
          <w:b/>
          <w:bCs/>
        </w:rPr>
        <w:t>GigabitEthernet0/0</w:t>
      </w:r>
      <w:r w:rsidRPr="00364761">
        <w:t> interface, ensuring that the LLQ prioritization takes place as traffic leaves the router.</w:t>
      </w:r>
    </w:p>
    <w:p w14:paraId="494C84E2" w14:textId="77777777" w:rsidR="00364761" w:rsidRPr="00364761" w:rsidRDefault="00364761" w:rsidP="00364761"/>
    <w:p w14:paraId="17929BE9" w14:textId="77777777" w:rsidR="00364761" w:rsidRPr="00364761" w:rsidRDefault="00364761" w:rsidP="00364761">
      <w:r w:rsidRPr="00364761">
        <w:rPr>
          <w:b/>
          <w:bCs/>
        </w:rPr>
        <w:t>Step 4: Verify the Configuration</w:t>
      </w:r>
    </w:p>
    <w:p w14:paraId="6E73E9E5" w14:textId="77777777" w:rsidR="00364761" w:rsidRPr="00364761" w:rsidRDefault="00364761" w:rsidP="00364761">
      <w:r w:rsidRPr="00364761">
        <w:t>You can check the status of the LLQ configuration and monitor traffic using the following commands:</w:t>
      </w:r>
    </w:p>
    <w:p w14:paraId="6FE0F57E" w14:textId="77777777" w:rsidR="00364761" w:rsidRPr="00364761" w:rsidRDefault="00364761" w:rsidP="00364761">
      <w:pPr>
        <w:numPr>
          <w:ilvl w:val="0"/>
          <w:numId w:val="5"/>
        </w:numPr>
      </w:pPr>
      <w:r w:rsidRPr="00364761">
        <w:t>! To check if the policy is applied correctly</w:t>
      </w:r>
    </w:p>
    <w:p w14:paraId="2436D3FE" w14:textId="77777777" w:rsidR="00364761" w:rsidRPr="00364761" w:rsidRDefault="00364761" w:rsidP="00364761">
      <w:pPr>
        <w:numPr>
          <w:ilvl w:val="0"/>
          <w:numId w:val="5"/>
        </w:numPr>
      </w:pPr>
      <w:r w:rsidRPr="00364761">
        <w:t>show policy-map interface GigabitEthernet0/0</w:t>
      </w:r>
    </w:p>
    <w:p w14:paraId="666F7C6E" w14:textId="77777777" w:rsidR="00364761" w:rsidRPr="00364761" w:rsidRDefault="00364761" w:rsidP="00364761">
      <w:pPr>
        <w:numPr>
          <w:ilvl w:val="0"/>
          <w:numId w:val="5"/>
        </w:numPr>
      </w:pPr>
      <w:r w:rsidRPr="00364761">
        <w:t> </w:t>
      </w:r>
    </w:p>
    <w:p w14:paraId="5E057AE6" w14:textId="77777777" w:rsidR="00364761" w:rsidRPr="00364761" w:rsidRDefault="00364761" w:rsidP="00364761">
      <w:pPr>
        <w:numPr>
          <w:ilvl w:val="0"/>
          <w:numId w:val="5"/>
        </w:numPr>
      </w:pPr>
      <w:r w:rsidRPr="00364761">
        <w:t>! To monitor real-time traffic in different classes</w:t>
      </w:r>
    </w:p>
    <w:p w14:paraId="1348BBD3" w14:textId="77777777" w:rsidR="00364761" w:rsidRPr="00364761" w:rsidRDefault="00364761" w:rsidP="00364761">
      <w:pPr>
        <w:numPr>
          <w:ilvl w:val="0"/>
          <w:numId w:val="5"/>
        </w:numPr>
      </w:pPr>
      <w:r w:rsidRPr="00364761">
        <w:t>show queueing interface GigabitEthernet0/0</w:t>
      </w:r>
    </w:p>
    <w:p w14:paraId="685A4133" w14:textId="77777777" w:rsidR="00364761" w:rsidRPr="00364761" w:rsidRDefault="00364761" w:rsidP="00364761">
      <w:r w:rsidRPr="00364761">
        <w:t>These commands will show how the traffic is being classified, how much bandwidth each class is consuming, and whether any packets are being dropped due to congestion or policy enforcement.</w:t>
      </w:r>
    </w:p>
    <w:p w14:paraId="69844087" w14:textId="77777777" w:rsidR="00364761" w:rsidRPr="00364761" w:rsidRDefault="00364761" w:rsidP="00364761"/>
    <w:p w14:paraId="11AC76AE" w14:textId="77777777" w:rsidR="00364761" w:rsidRPr="00364761" w:rsidRDefault="00364761" w:rsidP="00364761">
      <w:r w:rsidRPr="00364761">
        <w:rPr>
          <w:b/>
          <w:bCs/>
        </w:rPr>
        <w:t>Explanation of LLQ in this Example</w:t>
      </w:r>
    </w:p>
    <w:p w14:paraId="20519973" w14:textId="77777777" w:rsidR="00364761" w:rsidRPr="00364761" w:rsidRDefault="00364761" w:rsidP="00364761">
      <w:r w:rsidRPr="00364761">
        <w:lastRenderedPageBreak/>
        <w:t>In this configuration:</w:t>
      </w:r>
    </w:p>
    <w:p w14:paraId="75789901" w14:textId="77777777" w:rsidR="00364761" w:rsidRPr="00364761" w:rsidRDefault="00364761" w:rsidP="00364761">
      <w:pPr>
        <w:numPr>
          <w:ilvl w:val="0"/>
          <w:numId w:val="6"/>
        </w:numPr>
      </w:pPr>
      <w:r w:rsidRPr="00364761">
        <w:rPr>
          <w:b/>
          <w:bCs/>
        </w:rPr>
        <w:t>Voice traffic (VoIP)</w:t>
      </w:r>
      <w:r w:rsidRPr="00364761">
        <w:t> is given the highest priority and is placed in a </w:t>
      </w:r>
      <w:r w:rsidRPr="00364761">
        <w:rPr>
          <w:b/>
          <w:bCs/>
        </w:rPr>
        <w:t>priority queue</w:t>
      </w:r>
      <w:r w:rsidRPr="00364761">
        <w:t>. This ensures that voice packets are always sent first, resulting in minimal delay, which is crucial for real-time communication.</w:t>
      </w:r>
    </w:p>
    <w:p w14:paraId="2E92BF77" w14:textId="77777777" w:rsidR="00364761" w:rsidRPr="00364761" w:rsidRDefault="00364761" w:rsidP="00364761">
      <w:pPr>
        <w:numPr>
          <w:ilvl w:val="0"/>
          <w:numId w:val="6"/>
        </w:numPr>
      </w:pPr>
      <w:r w:rsidRPr="00364761">
        <w:rPr>
          <w:b/>
          <w:bCs/>
        </w:rPr>
        <w:t>Video traffic (</w:t>
      </w:r>
      <w:proofErr w:type="spellStart"/>
      <w:r w:rsidRPr="00364761">
        <w:rPr>
          <w:b/>
          <w:bCs/>
        </w:rPr>
        <w:t>WebEx</w:t>
      </w:r>
      <w:proofErr w:type="spellEnd"/>
      <w:r w:rsidRPr="00364761">
        <w:rPr>
          <w:b/>
          <w:bCs/>
        </w:rPr>
        <w:t>, Zoom)</w:t>
      </w:r>
      <w:r w:rsidRPr="00364761">
        <w:t xml:space="preserve"> is also treated </w:t>
      </w:r>
      <w:proofErr w:type="gramStart"/>
      <w:r w:rsidRPr="00364761">
        <w:t>with</w:t>
      </w:r>
      <w:proofErr w:type="gramEnd"/>
      <w:r w:rsidRPr="00364761">
        <w:t xml:space="preserve"> a high priority, but it’s not allowed to use more than 2 Mbps of bandwidth. This prevents it from completely dominating the available bandwidth, protecting voice and other critical traffic.</w:t>
      </w:r>
    </w:p>
    <w:p w14:paraId="4EC7F4B2" w14:textId="77777777" w:rsidR="00364761" w:rsidRPr="00364761" w:rsidRDefault="00364761" w:rsidP="00364761">
      <w:pPr>
        <w:numPr>
          <w:ilvl w:val="0"/>
          <w:numId w:val="6"/>
        </w:numPr>
      </w:pPr>
      <w:r w:rsidRPr="00364761">
        <w:rPr>
          <w:b/>
          <w:bCs/>
        </w:rPr>
        <w:t>Business traffic</w:t>
      </w:r>
      <w:r w:rsidRPr="00364761">
        <w:t> like HTTP and email is given a reasonable 3 Mbps, ensuring regular business operations aren’t hindered.</w:t>
      </w:r>
    </w:p>
    <w:p w14:paraId="680340E8" w14:textId="77777777" w:rsidR="00364761" w:rsidRPr="00364761" w:rsidRDefault="00364761" w:rsidP="00364761">
      <w:pPr>
        <w:numPr>
          <w:ilvl w:val="0"/>
          <w:numId w:val="6"/>
        </w:numPr>
      </w:pPr>
      <w:r w:rsidRPr="00364761">
        <w:t>Any other traffic is treated with </w:t>
      </w:r>
      <w:r w:rsidRPr="00364761">
        <w:rPr>
          <w:b/>
          <w:bCs/>
        </w:rPr>
        <w:t>weighted fair queuing (WFQ)</w:t>
      </w:r>
      <w:r w:rsidRPr="00364761">
        <w:t>, meaning it gets fair treatment but without any guaranteed bandwidth allocation.</w:t>
      </w:r>
    </w:p>
    <w:p w14:paraId="5FDDE1DD" w14:textId="77777777" w:rsidR="00364761" w:rsidRPr="00364761" w:rsidRDefault="00364761" w:rsidP="00364761">
      <w:r w:rsidRPr="00364761">
        <w:t>This type of configuration is common in enterprise networks where VoIP and video conferencing are critical business tools that require guaranteed performance, while other types of traffic still need to be supported but with less strict performance requirements.</w:t>
      </w:r>
    </w:p>
    <w:p w14:paraId="23156528" w14:textId="77777777" w:rsidR="00364761" w:rsidRDefault="00364761"/>
    <w:sectPr w:rsidR="00364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1FF8"/>
    <w:multiLevelType w:val="multilevel"/>
    <w:tmpl w:val="54666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66AE1"/>
    <w:multiLevelType w:val="multilevel"/>
    <w:tmpl w:val="1F9A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727867"/>
    <w:multiLevelType w:val="multilevel"/>
    <w:tmpl w:val="CA8C1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C541D9"/>
    <w:multiLevelType w:val="multilevel"/>
    <w:tmpl w:val="C1F0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065FF0"/>
    <w:multiLevelType w:val="multilevel"/>
    <w:tmpl w:val="7BB8E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FF4FE0"/>
    <w:multiLevelType w:val="multilevel"/>
    <w:tmpl w:val="0DC0C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1626910">
    <w:abstractNumId w:val="2"/>
  </w:num>
  <w:num w:numId="2" w16cid:durableId="1917664936">
    <w:abstractNumId w:val="5"/>
  </w:num>
  <w:num w:numId="3" w16cid:durableId="1413350186">
    <w:abstractNumId w:val="1"/>
  </w:num>
  <w:num w:numId="4" w16cid:durableId="905608211">
    <w:abstractNumId w:val="0"/>
  </w:num>
  <w:num w:numId="5" w16cid:durableId="1440416801">
    <w:abstractNumId w:val="4"/>
  </w:num>
  <w:num w:numId="6" w16cid:durableId="14243770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761"/>
    <w:rsid w:val="00360867"/>
    <w:rsid w:val="00364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EC873"/>
  <w15:chartTrackingRefBased/>
  <w15:docId w15:val="{1DBD011A-6727-4000-BF4C-E8D93CB5F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7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7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7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7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7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7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7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7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761"/>
    <w:rPr>
      <w:rFonts w:eastAsiaTheme="majorEastAsia" w:cstheme="majorBidi"/>
      <w:color w:val="272727" w:themeColor="text1" w:themeTint="D8"/>
    </w:rPr>
  </w:style>
  <w:style w:type="paragraph" w:styleId="Title">
    <w:name w:val="Title"/>
    <w:basedOn w:val="Normal"/>
    <w:next w:val="Normal"/>
    <w:link w:val="TitleChar"/>
    <w:uiPriority w:val="10"/>
    <w:qFormat/>
    <w:rsid w:val="00364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761"/>
    <w:pPr>
      <w:spacing w:before="160"/>
      <w:jc w:val="center"/>
    </w:pPr>
    <w:rPr>
      <w:i/>
      <w:iCs/>
      <w:color w:val="404040" w:themeColor="text1" w:themeTint="BF"/>
    </w:rPr>
  </w:style>
  <w:style w:type="character" w:customStyle="1" w:styleId="QuoteChar">
    <w:name w:val="Quote Char"/>
    <w:basedOn w:val="DefaultParagraphFont"/>
    <w:link w:val="Quote"/>
    <w:uiPriority w:val="29"/>
    <w:rsid w:val="00364761"/>
    <w:rPr>
      <w:i/>
      <w:iCs/>
      <w:color w:val="404040" w:themeColor="text1" w:themeTint="BF"/>
    </w:rPr>
  </w:style>
  <w:style w:type="paragraph" w:styleId="ListParagraph">
    <w:name w:val="List Paragraph"/>
    <w:basedOn w:val="Normal"/>
    <w:uiPriority w:val="34"/>
    <w:qFormat/>
    <w:rsid w:val="00364761"/>
    <w:pPr>
      <w:ind w:left="720"/>
      <w:contextualSpacing/>
    </w:pPr>
  </w:style>
  <w:style w:type="character" w:styleId="IntenseEmphasis">
    <w:name w:val="Intense Emphasis"/>
    <w:basedOn w:val="DefaultParagraphFont"/>
    <w:uiPriority w:val="21"/>
    <w:qFormat/>
    <w:rsid w:val="00364761"/>
    <w:rPr>
      <w:i/>
      <w:iCs/>
      <w:color w:val="0F4761" w:themeColor="accent1" w:themeShade="BF"/>
    </w:rPr>
  </w:style>
  <w:style w:type="paragraph" w:styleId="IntenseQuote">
    <w:name w:val="Intense Quote"/>
    <w:basedOn w:val="Normal"/>
    <w:next w:val="Normal"/>
    <w:link w:val="IntenseQuoteChar"/>
    <w:uiPriority w:val="30"/>
    <w:qFormat/>
    <w:rsid w:val="00364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761"/>
    <w:rPr>
      <w:i/>
      <w:iCs/>
      <w:color w:val="0F4761" w:themeColor="accent1" w:themeShade="BF"/>
    </w:rPr>
  </w:style>
  <w:style w:type="character" w:styleId="IntenseReference">
    <w:name w:val="Intense Reference"/>
    <w:basedOn w:val="DefaultParagraphFont"/>
    <w:uiPriority w:val="32"/>
    <w:qFormat/>
    <w:rsid w:val="003647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710</Words>
  <Characters>4053</Characters>
  <Application>Microsoft Office Word</Application>
  <DocSecurity>0</DocSecurity>
  <Lines>33</Lines>
  <Paragraphs>9</Paragraphs>
  <ScaleCrop>false</ScaleCrop>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2026-02-20T09:55:00Z</dcterms:created>
  <dcterms:modified xsi:type="dcterms:W3CDTF">2026-02-20T09:56:00Z</dcterms:modified>
</cp:coreProperties>
</file>