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20269" w14:textId="77777777" w:rsidR="00CA3CB2" w:rsidRPr="00CA3CB2" w:rsidRDefault="00CA3CB2" w:rsidP="00CA3CB2">
      <w:r w:rsidRPr="00CA3CB2">
        <w:t>Stateless Address Autoconfiguration (SLAAC)</w:t>
      </w:r>
    </w:p>
    <w:p w14:paraId="41936005" w14:textId="77777777" w:rsidR="00CA3CB2" w:rsidRPr="00CA3CB2" w:rsidRDefault="00CA3CB2" w:rsidP="00CA3CB2">
      <w:r w:rsidRPr="00CA3CB2">
        <w:t>In this lesson, we will explore </w:t>
      </w:r>
      <w:r w:rsidRPr="00CA3CB2">
        <w:rPr>
          <w:b/>
          <w:bCs/>
        </w:rPr>
        <w:t>Stateless Address Autoconfiguration (SLAAC)</w:t>
      </w:r>
      <w:r w:rsidRPr="00CA3CB2">
        <w:t>, one of the primary methods used by IPv6-enabled devices to automatically configure themselves on an IPv6 network without the need for manual configuration or a DHCP server.</w:t>
      </w:r>
    </w:p>
    <w:p w14:paraId="4DD76C8B" w14:textId="77777777" w:rsidR="00CA3CB2" w:rsidRPr="00CA3CB2" w:rsidRDefault="00CA3CB2" w:rsidP="00CA3CB2"/>
    <w:p w14:paraId="5C6BEA55" w14:textId="77777777" w:rsidR="00CA3CB2" w:rsidRPr="00CA3CB2" w:rsidRDefault="00CA3CB2" w:rsidP="00CA3CB2">
      <w:r w:rsidRPr="00CA3CB2">
        <w:rPr>
          <w:b/>
          <w:bCs/>
        </w:rPr>
        <w:t>Objective</w:t>
      </w:r>
    </w:p>
    <w:p w14:paraId="3309B6EA" w14:textId="77777777" w:rsidR="00CA3CB2" w:rsidRPr="00CA3CB2" w:rsidRDefault="00CA3CB2" w:rsidP="00CA3CB2">
      <w:r w:rsidRPr="00CA3CB2">
        <w:t>By the end of this lesson, you will be able to:</w:t>
      </w:r>
    </w:p>
    <w:p w14:paraId="16BB0866" w14:textId="77777777" w:rsidR="00CA3CB2" w:rsidRPr="00CA3CB2" w:rsidRDefault="00CA3CB2" w:rsidP="00CA3CB2">
      <w:pPr>
        <w:numPr>
          <w:ilvl w:val="0"/>
          <w:numId w:val="1"/>
        </w:numPr>
      </w:pPr>
      <w:r w:rsidRPr="00CA3CB2">
        <w:t>Understand the concept of </w:t>
      </w:r>
      <w:r w:rsidRPr="00CA3CB2">
        <w:rPr>
          <w:b/>
          <w:bCs/>
        </w:rPr>
        <w:t>Stateless Address Autoconfiguration (SLAAC)</w:t>
      </w:r>
      <w:r w:rsidRPr="00CA3CB2">
        <w:t>.</w:t>
      </w:r>
    </w:p>
    <w:p w14:paraId="203DFF48" w14:textId="77777777" w:rsidR="00CA3CB2" w:rsidRPr="00CA3CB2" w:rsidRDefault="00CA3CB2" w:rsidP="00CA3CB2">
      <w:pPr>
        <w:numPr>
          <w:ilvl w:val="0"/>
          <w:numId w:val="1"/>
        </w:numPr>
      </w:pPr>
      <w:r w:rsidRPr="00CA3CB2">
        <w:t>Learn how SLAAC allows IPv6 hosts to generate their own IPv6 addresses.</w:t>
      </w:r>
    </w:p>
    <w:p w14:paraId="057738EA" w14:textId="77777777" w:rsidR="00CA3CB2" w:rsidRPr="00CA3CB2" w:rsidRDefault="00CA3CB2" w:rsidP="00CA3CB2">
      <w:pPr>
        <w:numPr>
          <w:ilvl w:val="0"/>
          <w:numId w:val="1"/>
        </w:numPr>
      </w:pPr>
      <w:r w:rsidRPr="00CA3CB2">
        <w:t>Understand the role of </w:t>
      </w:r>
      <w:r w:rsidRPr="00CA3CB2">
        <w:rPr>
          <w:b/>
          <w:bCs/>
        </w:rPr>
        <w:t>Router Advertisements (RA)</w:t>
      </w:r>
      <w:r w:rsidRPr="00CA3CB2">
        <w:t> in SLAAC.</w:t>
      </w:r>
    </w:p>
    <w:p w14:paraId="49CF0E9F" w14:textId="77777777" w:rsidR="00CA3CB2" w:rsidRPr="00CA3CB2" w:rsidRDefault="00CA3CB2" w:rsidP="00CA3CB2"/>
    <w:p w14:paraId="2770CAA5" w14:textId="77777777" w:rsidR="00CA3CB2" w:rsidRPr="00CA3CB2" w:rsidRDefault="00CA3CB2" w:rsidP="00CA3CB2">
      <w:r w:rsidRPr="00CA3CB2">
        <w:rPr>
          <w:b/>
          <w:bCs/>
        </w:rPr>
        <w:t>Key Concepts</w:t>
      </w:r>
    </w:p>
    <w:p w14:paraId="2D1AF076" w14:textId="77777777" w:rsidR="00CA3CB2" w:rsidRPr="00CA3CB2" w:rsidRDefault="00CA3CB2" w:rsidP="00CA3CB2">
      <w:r w:rsidRPr="00CA3CB2">
        <w:rPr>
          <w:b/>
          <w:bCs/>
        </w:rPr>
        <w:t>1. What is SLAAC?</w:t>
      </w:r>
    </w:p>
    <w:p w14:paraId="7D87B482" w14:textId="77777777" w:rsidR="00CA3CB2" w:rsidRPr="00CA3CB2" w:rsidRDefault="00CA3CB2" w:rsidP="00CA3CB2">
      <w:r w:rsidRPr="00CA3CB2">
        <w:rPr>
          <w:b/>
          <w:bCs/>
        </w:rPr>
        <w:t>Stateless Address Autoconfiguration (SLAAC)</w:t>
      </w:r>
      <w:r w:rsidRPr="00CA3CB2">
        <w:t> is an IPv6 feature that allows devices to automatically generate their own IPv6 addresses. With SLAAC, hosts can configure their IPv6 address using information received from a router, without requiring a </w:t>
      </w:r>
      <w:r w:rsidRPr="00CA3CB2">
        <w:rPr>
          <w:b/>
          <w:bCs/>
        </w:rPr>
        <w:t>DHCPv6</w:t>
      </w:r>
      <w:r w:rsidRPr="00CA3CB2">
        <w:t> server for address assignment.</w:t>
      </w:r>
    </w:p>
    <w:p w14:paraId="5A24D0AB" w14:textId="77777777" w:rsidR="00CA3CB2" w:rsidRPr="00CA3CB2" w:rsidRDefault="00CA3CB2" w:rsidP="00CA3CB2">
      <w:r w:rsidRPr="00CA3CB2">
        <w:t>SLAAC works through </w:t>
      </w:r>
      <w:r w:rsidRPr="00CA3CB2">
        <w:rPr>
          <w:b/>
          <w:bCs/>
        </w:rPr>
        <w:t>Router Advertisements (RA)</w:t>
      </w:r>
      <w:r w:rsidRPr="00CA3CB2">
        <w:t xml:space="preserve">, which </w:t>
      </w:r>
      <w:proofErr w:type="gramStart"/>
      <w:r w:rsidRPr="00CA3CB2">
        <w:t>provide</w:t>
      </w:r>
      <w:proofErr w:type="gramEnd"/>
      <w:r w:rsidRPr="00CA3CB2">
        <w:t xml:space="preserve"> the necessary information for hosts to create their own </w:t>
      </w:r>
      <w:r w:rsidRPr="00CA3CB2">
        <w:rPr>
          <w:b/>
          <w:bCs/>
        </w:rPr>
        <w:t>Global Unicast Addresses</w:t>
      </w:r>
      <w:r w:rsidRPr="00CA3CB2">
        <w:t>.</w:t>
      </w:r>
    </w:p>
    <w:p w14:paraId="51660A42" w14:textId="77777777" w:rsidR="00CA3CB2" w:rsidRPr="00CA3CB2" w:rsidRDefault="00CA3CB2" w:rsidP="00CA3CB2"/>
    <w:p w14:paraId="52A47385" w14:textId="77777777" w:rsidR="00CA3CB2" w:rsidRPr="00CA3CB2" w:rsidRDefault="00CA3CB2" w:rsidP="00CA3CB2">
      <w:r w:rsidRPr="00CA3CB2">
        <w:rPr>
          <w:b/>
          <w:bCs/>
        </w:rPr>
        <w:t>2. How SLAAC Works</w:t>
      </w:r>
    </w:p>
    <w:p w14:paraId="09F0A497" w14:textId="77777777" w:rsidR="00CA3CB2" w:rsidRPr="00CA3CB2" w:rsidRDefault="00CA3CB2" w:rsidP="00CA3CB2">
      <w:r w:rsidRPr="00CA3CB2">
        <w:t>Here’s how </w:t>
      </w:r>
      <w:r w:rsidRPr="00CA3CB2">
        <w:rPr>
          <w:b/>
          <w:bCs/>
        </w:rPr>
        <w:t>SLAAC</w:t>
      </w:r>
      <w:r w:rsidRPr="00CA3CB2">
        <w:t> operates on an IPv6 network:</w:t>
      </w:r>
    </w:p>
    <w:p w14:paraId="6FE6DE37" w14:textId="77777777" w:rsidR="00CA3CB2" w:rsidRPr="00CA3CB2" w:rsidRDefault="00CA3CB2" w:rsidP="00CA3CB2">
      <w:pPr>
        <w:numPr>
          <w:ilvl w:val="0"/>
          <w:numId w:val="2"/>
        </w:numPr>
      </w:pPr>
      <w:r w:rsidRPr="00CA3CB2">
        <w:rPr>
          <w:b/>
          <w:bCs/>
        </w:rPr>
        <w:t>Router Advertisements (RA):</w:t>
      </w:r>
    </w:p>
    <w:p w14:paraId="06E7C803" w14:textId="77777777" w:rsidR="00CA3CB2" w:rsidRPr="00CA3CB2" w:rsidRDefault="00CA3CB2" w:rsidP="00CA3CB2">
      <w:pPr>
        <w:numPr>
          <w:ilvl w:val="1"/>
          <w:numId w:val="2"/>
        </w:numPr>
      </w:pPr>
      <w:r w:rsidRPr="00CA3CB2">
        <w:t>Routers periodically send </w:t>
      </w:r>
      <w:r w:rsidRPr="00CA3CB2">
        <w:rPr>
          <w:b/>
          <w:bCs/>
        </w:rPr>
        <w:t>Router Advertisement (RA)</w:t>
      </w:r>
      <w:r w:rsidRPr="00CA3CB2">
        <w:t> messages to all hosts on the network.</w:t>
      </w:r>
    </w:p>
    <w:p w14:paraId="04F0E174" w14:textId="77777777" w:rsidR="00CA3CB2" w:rsidRPr="00CA3CB2" w:rsidRDefault="00CA3CB2" w:rsidP="00CA3CB2">
      <w:pPr>
        <w:numPr>
          <w:ilvl w:val="1"/>
          <w:numId w:val="2"/>
        </w:numPr>
      </w:pPr>
      <w:r w:rsidRPr="00CA3CB2">
        <w:t>RA messages contain the network prefix and other configuration options that hosts use to generate their own IPv6 addresses.</w:t>
      </w:r>
    </w:p>
    <w:p w14:paraId="2805C1C2" w14:textId="77777777" w:rsidR="00CA3CB2" w:rsidRPr="00CA3CB2" w:rsidRDefault="00CA3CB2" w:rsidP="00CA3CB2">
      <w:pPr>
        <w:numPr>
          <w:ilvl w:val="0"/>
          <w:numId w:val="2"/>
        </w:numPr>
      </w:pPr>
      <w:r w:rsidRPr="00CA3CB2">
        <w:rPr>
          <w:b/>
          <w:bCs/>
        </w:rPr>
        <w:t>Generating the Address:</w:t>
      </w:r>
    </w:p>
    <w:p w14:paraId="7FE7062A" w14:textId="77777777" w:rsidR="00CA3CB2" w:rsidRPr="00CA3CB2" w:rsidRDefault="00CA3CB2" w:rsidP="00CA3CB2">
      <w:pPr>
        <w:numPr>
          <w:ilvl w:val="1"/>
          <w:numId w:val="2"/>
        </w:numPr>
      </w:pPr>
      <w:r w:rsidRPr="00CA3CB2">
        <w:lastRenderedPageBreak/>
        <w:t>Upon receiving an RA, a host combines the </w:t>
      </w:r>
      <w:r w:rsidRPr="00CA3CB2">
        <w:rPr>
          <w:b/>
          <w:bCs/>
        </w:rPr>
        <w:t>network prefix</w:t>
      </w:r>
      <w:r w:rsidRPr="00CA3CB2">
        <w:t> from the RA with an </w:t>
      </w:r>
      <w:r w:rsidRPr="00CA3CB2">
        <w:rPr>
          <w:b/>
          <w:bCs/>
        </w:rPr>
        <w:t>interface identifier</w:t>
      </w:r>
      <w:r w:rsidRPr="00CA3CB2">
        <w:t> (typically generated using the host’s </w:t>
      </w:r>
      <w:r w:rsidRPr="00CA3CB2">
        <w:rPr>
          <w:b/>
          <w:bCs/>
        </w:rPr>
        <w:t>MAC address</w:t>
      </w:r>
      <w:r w:rsidRPr="00CA3CB2">
        <w:t> and the EUI-64 process) to form a complete </w:t>
      </w:r>
      <w:r w:rsidRPr="00CA3CB2">
        <w:rPr>
          <w:b/>
          <w:bCs/>
        </w:rPr>
        <w:t>Global Unicast Address</w:t>
      </w:r>
      <w:r w:rsidRPr="00CA3CB2">
        <w:t>.</w:t>
      </w:r>
    </w:p>
    <w:p w14:paraId="5CE47F87" w14:textId="77777777" w:rsidR="00CA3CB2" w:rsidRPr="00CA3CB2" w:rsidRDefault="00CA3CB2" w:rsidP="00CA3CB2">
      <w:pPr>
        <w:numPr>
          <w:ilvl w:val="0"/>
          <w:numId w:val="2"/>
        </w:numPr>
      </w:pPr>
      <w:r w:rsidRPr="00CA3CB2">
        <w:rPr>
          <w:b/>
          <w:bCs/>
        </w:rPr>
        <w:t>Duplicate Address Detection (DAD):</w:t>
      </w:r>
    </w:p>
    <w:p w14:paraId="44FD4B10" w14:textId="77777777" w:rsidR="00CA3CB2" w:rsidRPr="00CA3CB2" w:rsidRDefault="00CA3CB2" w:rsidP="00CA3CB2">
      <w:pPr>
        <w:numPr>
          <w:ilvl w:val="1"/>
          <w:numId w:val="2"/>
        </w:numPr>
      </w:pPr>
      <w:r w:rsidRPr="00CA3CB2">
        <w:t>The host performs </w:t>
      </w:r>
      <w:r w:rsidRPr="00CA3CB2">
        <w:rPr>
          <w:b/>
          <w:bCs/>
        </w:rPr>
        <w:t>Duplicate Address Detection (DAD)</w:t>
      </w:r>
      <w:r w:rsidRPr="00CA3CB2">
        <w:t> to ensure that no other host is using the same address on the network.</w:t>
      </w:r>
    </w:p>
    <w:p w14:paraId="443589AB" w14:textId="77777777" w:rsidR="00CA3CB2" w:rsidRPr="00CA3CB2" w:rsidRDefault="00CA3CB2" w:rsidP="00CA3CB2">
      <w:pPr>
        <w:numPr>
          <w:ilvl w:val="0"/>
          <w:numId w:val="2"/>
        </w:numPr>
      </w:pPr>
      <w:r w:rsidRPr="00CA3CB2">
        <w:rPr>
          <w:b/>
          <w:bCs/>
        </w:rPr>
        <w:t>Router Solicitation (RS):</w:t>
      </w:r>
    </w:p>
    <w:p w14:paraId="54EF2B54" w14:textId="77777777" w:rsidR="00CA3CB2" w:rsidRPr="00CA3CB2" w:rsidRDefault="00CA3CB2" w:rsidP="00CA3CB2">
      <w:pPr>
        <w:numPr>
          <w:ilvl w:val="1"/>
          <w:numId w:val="2"/>
        </w:numPr>
      </w:pPr>
      <w:r w:rsidRPr="00CA3CB2">
        <w:t>If a host does not want to wait for an RA, it can send a </w:t>
      </w:r>
      <w:r w:rsidRPr="00CA3CB2">
        <w:rPr>
          <w:b/>
          <w:bCs/>
        </w:rPr>
        <w:t>Router Solicitation (RS)</w:t>
      </w:r>
      <w:r w:rsidRPr="00CA3CB2">
        <w:t> message to request an immediate RA from the router.</w:t>
      </w:r>
    </w:p>
    <w:p w14:paraId="765E16EB" w14:textId="77777777" w:rsidR="00CA3CB2" w:rsidRPr="00CA3CB2" w:rsidRDefault="00CA3CB2" w:rsidP="00CA3CB2">
      <w:pPr>
        <w:numPr>
          <w:ilvl w:val="0"/>
          <w:numId w:val="2"/>
        </w:numPr>
      </w:pPr>
      <w:r w:rsidRPr="00CA3CB2">
        <w:rPr>
          <w:b/>
          <w:bCs/>
        </w:rPr>
        <w:t>No Need for DHCPv6:</w:t>
      </w:r>
    </w:p>
    <w:p w14:paraId="12A23AAC" w14:textId="77777777" w:rsidR="00CA3CB2" w:rsidRPr="00CA3CB2" w:rsidRDefault="00CA3CB2" w:rsidP="00CA3CB2">
      <w:pPr>
        <w:numPr>
          <w:ilvl w:val="1"/>
          <w:numId w:val="2"/>
        </w:numPr>
      </w:pPr>
      <w:r w:rsidRPr="00CA3CB2">
        <w:t>SLAAC operates without a DHCPv6 server. Since the host configures its own address, it does not need stateful configuration from a server, hence the term "stateless."</w:t>
      </w:r>
    </w:p>
    <w:p w14:paraId="74B1915A" w14:textId="77777777" w:rsidR="00CA3CB2" w:rsidRPr="00CA3CB2" w:rsidRDefault="00CA3CB2" w:rsidP="00CA3CB2">
      <w:pPr>
        <w:numPr>
          <w:ilvl w:val="0"/>
          <w:numId w:val="2"/>
        </w:numPr>
      </w:pPr>
    </w:p>
    <w:p w14:paraId="5B2224BA" w14:textId="77777777" w:rsidR="00CA3CB2" w:rsidRPr="00CA3CB2" w:rsidRDefault="00CA3CB2" w:rsidP="00CA3CB2">
      <w:r w:rsidRPr="00CA3CB2">
        <w:rPr>
          <w:b/>
          <w:bCs/>
        </w:rPr>
        <w:t>Benefits of SLAAC</w:t>
      </w:r>
    </w:p>
    <w:p w14:paraId="47E7D74D" w14:textId="77777777" w:rsidR="00CA3CB2" w:rsidRPr="00CA3CB2" w:rsidRDefault="00CA3CB2" w:rsidP="00CA3CB2">
      <w:pPr>
        <w:numPr>
          <w:ilvl w:val="0"/>
          <w:numId w:val="3"/>
        </w:numPr>
      </w:pPr>
      <w:r w:rsidRPr="00CA3CB2">
        <w:rPr>
          <w:b/>
          <w:bCs/>
        </w:rPr>
        <w:t>No DHCP Server Required:</w:t>
      </w:r>
      <w:r w:rsidRPr="00CA3CB2">
        <w:t> Since SLAAC is stateless, it does not require a DHCP server to assign addresses.</w:t>
      </w:r>
    </w:p>
    <w:p w14:paraId="243B75BF" w14:textId="77777777" w:rsidR="00CA3CB2" w:rsidRPr="00CA3CB2" w:rsidRDefault="00CA3CB2" w:rsidP="00CA3CB2">
      <w:pPr>
        <w:numPr>
          <w:ilvl w:val="0"/>
          <w:numId w:val="3"/>
        </w:numPr>
      </w:pPr>
      <w:r w:rsidRPr="00CA3CB2">
        <w:rPr>
          <w:b/>
          <w:bCs/>
        </w:rPr>
        <w:t>Simplified Address Assignment:</w:t>
      </w:r>
      <w:r w:rsidRPr="00CA3CB2">
        <w:t> Devices can automatically configure themselves as soon as they are connected to the network.</w:t>
      </w:r>
    </w:p>
    <w:p w14:paraId="1820F2E3" w14:textId="77777777" w:rsidR="00CA3CB2" w:rsidRPr="00CA3CB2" w:rsidRDefault="00CA3CB2" w:rsidP="00CA3CB2">
      <w:pPr>
        <w:numPr>
          <w:ilvl w:val="0"/>
          <w:numId w:val="3"/>
        </w:numPr>
      </w:pPr>
      <w:r w:rsidRPr="00CA3CB2">
        <w:rPr>
          <w:b/>
          <w:bCs/>
        </w:rPr>
        <w:t>Scalability:</w:t>
      </w:r>
      <w:r w:rsidRPr="00CA3CB2">
        <w:t> SLAAC is highly scalable and suitable for large networks.</w:t>
      </w:r>
    </w:p>
    <w:p w14:paraId="4312A16B" w14:textId="77777777" w:rsidR="00CA3CB2" w:rsidRPr="00CA3CB2" w:rsidRDefault="00CA3CB2" w:rsidP="00CA3CB2"/>
    <w:p w14:paraId="3CC74D21" w14:textId="77777777" w:rsidR="00CA3CB2" w:rsidRPr="00CA3CB2" w:rsidRDefault="00CA3CB2" w:rsidP="00CA3CB2">
      <w:r w:rsidRPr="00CA3CB2">
        <w:rPr>
          <w:b/>
          <w:bCs/>
        </w:rPr>
        <w:t>SLAAC in Detail</w:t>
      </w:r>
    </w:p>
    <w:p w14:paraId="44E6BADD" w14:textId="77777777" w:rsidR="00CA3CB2" w:rsidRPr="00CA3CB2" w:rsidRDefault="00CA3CB2" w:rsidP="00CA3CB2">
      <w:r w:rsidRPr="00CA3CB2">
        <w:rPr>
          <w:b/>
          <w:bCs/>
        </w:rPr>
        <w:t>Step 1: Router Advertisement (RA)</w:t>
      </w:r>
    </w:p>
    <w:p w14:paraId="629B7BE3" w14:textId="77777777" w:rsidR="00CA3CB2" w:rsidRPr="00CA3CB2" w:rsidRDefault="00CA3CB2" w:rsidP="00CA3CB2">
      <w:r w:rsidRPr="00CA3CB2">
        <w:t xml:space="preserve">When a device connects to the network, it waits </w:t>
      </w:r>
      <w:proofErr w:type="gramStart"/>
      <w:r w:rsidRPr="00CA3CB2">
        <w:t>to</w:t>
      </w:r>
      <w:proofErr w:type="gramEnd"/>
      <w:r w:rsidRPr="00CA3CB2">
        <w:t xml:space="preserve"> </w:t>
      </w:r>
      <w:proofErr w:type="gramStart"/>
      <w:r w:rsidRPr="00CA3CB2">
        <w:t>receive an </w:t>
      </w:r>
      <w:r w:rsidRPr="00CA3CB2">
        <w:rPr>
          <w:b/>
          <w:bCs/>
        </w:rPr>
        <w:t>RA</w:t>
      </w:r>
      <w:proofErr w:type="gramEnd"/>
      <w:r w:rsidRPr="00CA3CB2">
        <w:t> from the local router. The RA contains information such as:</w:t>
      </w:r>
    </w:p>
    <w:p w14:paraId="01EC97DF" w14:textId="77777777" w:rsidR="00CA3CB2" w:rsidRPr="00CA3CB2" w:rsidRDefault="00CA3CB2" w:rsidP="00CA3CB2">
      <w:pPr>
        <w:numPr>
          <w:ilvl w:val="0"/>
          <w:numId w:val="4"/>
        </w:numPr>
      </w:pPr>
      <w:r w:rsidRPr="00CA3CB2">
        <w:rPr>
          <w:b/>
          <w:bCs/>
        </w:rPr>
        <w:t>Prefix Information:</w:t>
      </w:r>
      <w:r w:rsidRPr="00CA3CB2">
        <w:t> The 64-bit network prefix that will be used for address generation.</w:t>
      </w:r>
    </w:p>
    <w:p w14:paraId="6C8B08C5" w14:textId="77777777" w:rsidR="00CA3CB2" w:rsidRPr="00CA3CB2" w:rsidRDefault="00CA3CB2" w:rsidP="00CA3CB2">
      <w:pPr>
        <w:numPr>
          <w:ilvl w:val="0"/>
          <w:numId w:val="4"/>
        </w:numPr>
      </w:pPr>
      <w:r w:rsidRPr="00CA3CB2">
        <w:rPr>
          <w:b/>
          <w:bCs/>
        </w:rPr>
        <w:t>Other Flags:</w:t>
      </w:r>
      <w:r w:rsidRPr="00CA3CB2">
        <w:t> The RA also contains flags that indicate how the host should obtain additional configuration information (such as the DNS server). It includes:</w:t>
      </w:r>
    </w:p>
    <w:p w14:paraId="2CDC67B4" w14:textId="77777777" w:rsidR="00CA3CB2" w:rsidRPr="00CA3CB2" w:rsidRDefault="00CA3CB2" w:rsidP="00CA3CB2">
      <w:pPr>
        <w:numPr>
          <w:ilvl w:val="1"/>
          <w:numId w:val="4"/>
        </w:numPr>
      </w:pPr>
      <w:r w:rsidRPr="00CA3CB2">
        <w:rPr>
          <w:b/>
          <w:bCs/>
        </w:rPr>
        <w:lastRenderedPageBreak/>
        <w:t>Managed (M) Flag:</w:t>
      </w:r>
      <w:r w:rsidRPr="00CA3CB2">
        <w:t> Indicates whether a host should use DHCPv6 for address assignment.</w:t>
      </w:r>
    </w:p>
    <w:p w14:paraId="1E8331CB" w14:textId="77777777" w:rsidR="00CA3CB2" w:rsidRPr="00CA3CB2" w:rsidRDefault="00CA3CB2" w:rsidP="00CA3CB2">
      <w:pPr>
        <w:numPr>
          <w:ilvl w:val="1"/>
          <w:numId w:val="4"/>
        </w:numPr>
      </w:pPr>
      <w:r w:rsidRPr="00CA3CB2">
        <w:rPr>
          <w:b/>
          <w:bCs/>
        </w:rPr>
        <w:t>Other (O) Flag:</w:t>
      </w:r>
      <w:r w:rsidRPr="00CA3CB2">
        <w:t> Indicates whether a host should use DHCPv6 for other information (e.g., DNS server).</w:t>
      </w:r>
    </w:p>
    <w:p w14:paraId="2A1A0493" w14:textId="77777777" w:rsidR="00CA3CB2" w:rsidRPr="00CA3CB2" w:rsidRDefault="00CA3CB2" w:rsidP="00CA3CB2">
      <w:pPr>
        <w:numPr>
          <w:ilvl w:val="0"/>
          <w:numId w:val="4"/>
        </w:numPr>
      </w:pPr>
    </w:p>
    <w:p w14:paraId="432E4E59" w14:textId="77777777" w:rsidR="00CA3CB2" w:rsidRPr="00CA3CB2" w:rsidRDefault="00CA3CB2" w:rsidP="00CA3CB2">
      <w:r w:rsidRPr="00CA3CB2">
        <w:rPr>
          <w:b/>
          <w:bCs/>
        </w:rPr>
        <w:t>Step 2: Generating the IPv6 Address</w:t>
      </w:r>
    </w:p>
    <w:p w14:paraId="62808917" w14:textId="77777777" w:rsidR="00CA3CB2" w:rsidRPr="00CA3CB2" w:rsidRDefault="00CA3CB2" w:rsidP="00CA3CB2">
      <w:r w:rsidRPr="00CA3CB2">
        <w:t>Once the host receives the RA, it uses the prefix provided by the router and appends a 64-bit </w:t>
      </w:r>
      <w:r w:rsidRPr="00CA3CB2">
        <w:rPr>
          <w:b/>
          <w:bCs/>
        </w:rPr>
        <w:t>interface identifier</w:t>
      </w:r>
      <w:r w:rsidRPr="00CA3CB2">
        <w:t> to it to form the complete </w:t>
      </w:r>
      <w:r w:rsidRPr="00CA3CB2">
        <w:rPr>
          <w:b/>
          <w:bCs/>
        </w:rPr>
        <w:t>IPv6 Global Unicast Address</w:t>
      </w:r>
      <w:r w:rsidRPr="00CA3CB2">
        <w:t>. This interface identifier is often derived using the </w:t>
      </w:r>
      <w:r w:rsidRPr="00CA3CB2">
        <w:rPr>
          <w:b/>
          <w:bCs/>
        </w:rPr>
        <w:t>EUI-64</w:t>
      </w:r>
      <w:r w:rsidRPr="00CA3CB2">
        <w:t> format.</w:t>
      </w:r>
    </w:p>
    <w:p w14:paraId="7818329C" w14:textId="77777777" w:rsidR="00CA3CB2" w:rsidRPr="00CA3CB2" w:rsidRDefault="00CA3CB2" w:rsidP="00CA3CB2"/>
    <w:p w14:paraId="535A8328" w14:textId="77777777" w:rsidR="00CA3CB2" w:rsidRPr="00CA3CB2" w:rsidRDefault="00CA3CB2" w:rsidP="00CA3CB2">
      <w:r w:rsidRPr="00CA3CB2">
        <w:rPr>
          <w:b/>
          <w:bCs/>
        </w:rPr>
        <w:t>Step 3: Duplicate Address Detection (DAD)</w:t>
      </w:r>
    </w:p>
    <w:p w14:paraId="5266725E" w14:textId="77777777" w:rsidR="00CA3CB2" w:rsidRPr="00CA3CB2" w:rsidRDefault="00CA3CB2" w:rsidP="00CA3CB2">
      <w:r w:rsidRPr="00CA3CB2">
        <w:t>Before the host begins using the newly created IPv6 address, it must ensure that the address is unique on the network. It sends a </w:t>
      </w:r>
      <w:r w:rsidRPr="00CA3CB2">
        <w:rPr>
          <w:b/>
          <w:bCs/>
        </w:rPr>
        <w:t>Neighbor Solicitation (NS)</w:t>
      </w:r>
      <w:r w:rsidRPr="00CA3CB2">
        <w:t> message to check whether any other device is using the same address. If no response is received, the address is considered unique and valid.</w:t>
      </w:r>
    </w:p>
    <w:p w14:paraId="3F3E5C03" w14:textId="77777777" w:rsidR="00CA3CB2" w:rsidRPr="00CA3CB2" w:rsidRDefault="00CA3CB2" w:rsidP="00CA3CB2"/>
    <w:p w14:paraId="565CAD17" w14:textId="77777777" w:rsidR="00CA3CB2" w:rsidRPr="00CA3CB2" w:rsidRDefault="00CA3CB2" w:rsidP="00CA3CB2">
      <w:r w:rsidRPr="00CA3CB2">
        <w:rPr>
          <w:b/>
          <w:bCs/>
        </w:rPr>
        <w:t>Step 4: Router Solicitation (RS) (Optional)</w:t>
      </w:r>
    </w:p>
    <w:p w14:paraId="3C692891" w14:textId="77777777" w:rsidR="00CA3CB2" w:rsidRPr="00CA3CB2" w:rsidRDefault="00CA3CB2" w:rsidP="00CA3CB2">
      <w:r w:rsidRPr="00CA3CB2">
        <w:t>If a host wants an immediate address configuration (without waiting for periodic RAs), it can send a </w:t>
      </w:r>
      <w:r w:rsidRPr="00CA3CB2">
        <w:rPr>
          <w:b/>
          <w:bCs/>
        </w:rPr>
        <w:t>Router Solicitation (RS)</w:t>
      </w:r>
      <w:r w:rsidRPr="00CA3CB2">
        <w:t> message to request an RA from the router.</w:t>
      </w:r>
    </w:p>
    <w:p w14:paraId="29461B05" w14:textId="77777777" w:rsidR="00CA3CB2" w:rsidRPr="00CA3CB2" w:rsidRDefault="00CA3CB2" w:rsidP="00CA3CB2"/>
    <w:p w14:paraId="01874837" w14:textId="77777777" w:rsidR="00CA3CB2" w:rsidRPr="00CA3CB2" w:rsidRDefault="00CA3CB2" w:rsidP="00CA3CB2">
      <w:r w:rsidRPr="00CA3CB2">
        <w:rPr>
          <w:b/>
          <w:bCs/>
        </w:rPr>
        <w:t xml:space="preserve">SLAAC Configuration </w:t>
      </w:r>
      <w:proofErr w:type="gramStart"/>
      <w:r w:rsidRPr="00CA3CB2">
        <w:rPr>
          <w:b/>
          <w:bCs/>
        </w:rPr>
        <w:t>on</w:t>
      </w:r>
      <w:proofErr w:type="gramEnd"/>
      <w:r w:rsidRPr="00CA3CB2">
        <w:rPr>
          <w:b/>
          <w:bCs/>
        </w:rPr>
        <w:t xml:space="preserve"> Cisco Routers</w:t>
      </w:r>
    </w:p>
    <w:p w14:paraId="3DEA1EB4" w14:textId="77777777" w:rsidR="00CA3CB2" w:rsidRPr="00CA3CB2" w:rsidRDefault="00CA3CB2" w:rsidP="00CA3CB2">
      <w:r w:rsidRPr="00CA3CB2">
        <w:t>To configure a router to send Router Advertisements (RA) for SLAAC, follow these steps:</w:t>
      </w:r>
    </w:p>
    <w:p w14:paraId="59A8A61F" w14:textId="77777777" w:rsidR="00CA3CB2" w:rsidRPr="00CA3CB2" w:rsidRDefault="00CA3CB2" w:rsidP="00CA3CB2">
      <w:r w:rsidRPr="00CA3CB2">
        <w:rPr>
          <w:b/>
          <w:bCs/>
        </w:rPr>
        <w:t>Step 1: Enable IPv6 Routing</w:t>
      </w:r>
    </w:p>
    <w:p w14:paraId="35F9EA8C" w14:textId="77777777" w:rsidR="00CA3CB2" w:rsidRPr="00CA3CB2" w:rsidRDefault="00CA3CB2" w:rsidP="00CA3CB2">
      <w:r w:rsidRPr="00CA3CB2">
        <w:t>First, ensure that IPv6 routing is enabled on the router. Use the following command:</w:t>
      </w:r>
    </w:p>
    <w:p w14:paraId="4FA7DD4B" w14:textId="77777777" w:rsidR="00CA3CB2" w:rsidRPr="00CA3CB2" w:rsidRDefault="00CA3CB2" w:rsidP="00CA3CB2">
      <w:pPr>
        <w:numPr>
          <w:ilvl w:val="0"/>
          <w:numId w:val="5"/>
        </w:numPr>
      </w:pPr>
      <w:r w:rsidRPr="00CA3CB2">
        <w:t>Router(</w:t>
      </w:r>
      <w:proofErr w:type="gramStart"/>
      <w:r w:rsidRPr="00CA3CB2">
        <w:t>config)#</w:t>
      </w:r>
      <w:proofErr w:type="gramEnd"/>
      <w:r w:rsidRPr="00CA3CB2">
        <w:t xml:space="preserve"> ipv6 </w:t>
      </w:r>
      <w:proofErr w:type="gramStart"/>
      <w:r w:rsidRPr="00CA3CB2">
        <w:t>unicast-routing</w:t>
      </w:r>
      <w:proofErr w:type="gramEnd"/>
    </w:p>
    <w:p w14:paraId="75E15751" w14:textId="77777777" w:rsidR="00CA3CB2" w:rsidRPr="00CA3CB2" w:rsidRDefault="00CA3CB2" w:rsidP="00CA3CB2">
      <w:r w:rsidRPr="00CA3CB2">
        <w:rPr>
          <w:b/>
          <w:bCs/>
        </w:rPr>
        <w:t>Step 2: Assign an IPv6 Address to the Interface</w:t>
      </w:r>
    </w:p>
    <w:p w14:paraId="60DFACCB" w14:textId="77777777" w:rsidR="00CA3CB2" w:rsidRPr="00CA3CB2" w:rsidRDefault="00CA3CB2" w:rsidP="00CA3CB2">
      <w:r w:rsidRPr="00CA3CB2">
        <w:t>Assign an IPv6 address to the interface. This will be the </w:t>
      </w:r>
      <w:r w:rsidRPr="00CA3CB2">
        <w:rPr>
          <w:b/>
          <w:bCs/>
        </w:rPr>
        <w:t>network prefix</w:t>
      </w:r>
      <w:r w:rsidRPr="00CA3CB2">
        <w:t> for the RA messages.</w:t>
      </w:r>
    </w:p>
    <w:p w14:paraId="7FF4D703" w14:textId="77777777" w:rsidR="00CA3CB2" w:rsidRPr="00CA3CB2" w:rsidRDefault="00CA3CB2" w:rsidP="00CA3CB2">
      <w:pPr>
        <w:numPr>
          <w:ilvl w:val="0"/>
          <w:numId w:val="6"/>
        </w:numPr>
      </w:pPr>
      <w:r w:rsidRPr="00CA3CB2">
        <w:t>Router(</w:t>
      </w:r>
      <w:proofErr w:type="gramStart"/>
      <w:r w:rsidRPr="00CA3CB2">
        <w:t>config)#</w:t>
      </w:r>
      <w:proofErr w:type="gramEnd"/>
      <w:r w:rsidRPr="00CA3CB2">
        <w:t xml:space="preserve"> interface GigabitEthernet0/0</w:t>
      </w:r>
    </w:p>
    <w:p w14:paraId="6EE9842D" w14:textId="77777777" w:rsidR="00CA3CB2" w:rsidRPr="00CA3CB2" w:rsidRDefault="00CA3CB2" w:rsidP="00CA3CB2">
      <w:pPr>
        <w:numPr>
          <w:ilvl w:val="0"/>
          <w:numId w:val="6"/>
        </w:numPr>
      </w:pPr>
      <w:r w:rsidRPr="00CA3CB2">
        <w:lastRenderedPageBreak/>
        <w:t>Router(config-</w:t>
      </w:r>
      <w:proofErr w:type="gramStart"/>
      <w:r w:rsidRPr="00CA3CB2">
        <w:t>if)#</w:t>
      </w:r>
      <w:proofErr w:type="gramEnd"/>
      <w:r w:rsidRPr="00CA3CB2">
        <w:t xml:space="preserve"> ipv6 address 2001:DB8:</w:t>
      </w:r>
      <w:proofErr w:type="gramStart"/>
      <w:r w:rsidRPr="00CA3CB2">
        <w:t>1::</w:t>
      </w:r>
      <w:proofErr w:type="gramEnd"/>
      <w:r w:rsidRPr="00CA3CB2">
        <w:t>1/64</w:t>
      </w:r>
    </w:p>
    <w:p w14:paraId="0F809661" w14:textId="77777777" w:rsidR="00CA3CB2" w:rsidRPr="00CA3CB2" w:rsidRDefault="00CA3CB2" w:rsidP="00CA3CB2">
      <w:r w:rsidRPr="00CA3CB2">
        <w:rPr>
          <w:b/>
          <w:bCs/>
        </w:rPr>
        <w:t>Step 3: Enable SLAAC</w:t>
      </w:r>
    </w:p>
    <w:p w14:paraId="5315CD98" w14:textId="77777777" w:rsidR="00CA3CB2" w:rsidRPr="00CA3CB2" w:rsidRDefault="00CA3CB2" w:rsidP="00CA3CB2">
      <w:r w:rsidRPr="00CA3CB2">
        <w:t>SLAAC is enabled by default when an IPv6 address is assigned to an interface. The router will automatically send Router Advertisements.</w:t>
      </w:r>
    </w:p>
    <w:p w14:paraId="067D2F91" w14:textId="77777777" w:rsidR="00CA3CB2" w:rsidRPr="00CA3CB2" w:rsidRDefault="00CA3CB2" w:rsidP="00CA3CB2">
      <w:pPr>
        <w:numPr>
          <w:ilvl w:val="0"/>
          <w:numId w:val="7"/>
        </w:numPr>
      </w:pPr>
      <w:r w:rsidRPr="00CA3CB2">
        <w:t>Router(config-</w:t>
      </w:r>
      <w:proofErr w:type="gramStart"/>
      <w:r w:rsidRPr="00CA3CB2">
        <w:t>if)#</w:t>
      </w:r>
      <w:proofErr w:type="gramEnd"/>
      <w:r w:rsidRPr="00CA3CB2">
        <w:t xml:space="preserve"> ipv6 </w:t>
      </w:r>
      <w:proofErr w:type="spellStart"/>
      <w:r w:rsidRPr="00CA3CB2">
        <w:t>nd</w:t>
      </w:r>
      <w:proofErr w:type="spellEnd"/>
      <w:r w:rsidRPr="00CA3CB2">
        <w:t xml:space="preserve"> </w:t>
      </w:r>
      <w:proofErr w:type="spellStart"/>
      <w:r w:rsidRPr="00CA3CB2">
        <w:t>autoconfig</w:t>
      </w:r>
      <w:proofErr w:type="spellEnd"/>
    </w:p>
    <w:p w14:paraId="0B967E02" w14:textId="77777777" w:rsidR="00CA3CB2" w:rsidRPr="00CA3CB2" w:rsidRDefault="00CA3CB2" w:rsidP="00CA3CB2">
      <w:r w:rsidRPr="00CA3CB2">
        <w:rPr>
          <w:b/>
          <w:bCs/>
        </w:rPr>
        <w:t>Step 4: Verify SLAAC Configuration</w:t>
      </w:r>
    </w:p>
    <w:p w14:paraId="276CCC46" w14:textId="77777777" w:rsidR="00CA3CB2" w:rsidRPr="00CA3CB2" w:rsidRDefault="00CA3CB2" w:rsidP="00CA3CB2">
      <w:r w:rsidRPr="00CA3CB2">
        <w:t>You can verify that the router is sending RAs by using the following command:</w:t>
      </w:r>
    </w:p>
    <w:p w14:paraId="13E56017" w14:textId="77777777" w:rsidR="00CA3CB2" w:rsidRPr="00CA3CB2" w:rsidRDefault="00CA3CB2" w:rsidP="00CA3CB2">
      <w:pPr>
        <w:numPr>
          <w:ilvl w:val="0"/>
          <w:numId w:val="8"/>
        </w:numPr>
      </w:pPr>
      <w:r w:rsidRPr="00CA3CB2">
        <w:t>Router# show ipv6 interface GigabitEthernet0/0</w:t>
      </w:r>
    </w:p>
    <w:p w14:paraId="61A410D8" w14:textId="77777777" w:rsidR="00CA3CB2" w:rsidRPr="00CA3CB2" w:rsidRDefault="00CA3CB2" w:rsidP="00CA3CB2">
      <w:r w:rsidRPr="00CA3CB2">
        <w:t>This will display whether Router Advertisements are enabled.</w:t>
      </w:r>
    </w:p>
    <w:p w14:paraId="6E271B0A" w14:textId="77777777" w:rsidR="00CA3CB2" w:rsidRPr="00CA3CB2" w:rsidRDefault="00CA3CB2" w:rsidP="00CA3CB2">
      <w:r w:rsidRPr="00CA3CB2">
        <w:rPr>
          <w:b/>
          <w:bCs/>
        </w:rPr>
        <w:t>Summary</w:t>
      </w:r>
    </w:p>
    <w:p w14:paraId="6D45300A" w14:textId="77777777" w:rsidR="00CA3CB2" w:rsidRPr="00CA3CB2" w:rsidRDefault="00CA3CB2" w:rsidP="00CA3CB2">
      <w:r w:rsidRPr="00CA3CB2">
        <w:t>In this lesson, we covered </w:t>
      </w:r>
      <w:r w:rsidRPr="00CA3CB2">
        <w:rPr>
          <w:b/>
          <w:bCs/>
        </w:rPr>
        <w:t>Stateless Address Autoconfiguration (SLAAC)</w:t>
      </w:r>
      <w:r w:rsidRPr="00CA3CB2">
        <w:t>, a critical feature in IPv6 that allows hosts to configure their own IPv6 addresses automatically without the need for a DHCP server. Using </w:t>
      </w:r>
      <w:r w:rsidRPr="00CA3CB2">
        <w:rPr>
          <w:b/>
          <w:bCs/>
        </w:rPr>
        <w:t>Router Advertisements (RA)</w:t>
      </w:r>
      <w:r w:rsidRPr="00CA3CB2">
        <w:t> from a router, a host can generate a unique IPv6 address and begin communication on the network. SLAAC is simple, scalable, and eliminates the need for manual configuration or reliance on stateful DHCP servers, making it an efficient solution for many IPv6 deployments.</w:t>
      </w:r>
    </w:p>
    <w:p w14:paraId="729E843B" w14:textId="77777777" w:rsidR="00CA3CB2" w:rsidRDefault="00CA3CB2"/>
    <w:sectPr w:rsidR="00CA3C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279A9"/>
    <w:multiLevelType w:val="multilevel"/>
    <w:tmpl w:val="1C4AA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702010"/>
    <w:multiLevelType w:val="multilevel"/>
    <w:tmpl w:val="6402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00B39AD"/>
    <w:multiLevelType w:val="multilevel"/>
    <w:tmpl w:val="C4F6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CF5879"/>
    <w:multiLevelType w:val="multilevel"/>
    <w:tmpl w:val="CD7CB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384684"/>
    <w:multiLevelType w:val="multilevel"/>
    <w:tmpl w:val="DF682D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AC5BE0"/>
    <w:multiLevelType w:val="multilevel"/>
    <w:tmpl w:val="EC48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9808C6"/>
    <w:multiLevelType w:val="multilevel"/>
    <w:tmpl w:val="6FA0C8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A24F6B"/>
    <w:multiLevelType w:val="multilevel"/>
    <w:tmpl w:val="255A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696433">
    <w:abstractNumId w:val="5"/>
  </w:num>
  <w:num w:numId="2" w16cid:durableId="1420365138">
    <w:abstractNumId w:val="4"/>
  </w:num>
  <w:num w:numId="3" w16cid:durableId="1783575381">
    <w:abstractNumId w:val="1"/>
  </w:num>
  <w:num w:numId="4" w16cid:durableId="395402442">
    <w:abstractNumId w:val="6"/>
  </w:num>
  <w:num w:numId="5" w16cid:durableId="1508057161">
    <w:abstractNumId w:val="7"/>
  </w:num>
  <w:num w:numId="6" w16cid:durableId="1448500894">
    <w:abstractNumId w:val="3"/>
  </w:num>
  <w:num w:numId="7" w16cid:durableId="742218589">
    <w:abstractNumId w:val="0"/>
  </w:num>
  <w:num w:numId="8" w16cid:durableId="480198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CB2"/>
    <w:rsid w:val="00360867"/>
    <w:rsid w:val="00CA3C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4C11"/>
  <w15:chartTrackingRefBased/>
  <w15:docId w15:val="{B7760D10-7875-440D-89FB-330768D6D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3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3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3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3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3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3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3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3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CB2"/>
    <w:rPr>
      <w:rFonts w:eastAsiaTheme="majorEastAsia" w:cstheme="majorBidi"/>
      <w:color w:val="272727" w:themeColor="text1" w:themeTint="D8"/>
    </w:rPr>
  </w:style>
  <w:style w:type="paragraph" w:styleId="Title">
    <w:name w:val="Title"/>
    <w:basedOn w:val="Normal"/>
    <w:next w:val="Normal"/>
    <w:link w:val="TitleChar"/>
    <w:uiPriority w:val="10"/>
    <w:qFormat/>
    <w:rsid w:val="00CA3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CB2"/>
    <w:pPr>
      <w:spacing w:before="160"/>
      <w:jc w:val="center"/>
    </w:pPr>
    <w:rPr>
      <w:i/>
      <w:iCs/>
      <w:color w:val="404040" w:themeColor="text1" w:themeTint="BF"/>
    </w:rPr>
  </w:style>
  <w:style w:type="character" w:customStyle="1" w:styleId="QuoteChar">
    <w:name w:val="Quote Char"/>
    <w:basedOn w:val="DefaultParagraphFont"/>
    <w:link w:val="Quote"/>
    <w:uiPriority w:val="29"/>
    <w:rsid w:val="00CA3CB2"/>
    <w:rPr>
      <w:i/>
      <w:iCs/>
      <w:color w:val="404040" w:themeColor="text1" w:themeTint="BF"/>
    </w:rPr>
  </w:style>
  <w:style w:type="paragraph" w:styleId="ListParagraph">
    <w:name w:val="List Paragraph"/>
    <w:basedOn w:val="Normal"/>
    <w:uiPriority w:val="34"/>
    <w:qFormat/>
    <w:rsid w:val="00CA3CB2"/>
    <w:pPr>
      <w:ind w:left="720"/>
      <w:contextualSpacing/>
    </w:pPr>
  </w:style>
  <w:style w:type="character" w:styleId="IntenseEmphasis">
    <w:name w:val="Intense Emphasis"/>
    <w:basedOn w:val="DefaultParagraphFont"/>
    <w:uiPriority w:val="21"/>
    <w:qFormat/>
    <w:rsid w:val="00CA3CB2"/>
    <w:rPr>
      <w:i/>
      <w:iCs/>
      <w:color w:val="0F4761" w:themeColor="accent1" w:themeShade="BF"/>
    </w:rPr>
  </w:style>
  <w:style w:type="paragraph" w:styleId="IntenseQuote">
    <w:name w:val="Intense Quote"/>
    <w:basedOn w:val="Normal"/>
    <w:next w:val="Normal"/>
    <w:link w:val="IntenseQuoteChar"/>
    <w:uiPriority w:val="30"/>
    <w:qFormat/>
    <w:rsid w:val="00CA3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CB2"/>
    <w:rPr>
      <w:i/>
      <w:iCs/>
      <w:color w:val="0F4761" w:themeColor="accent1" w:themeShade="BF"/>
    </w:rPr>
  </w:style>
  <w:style w:type="character" w:styleId="IntenseReference">
    <w:name w:val="Intense Reference"/>
    <w:basedOn w:val="DefaultParagraphFont"/>
    <w:uiPriority w:val="32"/>
    <w:qFormat/>
    <w:rsid w:val="00CA3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2026-02-20T10:01:00Z</dcterms:created>
  <dcterms:modified xsi:type="dcterms:W3CDTF">2026-02-20T10:01:00Z</dcterms:modified>
</cp:coreProperties>
</file>