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D4D7F" w14:textId="77777777" w:rsidR="000937FE" w:rsidRDefault="000937FE" w:rsidP="000937FE">
      <w:pPr>
        <w:spacing w:after="120"/>
        <w:jc w:val="center"/>
        <w:rPr>
          <w:rFonts w:ascii="Calibri" w:hAnsi="Calibri" w:cs="Calibri"/>
          <w:b/>
          <w:color w:val="1A3C2E"/>
          <w:sz w:val="56"/>
        </w:rPr>
      </w:pPr>
      <w:r w:rsidRPr="000937FE">
        <w:rPr>
          <w:rFonts w:ascii="Calibri" w:hAnsi="Calibri" w:cs="Calibri"/>
          <w:b/>
          <w:color w:val="1A3C2E"/>
          <w:sz w:val="56"/>
        </w:rPr>
        <w:t>Accounting and Management Report</w:t>
      </w:r>
    </w:p>
    <w:p w14:paraId="0315C74D" w14:textId="77777777" w:rsidR="000937FE" w:rsidRDefault="000937FE" w:rsidP="000937FE">
      <w:pPr>
        <w:spacing w:after="480"/>
        <w:jc w:val="center"/>
        <w:rPr>
          <w:rFonts w:ascii="Calibri" w:hAnsi="Calibri" w:cs="Calibri"/>
          <w:b/>
          <w:color w:val="4A7C59"/>
          <w:sz w:val="32"/>
        </w:rPr>
      </w:pPr>
      <w:r w:rsidRPr="000937FE">
        <w:rPr>
          <w:rFonts w:ascii="Calibri" w:hAnsi="Calibri" w:cs="Calibri"/>
          <w:b/>
          <w:color w:val="4A7C59"/>
          <w:sz w:val="32"/>
        </w:rPr>
        <w:t>Group Consolidated Performance Review</w:t>
      </w:r>
    </w:p>
    <w:p w14:paraId="15B0A2BE" w14:textId="77777777" w:rsidR="000937FE" w:rsidRDefault="000937FE" w:rsidP="000937FE">
      <w:pPr>
        <w:spacing w:after="120"/>
        <w:jc w:val="center"/>
        <w:rPr>
          <w:rFonts w:ascii="Calibri" w:hAnsi="Calibri" w:cs="Calibri"/>
          <w:b/>
          <w:i/>
          <w:color w:val="4A7C59"/>
          <w:sz w:val="24"/>
        </w:rPr>
      </w:pPr>
      <w:r w:rsidRPr="000937FE">
        <w:rPr>
          <w:rFonts w:ascii="Calibri" w:hAnsi="Calibri" w:cs="Calibri"/>
          <w:b/>
          <w:i/>
          <w:color w:val="4A7C59"/>
          <w:sz w:val="24"/>
        </w:rPr>
        <w:t>Reporting Period: Current Month — Actual vs. Budget</w:t>
      </w:r>
    </w:p>
    <w:p w14:paraId="715D99C3" w14:textId="77777777" w:rsidR="000937FE" w:rsidRDefault="000937FE" w:rsidP="000937FE">
      <w:pPr>
        <w:spacing w:after="120"/>
        <w:jc w:val="center"/>
        <w:rPr>
          <w:rFonts w:ascii="Calibri" w:hAnsi="Calibri" w:cs="Calibri"/>
          <w:b/>
          <w:i/>
          <w:color w:val="4A7C59"/>
        </w:rPr>
      </w:pPr>
      <w:r w:rsidRPr="000937FE">
        <w:rPr>
          <w:rFonts w:ascii="Calibri" w:hAnsi="Calibri" w:cs="Calibri"/>
          <w:b/>
          <w:i/>
          <w:color w:val="4A7C59"/>
        </w:rPr>
        <w:t>Prepared for: Executive Leadership Team</w:t>
      </w:r>
    </w:p>
    <w:p w14:paraId="7D2E5D21" w14:textId="77777777" w:rsidR="000937FE" w:rsidRDefault="000937FE" w:rsidP="000937FE">
      <w:pPr>
        <w:spacing w:after="120"/>
        <w:jc w:val="center"/>
        <w:rPr>
          <w:rFonts w:ascii="Calibri" w:hAnsi="Calibri" w:cs="Calibri"/>
          <w:b/>
          <w:i/>
          <w:color w:val="4A7C59"/>
        </w:rPr>
      </w:pPr>
      <w:r w:rsidRPr="000937FE">
        <w:rPr>
          <w:rFonts w:ascii="Calibri" w:hAnsi="Calibri" w:cs="Calibri"/>
          <w:b/>
          <w:i/>
          <w:color w:val="4A7C59"/>
        </w:rPr>
        <w:t>Date: Thu Jul 09</w:t>
      </w:r>
      <w:proofErr w:type="gramStart"/>
      <w:r w:rsidRPr="000937FE">
        <w:rPr>
          <w:rFonts w:ascii="Calibri" w:hAnsi="Calibri" w:cs="Calibri"/>
          <w:b/>
          <w:i/>
          <w:color w:val="4A7C59"/>
        </w:rPr>
        <w:t xml:space="preserve"> 2026</w:t>
      </w:r>
      <w:proofErr w:type="gramEnd"/>
    </w:p>
    <w:p w14:paraId="205E4F9A" w14:textId="7E33DF8C" w:rsidR="000937FE" w:rsidRDefault="000937FE" w:rsidP="000937FE">
      <w:r>
        <w:br w:type="page"/>
      </w:r>
    </w:p>
    <w:p w14:paraId="3DD1FB5C" w14:textId="77777777" w:rsidR="000937FE" w:rsidRDefault="000937FE" w:rsidP="000937FE"/>
    <w:p w14:paraId="3F08F028" w14:textId="77777777" w:rsidR="000937FE" w:rsidRDefault="000937FE" w:rsidP="000937FE">
      <w:pPr>
        <w:pStyle w:val="Heading1"/>
      </w:pPr>
      <w:bookmarkStart w:id="0" w:name="_Toc234481747"/>
      <w:r>
        <w:t>Table of Contents</w:t>
      </w:r>
      <w:bookmarkEnd w:id="0"/>
    </w:p>
    <w:p w14:paraId="566A7AFA" w14:textId="63B6CC38" w:rsidR="000937FE" w:rsidRDefault="000937FE">
      <w:pPr>
        <w:pStyle w:val="TOC1"/>
        <w:tabs>
          <w:tab w:val="right" w:leader="dot" w:pos="9016"/>
        </w:tabs>
        <w:rPr>
          <w:rFonts w:eastAsiaTheme="minorEastAsia"/>
          <w:noProof/>
          <w:kern w:val="2"/>
          <w:sz w:val="24"/>
          <w:szCs w:val="24"/>
          <w:lang w:eastAsia="en-AU"/>
          <w14:ligatures w14:val="standardContextual"/>
        </w:rPr>
      </w:pPr>
      <w:r>
        <w:fldChar w:fldCharType="begin"/>
      </w:r>
      <w:r>
        <w:instrText xml:space="preserve"> TOC  \* MERGEFORMAT </w:instrText>
      </w:r>
      <w:r>
        <w:fldChar w:fldCharType="separate"/>
      </w:r>
      <w:r>
        <w:rPr>
          <w:noProof/>
        </w:rPr>
        <w:t>Table of Contents</w:t>
      </w:r>
      <w:r>
        <w:rPr>
          <w:noProof/>
        </w:rPr>
        <w:tab/>
      </w:r>
      <w:r>
        <w:rPr>
          <w:noProof/>
        </w:rPr>
        <w:fldChar w:fldCharType="begin"/>
      </w:r>
      <w:r>
        <w:rPr>
          <w:noProof/>
        </w:rPr>
        <w:instrText xml:space="preserve"> PAGEREF _Toc234481747 \h </w:instrText>
      </w:r>
      <w:r>
        <w:rPr>
          <w:noProof/>
        </w:rPr>
      </w:r>
      <w:r>
        <w:rPr>
          <w:noProof/>
        </w:rPr>
        <w:fldChar w:fldCharType="separate"/>
      </w:r>
      <w:r>
        <w:rPr>
          <w:noProof/>
        </w:rPr>
        <w:t>2</w:t>
      </w:r>
      <w:r>
        <w:rPr>
          <w:noProof/>
        </w:rPr>
        <w:fldChar w:fldCharType="end"/>
      </w:r>
    </w:p>
    <w:p w14:paraId="4DFCB05F" w14:textId="0F0A0D41" w:rsidR="000937FE" w:rsidRDefault="000937FE">
      <w:pPr>
        <w:pStyle w:val="TOC1"/>
        <w:tabs>
          <w:tab w:val="right" w:leader="dot" w:pos="9016"/>
        </w:tabs>
        <w:rPr>
          <w:rFonts w:eastAsiaTheme="minorEastAsia"/>
          <w:noProof/>
          <w:kern w:val="2"/>
          <w:sz w:val="24"/>
          <w:szCs w:val="24"/>
          <w:lang w:eastAsia="en-AU"/>
          <w14:ligatures w14:val="standardContextual"/>
        </w:rPr>
      </w:pPr>
      <w:r>
        <w:rPr>
          <w:noProof/>
        </w:rPr>
        <w:t>Executive Summary</w:t>
      </w:r>
      <w:r>
        <w:rPr>
          <w:noProof/>
        </w:rPr>
        <w:tab/>
      </w:r>
      <w:r>
        <w:rPr>
          <w:noProof/>
        </w:rPr>
        <w:fldChar w:fldCharType="begin"/>
      </w:r>
      <w:r>
        <w:rPr>
          <w:noProof/>
        </w:rPr>
        <w:instrText xml:space="preserve"> PAGEREF _Toc234481748 \h </w:instrText>
      </w:r>
      <w:r>
        <w:rPr>
          <w:noProof/>
        </w:rPr>
      </w:r>
      <w:r>
        <w:rPr>
          <w:noProof/>
        </w:rPr>
        <w:fldChar w:fldCharType="separate"/>
      </w:r>
      <w:r>
        <w:rPr>
          <w:noProof/>
        </w:rPr>
        <w:t>3</w:t>
      </w:r>
      <w:r>
        <w:rPr>
          <w:noProof/>
        </w:rPr>
        <w:fldChar w:fldCharType="end"/>
      </w:r>
    </w:p>
    <w:p w14:paraId="72070766" w14:textId="3571BAE8" w:rsidR="000937FE" w:rsidRDefault="000937FE">
      <w:pPr>
        <w:pStyle w:val="TOC1"/>
        <w:tabs>
          <w:tab w:val="right" w:leader="dot" w:pos="9016"/>
        </w:tabs>
        <w:rPr>
          <w:rFonts w:eastAsiaTheme="minorEastAsia"/>
          <w:noProof/>
          <w:kern w:val="2"/>
          <w:sz w:val="24"/>
          <w:szCs w:val="24"/>
          <w:lang w:eastAsia="en-AU"/>
          <w14:ligatures w14:val="standardContextual"/>
        </w:rPr>
      </w:pPr>
      <w:r>
        <w:rPr>
          <w:noProof/>
        </w:rPr>
        <w:t>Group Consolidated Profit &amp; Loss</w:t>
      </w:r>
      <w:r>
        <w:rPr>
          <w:noProof/>
        </w:rPr>
        <w:tab/>
      </w:r>
      <w:r>
        <w:rPr>
          <w:noProof/>
        </w:rPr>
        <w:fldChar w:fldCharType="begin"/>
      </w:r>
      <w:r>
        <w:rPr>
          <w:noProof/>
        </w:rPr>
        <w:instrText xml:space="preserve"> PAGEREF _Toc234481749 \h </w:instrText>
      </w:r>
      <w:r>
        <w:rPr>
          <w:noProof/>
        </w:rPr>
      </w:r>
      <w:r>
        <w:rPr>
          <w:noProof/>
        </w:rPr>
        <w:fldChar w:fldCharType="separate"/>
      </w:r>
      <w:r>
        <w:rPr>
          <w:noProof/>
        </w:rPr>
        <w:t>4</w:t>
      </w:r>
      <w:r>
        <w:rPr>
          <w:noProof/>
        </w:rPr>
        <w:fldChar w:fldCharType="end"/>
      </w:r>
    </w:p>
    <w:p w14:paraId="12B3BA8F" w14:textId="3DFEF77D" w:rsidR="000937FE" w:rsidRDefault="000937FE">
      <w:pPr>
        <w:pStyle w:val="TOC1"/>
        <w:tabs>
          <w:tab w:val="right" w:leader="dot" w:pos="9016"/>
        </w:tabs>
        <w:rPr>
          <w:rFonts w:eastAsiaTheme="minorEastAsia"/>
          <w:noProof/>
          <w:kern w:val="2"/>
          <w:sz w:val="24"/>
          <w:szCs w:val="24"/>
          <w:lang w:eastAsia="en-AU"/>
          <w14:ligatures w14:val="standardContextual"/>
        </w:rPr>
      </w:pPr>
      <w:r>
        <w:rPr>
          <w:noProof/>
        </w:rPr>
        <w:t>Americas — Profit &amp; Loss</w:t>
      </w:r>
      <w:r>
        <w:rPr>
          <w:noProof/>
        </w:rPr>
        <w:tab/>
      </w:r>
      <w:r>
        <w:rPr>
          <w:noProof/>
        </w:rPr>
        <w:fldChar w:fldCharType="begin"/>
      </w:r>
      <w:r>
        <w:rPr>
          <w:noProof/>
        </w:rPr>
        <w:instrText xml:space="preserve"> PAGEREF _Toc234481750 \h </w:instrText>
      </w:r>
      <w:r>
        <w:rPr>
          <w:noProof/>
        </w:rPr>
      </w:r>
      <w:r>
        <w:rPr>
          <w:noProof/>
        </w:rPr>
        <w:fldChar w:fldCharType="separate"/>
      </w:r>
      <w:r>
        <w:rPr>
          <w:noProof/>
        </w:rPr>
        <w:t>4</w:t>
      </w:r>
      <w:r>
        <w:rPr>
          <w:noProof/>
        </w:rPr>
        <w:fldChar w:fldCharType="end"/>
      </w:r>
    </w:p>
    <w:p w14:paraId="1408C603" w14:textId="56B74A40" w:rsidR="000937FE" w:rsidRDefault="000937FE">
      <w:pPr>
        <w:pStyle w:val="TOC1"/>
        <w:tabs>
          <w:tab w:val="right" w:leader="dot" w:pos="9016"/>
        </w:tabs>
        <w:rPr>
          <w:rFonts w:eastAsiaTheme="minorEastAsia"/>
          <w:noProof/>
          <w:kern w:val="2"/>
          <w:sz w:val="24"/>
          <w:szCs w:val="24"/>
          <w:lang w:eastAsia="en-AU"/>
          <w14:ligatures w14:val="standardContextual"/>
        </w:rPr>
      </w:pPr>
      <w:r>
        <w:rPr>
          <w:noProof/>
        </w:rPr>
        <w:t>APAC — Profit &amp; Loss</w:t>
      </w:r>
      <w:r>
        <w:rPr>
          <w:noProof/>
        </w:rPr>
        <w:tab/>
      </w:r>
      <w:r>
        <w:rPr>
          <w:noProof/>
        </w:rPr>
        <w:fldChar w:fldCharType="begin"/>
      </w:r>
      <w:r>
        <w:rPr>
          <w:noProof/>
        </w:rPr>
        <w:instrText xml:space="preserve"> PAGEREF _Toc234481751 \h </w:instrText>
      </w:r>
      <w:r>
        <w:rPr>
          <w:noProof/>
        </w:rPr>
      </w:r>
      <w:r>
        <w:rPr>
          <w:noProof/>
        </w:rPr>
        <w:fldChar w:fldCharType="separate"/>
      </w:r>
      <w:r>
        <w:rPr>
          <w:noProof/>
        </w:rPr>
        <w:t>5</w:t>
      </w:r>
      <w:r>
        <w:rPr>
          <w:noProof/>
        </w:rPr>
        <w:fldChar w:fldCharType="end"/>
      </w:r>
    </w:p>
    <w:p w14:paraId="2FA10E33" w14:textId="66BBD1AD" w:rsidR="000937FE" w:rsidRDefault="000937FE">
      <w:pPr>
        <w:pStyle w:val="TOC1"/>
        <w:tabs>
          <w:tab w:val="right" w:leader="dot" w:pos="9016"/>
        </w:tabs>
        <w:rPr>
          <w:rFonts w:eastAsiaTheme="minorEastAsia"/>
          <w:noProof/>
          <w:kern w:val="2"/>
          <w:sz w:val="24"/>
          <w:szCs w:val="24"/>
          <w:lang w:eastAsia="en-AU"/>
          <w14:ligatures w14:val="standardContextual"/>
        </w:rPr>
      </w:pPr>
      <w:r>
        <w:rPr>
          <w:noProof/>
        </w:rPr>
        <w:t>EMEA — Profit &amp; Loss</w:t>
      </w:r>
      <w:r>
        <w:rPr>
          <w:noProof/>
        </w:rPr>
        <w:tab/>
      </w:r>
      <w:r>
        <w:rPr>
          <w:noProof/>
        </w:rPr>
        <w:fldChar w:fldCharType="begin"/>
      </w:r>
      <w:r>
        <w:rPr>
          <w:noProof/>
        </w:rPr>
        <w:instrText xml:space="preserve"> PAGEREF _Toc234481752 \h </w:instrText>
      </w:r>
      <w:r>
        <w:rPr>
          <w:noProof/>
        </w:rPr>
      </w:r>
      <w:r>
        <w:rPr>
          <w:noProof/>
        </w:rPr>
        <w:fldChar w:fldCharType="separate"/>
      </w:r>
      <w:r>
        <w:rPr>
          <w:noProof/>
        </w:rPr>
        <w:t>5</w:t>
      </w:r>
      <w:r>
        <w:rPr>
          <w:noProof/>
        </w:rPr>
        <w:fldChar w:fldCharType="end"/>
      </w:r>
    </w:p>
    <w:p w14:paraId="50AA7B57" w14:textId="00C33ACC" w:rsidR="000937FE" w:rsidRDefault="000937FE">
      <w:pPr>
        <w:pStyle w:val="TOC1"/>
        <w:tabs>
          <w:tab w:val="right" w:leader="dot" w:pos="9016"/>
        </w:tabs>
        <w:rPr>
          <w:rFonts w:eastAsiaTheme="minorEastAsia"/>
          <w:noProof/>
          <w:kern w:val="2"/>
          <w:sz w:val="24"/>
          <w:szCs w:val="24"/>
          <w:lang w:eastAsia="en-AU"/>
          <w14:ligatures w14:val="standardContextual"/>
        </w:rPr>
      </w:pPr>
      <w:r>
        <w:rPr>
          <w:noProof/>
        </w:rPr>
        <w:t>Variance Commentary</w:t>
      </w:r>
      <w:r>
        <w:rPr>
          <w:noProof/>
        </w:rPr>
        <w:tab/>
      </w:r>
      <w:r>
        <w:rPr>
          <w:noProof/>
        </w:rPr>
        <w:fldChar w:fldCharType="begin"/>
      </w:r>
      <w:r>
        <w:rPr>
          <w:noProof/>
        </w:rPr>
        <w:instrText xml:space="preserve"> PAGEREF _Toc234481753 \h </w:instrText>
      </w:r>
      <w:r>
        <w:rPr>
          <w:noProof/>
        </w:rPr>
      </w:r>
      <w:r>
        <w:rPr>
          <w:noProof/>
        </w:rPr>
        <w:fldChar w:fldCharType="separate"/>
      </w:r>
      <w:r>
        <w:rPr>
          <w:noProof/>
        </w:rPr>
        <w:t>6</w:t>
      </w:r>
      <w:r>
        <w:rPr>
          <w:noProof/>
        </w:rPr>
        <w:fldChar w:fldCharType="end"/>
      </w:r>
    </w:p>
    <w:p w14:paraId="374A9704" w14:textId="6522FEF6" w:rsidR="000937FE" w:rsidRDefault="000937FE">
      <w:pPr>
        <w:pStyle w:val="TOC2"/>
        <w:tabs>
          <w:tab w:val="right" w:leader="dot" w:pos="9016"/>
        </w:tabs>
        <w:rPr>
          <w:noProof/>
        </w:rPr>
      </w:pPr>
      <w:r w:rsidRPr="00404C73">
        <w:rPr>
          <w:noProof/>
          <w:color w:val="1A3C2E"/>
        </w:rPr>
        <w:t>Top 3 Unfavourable Movements (Actual vs Budget)</w:t>
      </w:r>
      <w:r>
        <w:rPr>
          <w:noProof/>
        </w:rPr>
        <w:tab/>
      </w:r>
      <w:r>
        <w:rPr>
          <w:noProof/>
        </w:rPr>
        <w:fldChar w:fldCharType="begin"/>
      </w:r>
      <w:r>
        <w:rPr>
          <w:noProof/>
        </w:rPr>
        <w:instrText xml:space="preserve"> PAGEREF _Toc234481754 \h </w:instrText>
      </w:r>
      <w:r>
        <w:rPr>
          <w:noProof/>
        </w:rPr>
      </w:r>
      <w:r>
        <w:rPr>
          <w:noProof/>
        </w:rPr>
        <w:fldChar w:fldCharType="separate"/>
      </w:r>
      <w:r>
        <w:rPr>
          <w:noProof/>
        </w:rPr>
        <w:t>6</w:t>
      </w:r>
      <w:r>
        <w:rPr>
          <w:noProof/>
        </w:rPr>
        <w:fldChar w:fldCharType="end"/>
      </w:r>
    </w:p>
    <w:p w14:paraId="43904932" w14:textId="1D9B4870" w:rsidR="000937FE" w:rsidRDefault="000937FE">
      <w:pPr>
        <w:pStyle w:val="TOC2"/>
        <w:tabs>
          <w:tab w:val="right" w:leader="dot" w:pos="9016"/>
        </w:tabs>
        <w:rPr>
          <w:noProof/>
        </w:rPr>
      </w:pPr>
      <w:r w:rsidRPr="00404C73">
        <w:rPr>
          <w:noProof/>
          <w:color w:val="1A3C2E"/>
        </w:rPr>
        <w:t>Top 3 Positive Movements</w:t>
      </w:r>
      <w:r>
        <w:rPr>
          <w:noProof/>
        </w:rPr>
        <w:tab/>
      </w:r>
      <w:r>
        <w:rPr>
          <w:noProof/>
        </w:rPr>
        <w:fldChar w:fldCharType="begin"/>
      </w:r>
      <w:r>
        <w:rPr>
          <w:noProof/>
        </w:rPr>
        <w:instrText xml:space="preserve"> PAGEREF _Toc234481755 \h </w:instrText>
      </w:r>
      <w:r>
        <w:rPr>
          <w:noProof/>
        </w:rPr>
      </w:r>
      <w:r>
        <w:rPr>
          <w:noProof/>
        </w:rPr>
        <w:fldChar w:fldCharType="separate"/>
      </w:r>
      <w:r>
        <w:rPr>
          <w:noProof/>
        </w:rPr>
        <w:t>6</w:t>
      </w:r>
      <w:r>
        <w:rPr>
          <w:noProof/>
        </w:rPr>
        <w:fldChar w:fldCharType="end"/>
      </w:r>
    </w:p>
    <w:p w14:paraId="1154EDB7" w14:textId="70C60B1B" w:rsidR="000937FE" w:rsidRDefault="000937FE">
      <w:pPr>
        <w:pStyle w:val="TOC1"/>
        <w:tabs>
          <w:tab w:val="right" w:leader="dot" w:pos="9016"/>
        </w:tabs>
        <w:rPr>
          <w:rFonts w:eastAsiaTheme="minorEastAsia"/>
          <w:noProof/>
          <w:kern w:val="2"/>
          <w:sz w:val="24"/>
          <w:szCs w:val="24"/>
          <w:lang w:eastAsia="en-AU"/>
          <w14:ligatures w14:val="standardContextual"/>
        </w:rPr>
      </w:pPr>
      <w:r>
        <w:rPr>
          <w:noProof/>
        </w:rPr>
        <w:t>Appendix: Data Sources</w:t>
      </w:r>
      <w:r>
        <w:rPr>
          <w:noProof/>
        </w:rPr>
        <w:tab/>
      </w:r>
      <w:r>
        <w:rPr>
          <w:noProof/>
        </w:rPr>
        <w:fldChar w:fldCharType="begin"/>
      </w:r>
      <w:r>
        <w:rPr>
          <w:noProof/>
        </w:rPr>
        <w:instrText xml:space="preserve"> PAGEREF _Toc234481756 \h </w:instrText>
      </w:r>
      <w:r>
        <w:rPr>
          <w:noProof/>
        </w:rPr>
      </w:r>
      <w:r>
        <w:rPr>
          <w:noProof/>
        </w:rPr>
        <w:fldChar w:fldCharType="separate"/>
      </w:r>
      <w:r>
        <w:rPr>
          <w:noProof/>
        </w:rPr>
        <w:t>7</w:t>
      </w:r>
      <w:r>
        <w:rPr>
          <w:noProof/>
        </w:rPr>
        <w:fldChar w:fldCharType="end"/>
      </w:r>
    </w:p>
    <w:p w14:paraId="02304433" w14:textId="6F8759B1" w:rsidR="000937FE" w:rsidRDefault="000937FE">
      <w:pPr>
        <w:pStyle w:val="TOC1"/>
        <w:tabs>
          <w:tab w:val="right" w:leader="dot" w:pos="9016"/>
        </w:tabs>
        <w:rPr>
          <w:rFonts w:eastAsiaTheme="minorEastAsia"/>
          <w:noProof/>
          <w:kern w:val="2"/>
          <w:sz w:val="24"/>
          <w:szCs w:val="24"/>
          <w:lang w:eastAsia="en-AU"/>
          <w14:ligatures w14:val="standardContextual"/>
        </w:rPr>
      </w:pPr>
      <w:r>
        <w:rPr>
          <w:noProof/>
        </w:rPr>
        <w:t>Claude Log</w:t>
      </w:r>
      <w:r>
        <w:rPr>
          <w:noProof/>
        </w:rPr>
        <w:tab/>
      </w:r>
      <w:r>
        <w:rPr>
          <w:noProof/>
        </w:rPr>
        <w:fldChar w:fldCharType="begin"/>
      </w:r>
      <w:r>
        <w:rPr>
          <w:noProof/>
        </w:rPr>
        <w:instrText xml:space="preserve"> PAGEREF _Toc234481757 \h </w:instrText>
      </w:r>
      <w:r>
        <w:rPr>
          <w:noProof/>
        </w:rPr>
      </w:r>
      <w:r>
        <w:rPr>
          <w:noProof/>
        </w:rPr>
        <w:fldChar w:fldCharType="separate"/>
      </w:r>
      <w:r>
        <w:rPr>
          <w:noProof/>
        </w:rPr>
        <w:t>8</w:t>
      </w:r>
      <w:r>
        <w:rPr>
          <w:noProof/>
        </w:rPr>
        <w:fldChar w:fldCharType="end"/>
      </w:r>
    </w:p>
    <w:p w14:paraId="2713F213" w14:textId="10B50D48" w:rsidR="000937FE" w:rsidRPr="000937FE" w:rsidRDefault="000937FE" w:rsidP="000937FE">
      <w:r>
        <w:fldChar w:fldCharType="end"/>
      </w:r>
    </w:p>
    <w:p w14:paraId="0C63C8BC" w14:textId="77777777" w:rsidR="000937FE" w:rsidRDefault="000937FE"/>
    <w:p w14:paraId="45FD4043" w14:textId="77777777" w:rsidR="000937FE" w:rsidRDefault="000937FE" w:rsidP="000937FE">
      <w:pPr>
        <w:pStyle w:val="Heading1"/>
      </w:pPr>
      <w:bookmarkStart w:id="1" w:name="_Toc234481748"/>
      <w:r>
        <w:t>Executive Summary</w:t>
      </w:r>
      <w:bookmarkEnd w:id="1"/>
    </w:p>
    <w:p w14:paraId="4507198D" w14:textId="77777777" w:rsidR="000937FE" w:rsidRDefault="000937FE" w:rsidP="000937FE">
      <w:pPr>
        <w:spacing w:after="240"/>
        <w:rPr>
          <w:rFonts w:ascii="Calibri" w:hAnsi="Calibri" w:cs="Calibri"/>
        </w:rPr>
      </w:pPr>
      <w:r w:rsidRPr="000937FE">
        <w:rPr>
          <w:rFonts w:ascii="Calibri" w:hAnsi="Calibri" w:cs="Calibri"/>
        </w:rPr>
        <w:t>This report presents the Group Consolidated FY26 financial performance (Actual vs Budget) together with entity-level results for Americas, APAC and EMEA. The Group delivered $63.1M in revenue, up 15.3% year-on-year, but missed the FY26 budget across every P&amp;E line, resulting in a Net Profit of ($20.2M) against a budgeted loss of ($15.0M). Note: the underlying model tracks Revenue, COGS and Operating Expenses only — it does not separately track EBITDA, D&amp;A, EBIT, Interest or Tax, so Net Profit is presented as the bottom line throughout this report.</w:t>
      </w:r>
    </w:p>
    <w:p w14:paraId="1954E01E" w14:textId="77777777" w:rsidR="000937FE" w:rsidRDefault="000937FE" w:rsidP="000937FE">
      <w:pPr>
        <w:spacing w:after="120"/>
        <w:rPr>
          <w:rFonts w:ascii="Calibri" w:hAnsi="Calibri" w:cs="Calibri"/>
          <w:b/>
        </w:rPr>
      </w:pPr>
      <w:r w:rsidRPr="000937FE">
        <w:rPr>
          <w:rFonts w:ascii="Calibri" w:hAnsi="Calibri" w:cs="Calibri"/>
          <w:b/>
        </w:rPr>
        <w:t>Six Headline KPIs</w:t>
      </w:r>
    </w:p>
    <w:tbl>
      <w:tblPr>
        <w:tblStyle w:val="TableGrid"/>
        <w:tblW w:w="0" w:type="auto"/>
        <w:tblLook w:val="04A0" w:firstRow="1" w:lastRow="0" w:firstColumn="1" w:lastColumn="0" w:noHBand="0" w:noVBand="1"/>
      </w:tblPr>
      <w:tblGrid>
        <w:gridCol w:w="2310"/>
        <w:gridCol w:w="2310"/>
        <w:gridCol w:w="2311"/>
        <w:gridCol w:w="2311"/>
      </w:tblGrid>
      <w:tr w:rsidR="000937FE" w:rsidRPr="000937FE" w14:paraId="72C79A10" w14:textId="77777777" w:rsidTr="000937FE">
        <w:trPr>
          <w:tblHeader/>
        </w:trPr>
        <w:tc>
          <w:tcPr>
            <w:tcW w:w="2310" w:type="dxa"/>
            <w:shd w:val="clear" w:color="1A3C2E" w:fill="1A3C2E"/>
          </w:tcPr>
          <w:p w14:paraId="5F5C62AF" w14:textId="29A5BCDC" w:rsidR="000937FE" w:rsidRPr="000937FE" w:rsidRDefault="000937FE" w:rsidP="000937FE">
            <w:pPr>
              <w:rPr>
                <w:rFonts w:ascii="Calibri" w:hAnsi="Calibri" w:cs="Calibri"/>
                <w:b/>
                <w:color w:val="FFFFFF"/>
              </w:rPr>
            </w:pPr>
            <w:r w:rsidRPr="000937FE">
              <w:rPr>
                <w:rFonts w:ascii="Calibri" w:hAnsi="Calibri" w:cs="Calibri"/>
                <w:b/>
                <w:color w:val="FFFFFF"/>
              </w:rPr>
              <w:t>KPI</w:t>
            </w:r>
          </w:p>
        </w:tc>
        <w:tc>
          <w:tcPr>
            <w:tcW w:w="2310" w:type="dxa"/>
            <w:shd w:val="clear" w:color="1A3C2E" w:fill="1A3C2E"/>
          </w:tcPr>
          <w:p w14:paraId="7642CF34" w14:textId="564B149E" w:rsidR="000937FE" w:rsidRPr="000937FE" w:rsidRDefault="000937FE" w:rsidP="000937FE">
            <w:pPr>
              <w:rPr>
                <w:rFonts w:ascii="Calibri" w:hAnsi="Calibri" w:cs="Calibri"/>
                <w:b/>
                <w:color w:val="FFFFFF"/>
              </w:rPr>
            </w:pPr>
            <w:r w:rsidRPr="000937FE">
              <w:rPr>
                <w:rFonts w:ascii="Calibri" w:hAnsi="Calibri" w:cs="Calibri"/>
                <w:b/>
                <w:color w:val="FFFFFF"/>
              </w:rPr>
              <w:t>Current</w:t>
            </w:r>
          </w:p>
        </w:tc>
        <w:tc>
          <w:tcPr>
            <w:tcW w:w="2311" w:type="dxa"/>
            <w:shd w:val="clear" w:color="1A3C2E" w:fill="1A3C2E"/>
          </w:tcPr>
          <w:p w14:paraId="7C13F2DA" w14:textId="1962E34B" w:rsidR="000937FE" w:rsidRPr="000937FE" w:rsidRDefault="000937FE" w:rsidP="000937FE">
            <w:pPr>
              <w:rPr>
                <w:rFonts w:ascii="Calibri" w:hAnsi="Calibri" w:cs="Calibri"/>
                <w:b/>
                <w:color w:val="FFFFFF"/>
              </w:rPr>
            </w:pPr>
            <w:r w:rsidRPr="000937FE">
              <w:rPr>
                <w:rFonts w:ascii="Calibri" w:hAnsi="Calibri" w:cs="Calibri"/>
                <w:b/>
                <w:color w:val="FFFFFF"/>
              </w:rPr>
              <w:t>Comparison</w:t>
            </w:r>
          </w:p>
        </w:tc>
        <w:tc>
          <w:tcPr>
            <w:tcW w:w="2311" w:type="dxa"/>
            <w:shd w:val="clear" w:color="1A3C2E" w:fill="1A3C2E"/>
          </w:tcPr>
          <w:p w14:paraId="245883DE" w14:textId="01B66B53" w:rsidR="000937FE" w:rsidRPr="000937FE" w:rsidRDefault="000937FE" w:rsidP="000937FE">
            <w:pPr>
              <w:rPr>
                <w:rFonts w:ascii="Calibri" w:hAnsi="Calibri" w:cs="Calibri"/>
                <w:b/>
                <w:color w:val="FFFFFF"/>
              </w:rPr>
            </w:pPr>
            <w:r w:rsidRPr="000937FE">
              <w:rPr>
                <w:rFonts w:ascii="Calibri" w:hAnsi="Calibri" w:cs="Calibri"/>
                <w:b/>
                <w:color w:val="FFFFFF"/>
              </w:rPr>
              <w:t>Commentary</w:t>
            </w:r>
          </w:p>
        </w:tc>
      </w:tr>
      <w:tr w:rsidR="000937FE" w:rsidRPr="000937FE" w14:paraId="4D8F87DC" w14:textId="77777777" w:rsidTr="000937FE">
        <w:tc>
          <w:tcPr>
            <w:tcW w:w="2310" w:type="dxa"/>
          </w:tcPr>
          <w:p w14:paraId="6E6E3D6A" w14:textId="4E3FEFAC" w:rsidR="000937FE" w:rsidRPr="000937FE" w:rsidRDefault="000937FE" w:rsidP="000937FE">
            <w:pPr>
              <w:rPr>
                <w:rFonts w:ascii="Calibri" w:hAnsi="Calibri" w:cs="Calibri"/>
              </w:rPr>
            </w:pPr>
            <w:r w:rsidRPr="000937FE">
              <w:rPr>
                <w:rFonts w:ascii="Calibri" w:hAnsi="Calibri" w:cs="Calibri"/>
              </w:rPr>
              <w:t>Total Revenue Growth (YoY)</w:t>
            </w:r>
          </w:p>
        </w:tc>
        <w:tc>
          <w:tcPr>
            <w:tcW w:w="2310" w:type="dxa"/>
          </w:tcPr>
          <w:p w14:paraId="1636F10A" w14:textId="05DA6CE3" w:rsidR="000937FE" w:rsidRPr="000937FE" w:rsidRDefault="000937FE" w:rsidP="000937FE">
            <w:pPr>
              <w:rPr>
                <w:rFonts w:ascii="Calibri" w:hAnsi="Calibri" w:cs="Calibri"/>
              </w:rPr>
            </w:pPr>
            <w:r w:rsidRPr="000937FE">
              <w:rPr>
                <w:rFonts w:ascii="Calibri" w:hAnsi="Calibri" w:cs="Calibri"/>
              </w:rPr>
              <w:t>+15.3%</w:t>
            </w:r>
          </w:p>
        </w:tc>
        <w:tc>
          <w:tcPr>
            <w:tcW w:w="2311" w:type="dxa"/>
          </w:tcPr>
          <w:p w14:paraId="54C9C4E7" w14:textId="278FEAF3" w:rsidR="000937FE" w:rsidRPr="000937FE" w:rsidRDefault="000937FE" w:rsidP="000937FE">
            <w:pPr>
              <w:rPr>
                <w:rFonts w:ascii="Calibri" w:hAnsi="Calibri" w:cs="Calibri"/>
              </w:rPr>
            </w:pPr>
            <w:r w:rsidRPr="000937FE">
              <w:rPr>
                <w:rFonts w:ascii="Calibri" w:hAnsi="Calibri" w:cs="Calibri"/>
              </w:rPr>
              <w:t>FY25: $54,747,598 → FY26: $63,106,066</w:t>
            </w:r>
          </w:p>
        </w:tc>
        <w:tc>
          <w:tcPr>
            <w:tcW w:w="2311" w:type="dxa"/>
          </w:tcPr>
          <w:p w14:paraId="5B93BB91" w14:textId="573545BE" w:rsidR="000937FE" w:rsidRPr="000937FE" w:rsidRDefault="000937FE" w:rsidP="000937FE">
            <w:pPr>
              <w:rPr>
                <w:rFonts w:ascii="Calibri" w:hAnsi="Calibri" w:cs="Calibri"/>
              </w:rPr>
            </w:pPr>
            <w:r w:rsidRPr="000937FE">
              <w:rPr>
                <w:rFonts w:ascii="Calibri" w:hAnsi="Calibri" w:cs="Calibri"/>
              </w:rPr>
              <w:t>Revenue grew 15.3% YoY to $63.</w:t>
            </w:r>
            <w:proofErr w:type="gramStart"/>
            <w:r w:rsidRPr="000937FE">
              <w:rPr>
                <w:rFonts w:ascii="Calibri" w:hAnsi="Calibri" w:cs="Calibri"/>
              </w:rPr>
              <w:t>1M, but</w:t>
            </w:r>
            <w:proofErr w:type="gramEnd"/>
            <w:r w:rsidRPr="000937FE">
              <w:rPr>
                <w:rFonts w:ascii="Calibri" w:hAnsi="Calibri" w:cs="Calibri"/>
              </w:rPr>
              <w:t xml:space="preserve"> came in 4.0% below the FY26 budget of $65.7M.</w:t>
            </w:r>
          </w:p>
        </w:tc>
      </w:tr>
      <w:tr w:rsidR="000937FE" w:rsidRPr="000937FE" w14:paraId="5EB0CEC8" w14:textId="77777777" w:rsidTr="000937FE">
        <w:tc>
          <w:tcPr>
            <w:tcW w:w="2310" w:type="dxa"/>
          </w:tcPr>
          <w:p w14:paraId="165BE920" w14:textId="31C15F38" w:rsidR="000937FE" w:rsidRPr="000937FE" w:rsidRDefault="000937FE" w:rsidP="000937FE">
            <w:pPr>
              <w:rPr>
                <w:rFonts w:ascii="Calibri" w:hAnsi="Calibri" w:cs="Calibri"/>
              </w:rPr>
            </w:pPr>
            <w:r w:rsidRPr="000937FE">
              <w:rPr>
                <w:rFonts w:ascii="Calibri" w:hAnsi="Calibri" w:cs="Calibri"/>
              </w:rPr>
              <w:t>Gross Margin %</w:t>
            </w:r>
          </w:p>
        </w:tc>
        <w:tc>
          <w:tcPr>
            <w:tcW w:w="2310" w:type="dxa"/>
          </w:tcPr>
          <w:p w14:paraId="5F0B412C" w14:textId="626EAEF9" w:rsidR="000937FE" w:rsidRPr="000937FE" w:rsidRDefault="000937FE" w:rsidP="000937FE">
            <w:pPr>
              <w:rPr>
                <w:rFonts w:ascii="Calibri" w:hAnsi="Calibri" w:cs="Calibri"/>
              </w:rPr>
            </w:pPr>
            <w:r w:rsidRPr="000937FE">
              <w:rPr>
                <w:rFonts w:ascii="Calibri" w:hAnsi="Calibri" w:cs="Calibri"/>
              </w:rPr>
              <w:t>45.4%</w:t>
            </w:r>
          </w:p>
        </w:tc>
        <w:tc>
          <w:tcPr>
            <w:tcW w:w="2311" w:type="dxa"/>
          </w:tcPr>
          <w:p w14:paraId="4DD018F0" w14:textId="4B3B792C" w:rsidR="000937FE" w:rsidRPr="000937FE" w:rsidRDefault="000937FE" w:rsidP="000937FE">
            <w:pPr>
              <w:rPr>
                <w:rFonts w:ascii="Calibri" w:hAnsi="Calibri" w:cs="Calibri"/>
              </w:rPr>
            </w:pPr>
            <w:r w:rsidRPr="000937FE">
              <w:rPr>
                <w:rFonts w:ascii="Calibri" w:hAnsi="Calibri" w:cs="Calibri"/>
              </w:rPr>
              <w:t>Budget: 49.3</w:t>
            </w:r>
            <w:proofErr w:type="gramStart"/>
            <w:r w:rsidRPr="000937FE">
              <w:rPr>
                <w:rFonts w:ascii="Calibri" w:hAnsi="Calibri" w:cs="Calibri"/>
              </w:rPr>
              <w:t>%  |</w:t>
            </w:r>
            <w:proofErr w:type="gramEnd"/>
            <w:r w:rsidRPr="000937FE">
              <w:rPr>
                <w:rFonts w:ascii="Calibri" w:hAnsi="Calibri" w:cs="Calibri"/>
              </w:rPr>
              <w:t xml:space="preserve">  PY: 45.0%</w:t>
            </w:r>
          </w:p>
        </w:tc>
        <w:tc>
          <w:tcPr>
            <w:tcW w:w="2311" w:type="dxa"/>
          </w:tcPr>
          <w:p w14:paraId="435994DE" w14:textId="43A46A58" w:rsidR="000937FE" w:rsidRPr="000937FE" w:rsidRDefault="000937FE" w:rsidP="000937FE">
            <w:pPr>
              <w:rPr>
                <w:rFonts w:ascii="Calibri" w:hAnsi="Calibri" w:cs="Calibri"/>
              </w:rPr>
            </w:pPr>
            <w:r w:rsidRPr="000937FE">
              <w:rPr>
                <w:rFonts w:ascii="Calibri" w:hAnsi="Calibri" w:cs="Calibri"/>
              </w:rPr>
              <w:t>Gross margin held roughly flat YoY but is running ~4.0 pts below the budgeted margin.</w:t>
            </w:r>
          </w:p>
        </w:tc>
      </w:tr>
      <w:tr w:rsidR="000937FE" w:rsidRPr="000937FE" w14:paraId="3A58B256" w14:textId="77777777" w:rsidTr="000937FE">
        <w:tc>
          <w:tcPr>
            <w:tcW w:w="2310" w:type="dxa"/>
          </w:tcPr>
          <w:p w14:paraId="3FF9A918" w14:textId="15909840" w:rsidR="000937FE" w:rsidRPr="000937FE" w:rsidRDefault="000937FE" w:rsidP="000937FE">
            <w:pPr>
              <w:rPr>
                <w:rFonts w:ascii="Calibri" w:hAnsi="Calibri" w:cs="Calibri"/>
              </w:rPr>
            </w:pPr>
            <w:r w:rsidRPr="000937FE">
              <w:rPr>
                <w:rFonts w:ascii="Calibri" w:hAnsi="Calibri" w:cs="Calibri"/>
              </w:rPr>
              <w:t>Net Margin % (Net Profit proxy)</w:t>
            </w:r>
          </w:p>
        </w:tc>
        <w:tc>
          <w:tcPr>
            <w:tcW w:w="2310" w:type="dxa"/>
          </w:tcPr>
          <w:p w14:paraId="67D8E0C6" w14:textId="672D8067" w:rsidR="000937FE" w:rsidRPr="000937FE" w:rsidRDefault="000937FE" w:rsidP="000937FE">
            <w:pPr>
              <w:rPr>
                <w:rFonts w:ascii="Calibri" w:hAnsi="Calibri" w:cs="Calibri"/>
              </w:rPr>
            </w:pPr>
            <w:r w:rsidRPr="000937FE">
              <w:rPr>
                <w:rFonts w:ascii="Calibri" w:hAnsi="Calibri" w:cs="Calibri"/>
              </w:rPr>
              <w:t>-32.0%</w:t>
            </w:r>
          </w:p>
        </w:tc>
        <w:tc>
          <w:tcPr>
            <w:tcW w:w="2311" w:type="dxa"/>
          </w:tcPr>
          <w:p w14:paraId="0633EAB8" w14:textId="57A3CF40" w:rsidR="000937FE" w:rsidRPr="000937FE" w:rsidRDefault="000937FE" w:rsidP="000937FE">
            <w:pPr>
              <w:rPr>
                <w:rFonts w:ascii="Calibri" w:hAnsi="Calibri" w:cs="Calibri"/>
              </w:rPr>
            </w:pPr>
            <w:r w:rsidRPr="000937FE">
              <w:rPr>
                <w:rFonts w:ascii="Calibri" w:hAnsi="Calibri" w:cs="Calibri"/>
              </w:rPr>
              <w:t>Budget: -22.8</w:t>
            </w:r>
            <w:proofErr w:type="gramStart"/>
            <w:r w:rsidRPr="000937FE">
              <w:rPr>
                <w:rFonts w:ascii="Calibri" w:hAnsi="Calibri" w:cs="Calibri"/>
              </w:rPr>
              <w:t>%  |</w:t>
            </w:r>
            <w:proofErr w:type="gramEnd"/>
            <w:r w:rsidRPr="000937FE">
              <w:rPr>
                <w:rFonts w:ascii="Calibri" w:hAnsi="Calibri" w:cs="Calibri"/>
              </w:rPr>
              <w:t xml:space="preserve">  PY: -32.5%</w:t>
            </w:r>
          </w:p>
        </w:tc>
        <w:tc>
          <w:tcPr>
            <w:tcW w:w="2311" w:type="dxa"/>
          </w:tcPr>
          <w:p w14:paraId="10C03FB5" w14:textId="4252B04D" w:rsidR="000937FE" w:rsidRPr="000937FE" w:rsidRDefault="000937FE" w:rsidP="000937FE">
            <w:pPr>
              <w:rPr>
                <w:rFonts w:ascii="Calibri" w:hAnsi="Calibri" w:cs="Calibri"/>
              </w:rPr>
            </w:pPr>
            <w:r w:rsidRPr="000937FE">
              <w:rPr>
                <w:rFonts w:ascii="Calibri" w:hAnsi="Calibri" w:cs="Calibri"/>
              </w:rPr>
              <w:t xml:space="preserve">Net margin improved slightly YoY but missed budget by ~9.1 pts — the Group remains </w:t>
            </w:r>
            <w:r w:rsidRPr="000937FE">
              <w:rPr>
                <w:rFonts w:ascii="Calibri" w:hAnsi="Calibri" w:cs="Calibri"/>
              </w:rPr>
              <w:lastRenderedPageBreak/>
              <w:t>loss-making.</w:t>
            </w:r>
          </w:p>
        </w:tc>
      </w:tr>
      <w:tr w:rsidR="000937FE" w:rsidRPr="000937FE" w14:paraId="17EAD062" w14:textId="77777777" w:rsidTr="000937FE">
        <w:tc>
          <w:tcPr>
            <w:tcW w:w="2310" w:type="dxa"/>
          </w:tcPr>
          <w:p w14:paraId="77BE4DD4" w14:textId="794262F2" w:rsidR="000937FE" w:rsidRPr="000937FE" w:rsidRDefault="000937FE" w:rsidP="000937FE">
            <w:pPr>
              <w:rPr>
                <w:rFonts w:ascii="Calibri" w:hAnsi="Calibri" w:cs="Calibri"/>
              </w:rPr>
            </w:pPr>
            <w:proofErr w:type="spellStart"/>
            <w:r w:rsidRPr="000937FE">
              <w:rPr>
                <w:rFonts w:ascii="Calibri" w:hAnsi="Calibri" w:cs="Calibri"/>
              </w:rPr>
              <w:lastRenderedPageBreak/>
              <w:t>Opex</w:t>
            </w:r>
            <w:proofErr w:type="spellEnd"/>
            <w:r w:rsidRPr="000937FE">
              <w:rPr>
                <w:rFonts w:ascii="Calibri" w:hAnsi="Calibri" w:cs="Calibri"/>
              </w:rPr>
              <w:t xml:space="preserve"> Ratio (% of Revenue)</w:t>
            </w:r>
          </w:p>
        </w:tc>
        <w:tc>
          <w:tcPr>
            <w:tcW w:w="2310" w:type="dxa"/>
          </w:tcPr>
          <w:p w14:paraId="5ABCADE2" w14:textId="02DACA1D" w:rsidR="000937FE" w:rsidRPr="000937FE" w:rsidRDefault="000937FE" w:rsidP="000937FE">
            <w:pPr>
              <w:rPr>
                <w:rFonts w:ascii="Calibri" w:hAnsi="Calibri" w:cs="Calibri"/>
              </w:rPr>
            </w:pPr>
            <w:r w:rsidRPr="000937FE">
              <w:rPr>
                <w:rFonts w:ascii="Calibri" w:hAnsi="Calibri" w:cs="Calibri"/>
              </w:rPr>
              <w:t>77.3%</w:t>
            </w:r>
          </w:p>
        </w:tc>
        <w:tc>
          <w:tcPr>
            <w:tcW w:w="2311" w:type="dxa"/>
          </w:tcPr>
          <w:p w14:paraId="13679849" w14:textId="1E88791A" w:rsidR="000937FE" w:rsidRPr="000937FE" w:rsidRDefault="000937FE" w:rsidP="000937FE">
            <w:pPr>
              <w:rPr>
                <w:rFonts w:ascii="Calibri" w:hAnsi="Calibri" w:cs="Calibri"/>
              </w:rPr>
            </w:pPr>
            <w:r w:rsidRPr="000937FE">
              <w:rPr>
                <w:rFonts w:ascii="Calibri" w:hAnsi="Calibri" w:cs="Calibri"/>
              </w:rPr>
              <w:t>Budget: 72.2</w:t>
            </w:r>
            <w:proofErr w:type="gramStart"/>
            <w:r w:rsidRPr="000937FE">
              <w:rPr>
                <w:rFonts w:ascii="Calibri" w:hAnsi="Calibri" w:cs="Calibri"/>
              </w:rPr>
              <w:t>%  |</w:t>
            </w:r>
            <w:proofErr w:type="gramEnd"/>
            <w:r w:rsidRPr="000937FE">
              <w:rPr>
                <w:rFonts w:ascii="Calibri" w:hAnsi="Calibri" w:cs="Calibri"/>
              </w:rPr>
              <w:t xml:space="preserve">  PY: 77.5%</w:t>
            </w:r>
          </w:p>
        </w:tc>
        <w:tc>
          <w:tcPr>
            <w:tcW w:w="2311" w:type="dxa"/>
          </w:tcPr>
          <w:p w14:paraId="0849F28D" w14:textId="749AA79F" w:rsidR="000937FE" w:rsidRPr="000937FE" w:rsidRDefault="000937FE" w:rsidP="000937FE">
            <w:pPr>
              <w:rPr>
                <w:rFonts w:ascii="Calibri" w:hAnsi="Calibri" w:cs="Calibri"/>
              </w:rPr>
            </w:pPr>
            <w:proofErr w:type="spellStart"/>
            <w:r w:rsidRPr="000937FE">
              <w:rPr>
                <w:rFonts w:ascii="Calibri" w:hAnsi="Calibri" w:cs="Calibri"/>
              </w:rPr>
              <w:t>Opex</w:t>
            </w:r>
            <w:proofErr w:type="spellEnd"/>
            <w:r w:rsidRPr="000937FE">
              <w:rPr>
                <w:rFonts w:ascii="Calibri" w:hAnsi="Calibri" w:cs="Calibri"/>
              </w:rPr>
              <w:t xml:space="preserve"> intensity was broadly stable YoY but above the budgeted ratio, driven mainly by Salaries &amp; Wages overspend.</w:t>
            </w:r>
          </w:p>
        </w:tc>
      </w:tr>
      <w:tr w:rsidR="000937FE" w:rsidRPr="000937FE" w14:paraId="34A9A2A4" w14:textId="77777777" w:rsidTr="000937FE">
        <w:tc>
          <w:tcPr>
            <w:tcW w:w="2310" w:type="dxa"/>
          </w:tcPr>
          <w:p w14:paraId="26490C2E" w14:textId="6C1D730C" w:rsidR="000937FE" w:rsidRPr="000937FE" w:rsidRDefault="000937FE" w:rsidP="000937FE">
            <w:pPr>
              <w:rPr>
                <w:rFonts w:ascii="Calibri" w:hAnsi="Calibri" w:cs="Calibri"/>
              </w:rPr>
            </w:pPr>
            <w:r w:rsidRPr="000937FE">
              <w:rPr>
                <w:rFonts w:ascii="Calibri" w:hAnsi="Calibri" w:cs="Calibri"/>
              </w:rPr>
              <w:t>Budget Accuracy — H1 CY2026 Revenue</w:t>
            </w:r>
          </w:p>
        </w:tc>
        <w:tc>
          <w:tcPr>
            <w:tcW w:w="2310" w:type="dxa"/>
          </w:tcPr>
          <w:p w14:paraId="5B650C9D" w14:textId="40D38FF7" w:rsidR="000937FE" w:rsidRPr="000937FE" w:rsidRDefault="000937FE" w:rsidP="000937FE">
            <w:pPr>
              <w:rPr>
                <w:rFonts w:ascii="Calibri" w:hAnsi="Calibri" w:cs="Calibri"/>
              </w:rPr>
            </w:pPr>
            <w:r w:rsidRPr="000937FE">
              <w:rPr>
                <w:rFonts w:ascii="Calibri" w:hAnsi="Calibri" w:cs="Calibri"/>
              </w:rPr>
              <w:t>95.6%</w:t>
            </w:r>
          </w:p>
        </w:tc>
        <w:tc>
          <w:tcPr>
            <w:tcW w:w="2311" w:type="dxa"/>
          </w:tcPr>
          <w:p w14:paraId="4EA1BCF3" w14:textId="0F46D345" w:rsidR="000937FE" w:rsidRPr="000937FE" w:rsidRDefault="000937FE" w:rsidP="000937FE">
            <w:pPr>
              <w:rPr>
                <w:rFonts w:ascii="Calibri" w:hAnsi="Calibri" w:cs="Calibri"/>
              </w:rPr>
            </w:pPr>
            <w:r w:rsidRPr="000937FE">
              <w:rPr>
                <w:rFonts w:ascii="Calibri" w:hAnsi="Calibri" w:cs="Calibri"/>
              </w:rPr>
              <w:t>Actual $31.4M vs Budget $32.9M</w:t>
            </w:r>
          </w:p>
        </w:tc>
        <w:tc>
          <w:tcPr>
            <w:tcW w:w="2311" w:type="dxa"/>
          </w:tcPr>
          <w:p w14:paraId="2DDA8EEB" w14:textId="2B23BE0F" w:rsidR="000937FE" w:rsidRPr="000937FE" w:rsidRDefault="000937FE" w:rsidP="000937FE">
            <w:pPr>
              <w:rPr>
                <w:rFonts w:ascii="Calibri" w:hAnsi="Calibri" w:cs="Calibri"/>
              </w:rPr>
            </w:pPr>
            <w:r w:rsidRPr="000937FE">
              <w:rPr>
                <w:rFonts w:ascii="Calibri" w:hAnsi="Calibri" w:cs="Calibri"/>
              </w:rPr>
              <w:t>H1 CY2026 revenue actuals tracked budget to within 95.6% accuracy.</w:t>
            </w:r>
          </w:p>
        </w:tc>
      </w:tr>
      <w:tr w:rsidR="000937FE" w:rsidRPr="000937FE" w14:paraId="519058A6" w14:textId="77777777" w:rsidTr="000937FE">
        <w:tc>
          <w:tcPr>
            <w:tcW w:w="2310" w:type="dxa"/>
          </w:tcPr>
          <w:p w14:paraId="6AD13C2D" w14:textId="153EFD93" w:rsidR="000937FE" w:rsidRPr="000937FE" w:rsidRDefault="000937FE" w:rsidP="000937FE">
            <w:pPr>
              <w:rPr>
                <w:rFonts w:ascii="Calibri" w:hAnsi="Calibri" w:cs="Calibri"/>
              </w:rPr>
            </w:pPr>
            <w:r w:rsidRPr="000937FE">
              <w:rPr>
                <w:rFonts w:ascii="Calibri" w:hAnsi="Calibri" w:cs="Calibri"/>
              </w:rPr>
              <w:t>Forecast Accuracy — H1 CY2026 Net Profit</w:t>
            </w:r>
          </w:p>
        </w:tc>
        <w:tc>
          <w:tcPr>
            <w:tcW w:w="2310" w:type="dxa"/>
          </w:tcPr>
          <w:p w14:paraId="77FE78F0" w14:textId="2C92A5C1" w:rsidR="000937FE" w:rsidRPr="000937FE" w:rsidRDefault="000937FE" w:rsidP="000937FE">
            <w:pPr>
              <w:rPr>
                <w:rFonts w:ascii="Calibri" w:hAnsi="Calibri" w:cs="Calibri"/>
              </w:rPr>
            </w:pPr>
            <w:r w:rsidRPr="000937FE">
              <w:rPr>
                <w:rFonts w:ascii="Calibri" w:hAnsi="Calibri" w:cs="Calibri"/>
              </w:rPr>
              <w:t>98.8%</w:t>
            </w:r>
          </w:p>
        </w:tc>
        <w:tc>
          <w:tcPr>
            <w:tcW w:w="2311" w:type="dxa"/>
          </w:tcPr>
          <w:p w14:paraId="78729348" w14:textId="10ED9D2E" w:rsidR="000937FE" w:rsidRPr="000937FE" w:rsidRDefault="000937FE" w:rsidP="000937FE">
            <w:pPr>
              <w:rPr>
                <w:rFonts w:ascii="Calibri" w:hAnsi="Calibri" w:cs="Calibri"/>
              </w:rPr>
            </w:pPr>
            <w:r w:rsidRPr="000937FE">
              <w:rPr>
                <w:rFonts w:ascii="Calibri" w:hAnsi="Calibri" w:cs="Calibri"/>
              </w:rPr>
              <w:t>Rolling forecast vs actual</w:t>
            </w:r>
          </w:p>
        </w:tc>
        <w:tc>
          <w:tcPr>
            <w:tcW w:w="2311" w:type="dxa"/>
          </w:tcPr>
          <w:p w14:paraId="5E893A59" w14:textId="06B3ACCE" w:rsidR="000937FE" w:rsidRPr="000937FE" w:rsidRDefault="000937FE" w:rsidP="000937FE">
            <w:pPr>
              <w:rPr>
                <w:rFonts w:ascii="Calibri" w:hAnsi="Calibri" w:cs="Calibri"/>
              </w:rPr>
            </w:pPr>
            <w:r w:rsidRPr="000937FE">
              <w:rPr>
                <w:rFonts w:ascii="Calibri" w:hAnsi="Calibri" w:cs="Calibri"/>
              </w:rPr>
              <w:t>H1 CY2026 net profit forecast was highly accurate, materially tighter than the budget-based comparison.</w:t>
            </w:r>
          </w:p>
        </w:tc>
      </w:tr>
    </w:tbl>
    <w:p w14:paraId="20C8BB95" w14:textId="77777777" w:rsidR="000937FE" w:rsidRDefault="000937FE" w:rsidP="000937FE"/>
    <w:p w14:paraId="6C4E17FA" w14:textId="77777777" w:rsidR="000937FE" w:rsidRDefault="000937FE" w:rsidP="000937FE">
      <w:pPr>
        <w:pStyle w:val="Heading1"/>
      </w:pPr>
      <w:bookmarkStart w:id="2" w:name="_Toc234481749"/>
      <w:r>
        <w:t>Group Consolidated Profit &amp; Loss</w:t>
      </w:r>
      <w:bookmarkEnd w:id="2"/>
    </w:p>
    <w:p w14:paraId="5204D130" w14:textId="77777777" w:rsidR="000937FE" w:rsidRDefault="000937FE" w:rsidP="000937FE">
      <w:pPr>
        <w:rPr>
          <w:rFonts w:ascii="Calibri" w:hAnsi="Calibri" w:cs="Calibri"/>
        </w:rPr>
      </w:pPr>
      <w:r w:rsidRPr="000937FE">
        <w:rPr>
          <w:rFonts w:ascii="Calibri" w:hAnsi="Calibri" w:cs="Calibri"/>
        </w:rPr>
        <w:t xml:space="preserve">FY26 Actual vs Budget, Group Consolidated (source: Executive </w:t>
      </w:r>
      <w:proofErr w:type="gramStart"/>
      <w:r w:rsidRPr="000937FE">
        <w:rPr>
          <w:rFonts w:ascii="Calibri" w:hAnsi="Calibri" w:cs="Calibri"/>
        </w:rPr>
        <w:t>Summary!A11:H23</w:t>
      </w:r>
      <w:proofErr w:type="gramEnd"/>
      <w:r w:rsidRPr="000937FE">
        <w:rPr>
          <w:rFonts w:ascii="Calibri" w:hAnsi="Calibri" w:cs="Calibri"/>
        </w:rPr>
        <w:t>). All figures in $. The Group missed budget on every line item this period — see Variance Commentary for drivers.</w:t>
      </w:r>
    </w:p>
    <w:tbl>
      <w:tblPr>
        <w:tblStyle w:val="TableGrid"/>
        <w:tblW w:w="0" w:type="auto"/>
        <w:tblLook w:val="04A0" w:firstRow="1" w:lastRow="0" w:firstColumn="1" w:lastColumn="0" w:noHBand="0" w:noVBand="1"/>
      </w:tblPr>
      <w:tblGrid>
        <w:gridCol w:w="1848"/>
        <w:gridCol w:w="1848"/>
        <w:gridCol w:w="1848"/>
        <w:gridCol w:w="1849"/>
        <w:gridCol w:w="1849"/>
      </w:tblGrid>
      <w:tr w:rsidR="000937FE" w:rsidRPr="000937FE" w14:paraId="5916E159" w14:textId="77777777" w:rsidTr="000937FE">
        <w:trPr>
          <w:tblHeader/>
        </w:trPr>
        <w:tc>
          <w:tcPr>
            <w:tcW w:w="1848" w:type="dxa"/>
            <w:shd w:val="clear" w:color="1A3C2E" w:fill="1A3C2E"/>
          </w:tcPr>
          <w:p w14:paraId="022E4D21" w14:textId="3B120384" w:rsidR="000937FE" w:rsidRPr="000937FE" w:rsidRDefault="000937FE" w:rsidP="000937FE">
            <w:pPr>
              <w:rPr>
                <w:rFonts w:ascii="Calibri" w:hAnsi="Calibri" w:cs="Calibri"/>
                <w:b/>
                <w:color w:val="FFFFFF"/>
              </w:rPr>
            </w:pPr>
            <w:r w:rsidRPr="000937FE">
              <w:rPr>
                <w:rFonts w:ascii="Calibri" w:hAnsi="Calibri" w:cs="Calibri"/>
                <w:b/>
                <w:color w:val="FFFFFF"/>
              </w:rPr>
              <w:t>Line Item</w:t>
            </w:r>
          </w:p>
        </w:tc>
        <w:tc>
          <w:tcPr>
            <w:tcW w:w="1848" w:type="dxa"/>
            <w:shd w:val="clear" w:color="1A3C2E" w:fill="1A3C2E"/>
          </w:tcPr>
          <w:p w14:paraId="4551AB0D" w14:textId="3D1DC472" w:rsidR="000937FE" w:rsidRPr="000937FE" w:rsidRDefault="000937FE" w:rsidP="000937FE">
            <w:pPr>
              <w:rPr>
                <w:rFonts w:ascii="Calibri" w:hAnsi="Calibri" w:cs="Calibri"/>
                <w:b/>
                <w:color w:val="FFFFFF"/>
              </w:rPr>
            </w:pPr>
            <w:r w:rsidRPr="000937FE">
              <w:rPr>
                <w:rFonts w:ascii="Calibri" w:hAnsi="Calibri" w:cs="Calibri"/>
                <w:b/>
                <w:color w:val="FFFFFF"/>
              </w:rPr>
              <w:t>Actual</w:t>
            </w:r>
          </w:p>
        </w:tc>
        <w:tc>
          <w:tcPr>
            <w:tcW w:w="1848" w:type="dxa"/>
            <w:shd w:val="clear" w:color="1A3C2E" w:fill="1A3C2E"/>
          </w:tcPr>
          <w:p w14:paraId="691BF72D" w14:textId="3A061159" w:rsidR="000937FE" w:rsidRPr="000937FE" w:rsidRDefault="000937FE" w:rsidP="000937FE">
            <w:pPr>
              <w:rPr>
                <w:rFonts w:ascii="Calibri" w:hAnsi="Calibri" w:cs="Calibri"/>
                <w:b/>
                <w:color w:val="FFFFFF"/>
              </w:rPr>
            </w:pPr>
            <w:r w:rsidRPr="000937FE">
              <w:rPr>
                <w:rFonts w:ascii="Calibri" w:hAnsi="Calibri" w:cs="Calibri"/>
                <w:b/>
                <w:color w:val="FFFFFF"/>
              </w:rPr>
              <w:t>Budget</w:t>
            </w:r>
          </w:p>
        </w:tc>
        <w:tc>
          <w:tcPr>
            <w:tcW w:w="1849" w:type="dxa"/>
            <w:shd w:val="clear" w:color="1A3C2E" w:fill="1A3C2E"/>
          </w:tcPr>
          <w:p w14:paraId="70E667F0" w14:textId="15D44532" w:rsidR="000937FE" w:rsidRPr="000937FE" w:rsidRDefault="000937FE" w:rsidP="000937FE">
            <w:pPr>
              <w:rPr>
                <w:rFonts w:ascii="Calibri" w:hAnsi="Calibri" w:cs="Calibri"/>
                <w:b/>
                <w:color w:val="FFFFFF"/>
              </w:rPr>
            </w:pPr>
            <w:r w:rsidRPr="000937FE">
              <w:rPr>
                <w:rFonts w:ascii="Calibri" w:hAnsi="Calibri" w:cs="Calibri"/>
                <w:b/>
                <w:color w:val="FFFFFF"/>
              </w:rPr>
              <w:t>Variance $</w:t>
            </w:r>
          </w:p>
        </w:tc>
        <w:tc>
          <w:tcPr>
            <w:tcW w:w="1849" w:type="dxa"/>
            <w:shd w:val="clear" w:color="1A3C2E" w:fill="1A3C2E"/>
          </w:tcPr>
          <w:p w14:paraId="522E6649" w14:textId="0B6F5C0B" w:rsidR="000937FE" w:rsidRPr="000937FE" w:rsidRDefault="000937FE" w:rsidP="000937FE">
            <w:pPr>
              <w:rPr>
                <w:rFonts w:ascii="Calibri" w:hAnsi="Calibri" w:cs="Calibri"/>
                <w:b/>
                <w:color w:val="FFFFFF"/>
              </w:rPr>
            </w:pPr>
            <w:r w:rsidRPr="000937FE">
              <w:rPr>
                <w:rFonts w:ascii="Calibri" w:hAnsi="Calibri" w:cs="Calibri"/>
                <w:b/>
                <w:color w:val="FFFFFF"/>
              </w:rPr>
              <w:t>Variance %</w:t>
            </w:r>
          </w:p>
        </w:tc>
      </w:tr>
      <w:tr w:rsidR="000937FE" w:rsidRPr="000937FE" w14:paraId="585EFBC4" w14:textId="77777777" w:rsidTr="000937FE">
        <w:tc>
          <w:tcPr>
            <w:tcW w:w="1848" w:type="dxa"/>
          </w:tcPr>
          <w:p w14:paraId="5DD00393" w14:textId="4A2AD368" w:rsidR="000937FE" w:rsidRPr="000937FE" w:rsidRDefault="000937FE" w:rsidP="000937FE">
            <w:pPr>
              <w:rPr>
                <w:rFonts w:ascii="Calibri" w:hAnsi="Calibri" w:cs="Calibri"/>
              </w:rPr>
            </w:pPr>
            <w:r w:rsidRPr="000937FE">
              <w:rPr>
                <w:rFonts w:ascii="Calibri" w:hAnsi="Calibri" w:cs="Calibri"/>
              </w:rPr>
              <w:t>Product Revenue</w:t>
            </w:r>
          </w:p>
        </w:tc>
        <w:tc>
          <w:tcPr>
            <w:tcW w:w="1848" w:type="dxa"/>
          </w:tcPr>
          <w:p w14:paraId="1025FBFE" w14:textId="046C4F53" w:rsidR="000937FE" w:rsidRPr="000937FE" w:rsidRDefault="000937FE" w:rsidP="000937FE">
            <w:pPr>
              <w:rPr>
                <w:rFonts w:ascii="Calibri" w:hAnsi="Calibri" w:cs="Calibri"/>
              </w:rPr>
            </w:pPr>
            <w:r w:rsidRPr="000937FE">
              <w:rPr>
                <w:rFonts w:ascii="Calibri" w:hAnsi="Calibri" w:cs="Calibri"/>
              </w:rPr>
              <w:t>$42,082,529</w:t>
            </w:r>
          </w:p>
        </w:tc>
        <w:tc>
          <w:tcPr>
            <w:tcW w:w="1848" w:type="dxa"/>
          </w:tcPr>
          <w:p w14:paraId="1C40EDBB" w14:textId="0D62E0D9" w:rsidR="000937FE" w:rsidRPr="000937FE" w:rsidRDefault="000937FE" w:rsidP="000937FE">
            <w:pPr>
              <w:rPr>
                <w:rFonts w:ascii="Calibri" w:hAnsi="Calibri" w:cs="Calibri"/>
              </w:rPr>
            </w:pPr>
            <w:r w:rsidRPr="000937FE">
              <w:rPr>
                <w:rFonts w:ascii="Calibri" w:hAnsi="Calibri" w:cs="Calibri"/>
              </w:rPr>
              <w:t>$43,832,560</w:t>
            </w:r>
          </w:p>
        </w:tc>
        <w:tc>
          <w:tcPr>
            <w:tcW w:w="1849" w:type="dxa"/>
          </w:tcPr>
          <w:p w14:paraId="01ECEA17" w14:textId="51F4CA96" w:rsidR="000937FE" w:rsidRPr="000937FE" w:rsidRDefault="000937FE" w:rsidP="000937FE">
            <w:pPr>
              <w:rPr>
                <w:rFonts w:ascii="Calibri" w:hAnsi="Calibri" w:cs="Calibri"/>
              </w:rPr>
            </w:pPr>
            <w:r w:rsidRPr="000937FE">
              <w:rPr>
                <w:rFonts w:ascii="Calibri" w:hAnsi="Calibri" w:cs="Calibri"/>
              </w:rPr>
              <w:t>($1,750,031)</w:t>
            </w:r>
          </w:p>
        </w:tc>
        <w:tc>
          <w:tcPr>
            <w:tcW w:w="1849" w:type="dxa"/>
          </w:tcPr>
          <w:p w14:paraId="78DD2EF2" w14:textId="00762D21" w:rsidR="000937FE" w:rsidRPr="000937FE" w:rsidRDefault="000937FE" w:rsidP="000937FE">
            <w:pPr>
              <w:rPr>
                <w:rFonts w:ascii="Calibri" w:hAnsi="Calibri" w:cs="Calibri"/>
              </w:rPr>
            </w:pPr>
            <w:r w:rsidRPr="000937FE">
              <w:rPr>
                <w:rFonts w:ascii="Calibri" w:hAnsi="Calibri" w:cs="Calibri"/>
              </w:rPr>
              <w:t>(4.0%)</w:t>
            </w:r>
          </w:p>
        </w:tc>
      </w:tr>
      <w:tr w:rsidR="000937FE" w:rsidRPr="000937FE" w14:paraId="385294DA" w14:textId="77777777" w:rsidTr="000937FE">
        <w:tc>
          <w:tcPr>
            <w:tcW w:w="1848" w:type="dxa"/>
          </w:tcPr>
          <w:p w14:paraId="4EED76BA" w14:textId="7B89FE5C" w:rsidR="000937FE" w:rsidRPr="000937FE" w:rsidRDefault="000937FE" w:rsidP="000937FE">
            <w:pPr>
              <w:rPr>
                <w:rFonts w:ascii="Calibri" w:hAnsi="Calibri" w:cs="Calibri"/>
              </w:rPr>
            </w:pPr>
            <w:r w:rsidRPr="000937FE">
              <w:rPr>
                <w:rFonts w:ascii="Calibri" w:hAnsi="Calibri" w:cs="Calibri"/>
              </w:rPr>
              <w:t>Services Revenue</w:t>
            </w:r>
          </w:p>
        </w:tc>
        <w:tc>
          <w:tcPr>
            <w:tcW w:w="1848" w:type="dxa"/>
          </w:tcPr>
          <w:p w14:paraId="06F0A653" w14:textId="3D5E5489" w:rsidR="000937FE" w:rsidRPr="000937FE" w:rsidRDefault="000937FE" w:rsidP="000937FE">
            <w:pPr>
              <w:rPr>
                <w:rFonts w:ascii="Calibri" w:hAnsi="Calibri" w:cs="Calibri"/>
              </w:rPr>
            </w:pPr>
            <w:r w:rsidRPr="000937FE">
              <w:rPr>
                <w:rFonts w:ascii="Calibri" w:hAnsi="Calibri" w:cs="Calibri"/>
              </w:rPr>
              <w:t>$21,023,537</w:t>
            </w:r>
          </w:p>
        </w:tc>
        <w:tc>
          <w:tcPr>
            <w:tcW w:w="1848" w:type="dxa"/>
          </w:tcPr>
          <w:p w14:paraId="59296F14" w14:textId="67967C2C" w:rsidR="000937FE" w:rsidRPr="000937FE" w:rsidRDefault="000937FE" w:rsidP="000937FE">
            <w:pPr>
              <w:rPr>
                <w:rFonts w:ascii="Calibri" w:hAnsi="Calibri" w:cs="Calibri"/>
              </w:rPr>
            </w:pPr>
            <w:r w:rsidRPr="000937FE">
              <w:rPr>
                <w:rFonts w:ascii="Calibri" w:hAnsi="Calibri" w:cs="Calibri"/>
              </w:rPr>
              <w:t>$21,916,281</w:t>
            </w:r>
          </w:p>
        </w:tc>
        <w:tc>
          <w:tcPr>
            <w:tcW w:w="1849" w:type="dxa"/>
          </w:tcPr>
          <w:p w14:paraId="2597438F" w14:textId="4A3C70B7" w:rsidR="000937FE" w:rsidRPr="000937FE" w:rsidRDefault="000937FE" w:rsidP="000937FE">
            <w:pPr>
              <w:rPr>
                <w:rFonts w:ascii="Calibri" w:hAnsi="Calibri" w:cs="Calibri"/>
              </w:rPr>
            </w:pPr>
            <w:r w:rsidRPr="000937FE">
              <w:rPr>
                <w:rFonts w:ascii="Calibri" w:hAnsi="Calibri" w:cs="Calibri"/>
              </w:rPr>
              <w:t>($892,744)</w:t>
            </w:r>
          </w:p>
        </w:tc>
        <w:tc>
          <w:tcPr>
            <w:tcW w:w="1849" w:type="dxa"/>
          </w:tcPr>
          <w:p w14:paraId="37079101" w14:textId="6CBDE863" w:rsidR="000937FE" w:rsidRPr="000937FE" w:rsidRDefault="000937FE" w:rsidP="000937FE">
            <w:pPr>
              <w:rPr>
                <w:rFonts w:ascii="Calibri" w:hAnsi="Calibri" w:cs="Calibri"/>
              </w:rPr>
            </w:pPr>
            <w:r w:rsidRPr="000937FE">
              <w:rPr>
                <w:rFonts w:ascii="Calibri" w:hAnsi="Calibri" w:cs="Calibri"/>
              </w:rPr>
              <w:t>(4.1%)</w:t>
            </w:r>
          </w:p>
        </w:tc>
      </w:tr>
      <w:tr w:rsidR="000937FE" w:rsidRPr="000937FE" w14:paraId="034C4021" w14:textId="77777777" w:rsidTr="000937FE">
        <w:tc>
          <w:tcPr>
            <w:tcW w:w="1848" w:type="dxa"/>
          </w:tcPr>
          <w:p w14:paraId="53253F98" w14:textId="10C4B8C0" w:rsidR="000937FE" w:rsidRPr="000937FE" w:rsidRDefault="000937FE" w:rsidP="000937FE">
            <w:pPr>
              <w:rPr>
                <w:rFonts w:ascii="Calibri" w:hAnsi="Calibri" w:cs="Calibri"/>
                <w:b/>
              </w:rPr>
            </w:pPr>
            <w:r w:rsidRPr="000937FE">
              <w:rPr>
                <w:rFonts w:ascii="Calibri" w:hAnsi="Calibri" w:cs="Calibri"/>
                <w:b/>
              </w:rPr>
              <w:t>Total Revenue</w:t>
            </w:r>
          </w:p>
        </w:tc>
        <w:tc>
          <w:tcPr>
            <w:tcW w:w="1848" w:type="dxa"/>
          </w:tcPr>
          <w:p w14:paraId="5705803C" w14:textId="423D760B" w:rsidR="000937FE" w:rsidRPr="000937FE" w:rsidRDefault="000937FE" w:rsidP="000937FE">
            <w:pPr>
              <w:rPr>
                <w:rFonts w:ascii="Calibri" w:hAnsi="Calibri" w:cs="Calibri"/>
                <w:b/>
              </w:rPr>
            </w:pPr>
            <w:r w:rsidRPr="000937FE">
              <w:rPr>
                <w:rFonts w:ascii="Calibri" w:hAnsi="Calibri" w:cs="Calibri"/>
                <w:b/>
              </w:rPr>
              <w:t>$63,106,066</w:t>
            </w:r>
          </w:p>
        </w:tc>
        <w:tc>
          <w:tcPr>
            <w:tcW w:w="1848" w:type="dxa"/>
          </w:tcPr>
          <w:p w14:paraId="09156BB8" w14:textId="00ED2077" w:rsidR="000937FE" w:rsidRPr="000937FE" w:rsidRDefault="000937FE" w:rsidP="000937FE">
            <w:pPr>
              <w:rPr>
                <w:rFonts w:ascii="Calibri" w:hAnsi="Calibri" w:cs="Calibri"/>
                <w:b/>
              </w:rPr>
            </w:pPr>
            <w:r w:rsidRPr="000937FE">
              <w:rPr>
                <w:rFonts w:ascii="Calibri" w:hAnsi="Calibri" w:cs="Calibri"/>
                <w:b/>
              </w:rPr>
              <w:t>$65,748,841</w:t>
            </w:r>
          </w:p>
        </w:tc>
        <w:tc>
          <w:tcPr>
            <w:tcW w:w="1849" w:type="dxa"/>
          </w:tcPr>
          <w:p w14:paraId="15D2373B" w14:textId="2629B15B" w:rsidR="000937FE" w:rsidRPr="000937FE" w:rsidRDefault="000937FE" w:rsidP="000937FE">
            <w:pPr>
              <w:rPr>
                <w:rFonts w:ascii="Calibri" w:hAnsi="Calibri" w:cs="Calibri"/>
                <w:b/>
              </w:rPr>
            </w:pPr>
            <w:r w:rsidRPr="000937FE">
              <w:rPr>
                <w:rFonts w:ascii="Calibri" w:hAnsi="Calibri" w:cs="Calibri"/>
                <w:b/>
              </w:rPr>
              <w:t>($2,642,775)</w:t>
            </w:r>
          </w:p>
        </w:tc>
        <w:tc>
          <w:tcPr>
            <w:tcW w:w="1849" w:type="dxa"/>
          </w:tcPr>
          <w:p w14:paraId="3C9D8D8D" w14:textId="2ACCB5C6" w:rsidR="000937FE" w:rsidRPr="000937FE" w:rsidRDefault="000937FE" w:rsidP="000937FE">
            <w:pPr>
              <w:rPr>
                <w:rFonts w:ascii="Calibri" w:hAnsi="Calibri" w:cs="Calibri"/>
                <w:b/>
              </w:rPr>
            </w:pPr>
            <w:r w:rsidRPr="000937FE">
              <w:rPr>
                <w:rFonts w:ascii="Calibri" w:hAnsi="Calibri" w:cs="Calibri"/>
                <w:b/>
              </w:rPr>
              <w:t>(4.0%)</w:t>
            </w:r>
          </w:p>
        </w:tc>
      </w:tr>
      <w:tr w:rsidR="000937FE" w:rsidRPr="000937FE" w14:paraId="117224EE" w14:textId="77777777" w:rsidTr="000937FE">
        <w:tc>
          <w:tcPr>
            <w:tcW w:w="1848" w:type="dxa"/>
          </w:tcPr>
          <w:p w14:paraId="1F44E6AA" w14:textId="1AF3E5D6" w:rsidR="000937FE" w:rsidRPr="000937FE" w:rsidRDefault="000937FE" w:rsidP="000937FE">
            <w:pPr>
              <w:rPr>
                <w:rFonts w:ascii="Calibri" w:hAnsi="Calibri" w:cs="Calibri"/>
              </w:rPr>
            </w:pPr>
            <w:r w:rsidRPr="000937FE">
              <w:rPr>
                <w:rFonts w:ascii="Calibri" w:hAnsi="Calibri" w:cs="Calibri"/>
              </w:rPr>
              <w:t>Cost of Goods Sold (COGS)</w:t>
            </w:r>
          </w:p>
        </w:tc>
        <w:tc>
          <w:tcPr>
            <w:tcW w:w="1848" w:type="dxa"/>
          </w:tcPr>
          <w:p w14:paraId="3151D5D6" w14:textId="0E8F4E02" w:rsidR="000937FE" w:rsidRPr="000937FE" w:rsidRDefault="000937FE" w:rsidP="000937FE">
            <w:pPr>
              <w:rPr>
                <w:rFonts w:ascii="Calibri" w:hAnsi="Calibri" w:cs="Calibri"/>
              </w:rPr>
            </w:pPr>
            <w:r w:rsidRPr="000937FE">
              <w:rPr>
                <w:rFonts w:ascii="Calibri" w:hAnsi="Calibri" w:cs="Calibri"/>
              </w:rPr>
              <w:t>($34,477,229)</w:t>
            </w:r>
          </w:p>
        </w:tc>
        <w:tc>
          <w:tcPr>
            <w:tcW w:w="1848" w:type="dxa"/>
          </w:tcPr>
          <w:p w14:paraId="2B854790" w14:textId="4A3F869E" w:rsidR="000937FE" w:rsidRPr="000937FE" w:rsidRDefault="000937FE" w:rsidP="000937FE">
            <w:pPr>
              <w:rPr>
                <w:rFonts w:ascii="Calibri" w:hAnsi="Calibri" w:cs="Calibri"/>
              </w:rPr>
            </w:pPr>
            <w:r w:rsidRPr="000937FE">
              <w:rPr>
                <w:rFonts w:ascii="Calibri" w:hAnsi="Calibri" w:cs="Calibri"/>
              </w:rPr>
              <w:t>($33,315,946)</w:t>
            </w:r>
          </w:p>
        </w:tc>
        <w:tc>
          <w:tcPr>
            <w:tcW w:w="1849" w:type="dxa"/>
          </w:tcPr>
          <w:p w14:paraId="33172A77" w14:textId="106B18C4" w:rsidR="000937FE" w:rsidRPr="000937FE" w:rsidRDefault="000937FE" w:rsidP="000937FE">
            <w:pPr>
              <w:rPr>
                <w:rFonts w:ascii="Calibri" w:hAnsi="Calibri" w:cs="Calibri"/>
              </w:rPr>
            </w:pPr>
            <w:r w:rsidRPr="000937FE">
              <w:rPr>
                <w:rFonts w:ascii="Calibri" w:hAnsi="Calibri" w:cs="Calibri"/>
              </w:rPr>
              <w:t>($1,161,283)</w:t>
            </w:r>
          </w:p>
        </w:tc>
        <w:tc>
          <w:tcPr>
            <w:tcW w:w="1849" w:type="dxa"/>
          </w:tcPr>
          <w:p w14:paraId="1AC4F831" w14:textId="164DCDDA" w:rsidR="000937FE" w:rsidRPr="000937FE" w:rsidRDefault="000937FE" w:rsidP="000937FE">
            <w:pPr>
              <w:rPr>
                <w:rFonts w:ascii="Calibri" w:hAnsi="Calibri" w:cs="Calibri"/>
              </w:rPr>
            </w:pPr>
            <w:r w:rsidRPr="000937FE">
              <w:rPr>
                <w:rFonts w:ascii="Calibri" w:hAnsi="Calibri" w:cs="Calibri"/>
              </w:rPr>
              <w:t>(3.5%)</w:t>
            </w:r>
          </w:p>
        </w:tc>
      </w:tr>
      <w:tr w:rsidR="000937FE" w:rsidRPr="000937FE" w14:paraId="74DA815B" w14:textId="77777777" w:rsidTr="000937FE">
        <w:tc>
          <w:tcPr>
            <w:tcW w:w="1848" w:type="dxa"/>
          </w:tcPr>
          <w:p w14:paraId="62FF699E" w14:textId="163517FC" w:rsidR="000937FE" w:rsidRPr="000937FE" w:rsidRDefault="000937FE" w:rsidP="000937FE">
            <w:pPr>
              <w:rPr>
                <w:rFonts w:ascii="Calibri" w:hAnsi="Calibri" w:cs="Calibri"/>
                <w:b/>
              </w:rPr>
            </w:pPr>
            <w:r w:rsidRPr="000937FE">
              <w:rPr>
                <w:rFonts w:ascii="Calibri" w:hAnsi="Calibri" w:cs="Calibri"/>
                <w:b/>
              </w:rPr>
              <w:t>Gross Profit</w:t>
            </w:r>
          </w:p>
        </w:tc>
        <w:tc>
          <w:tcPr>
            <w:tcW w:w="1848" w:type="dxa"/>
          </w:tcPr>
          <w:p w14:paraId="7B83C436" w14:textId="1F82D673" w:rsidR="000937FE" w:rsidRPr="000937FE" w:rsidRDefault="000937FE" w:rsidP="000937FE">
            <w:pPr>
              <w:rPr>
                <w:rFonts w:ascii="Calibri" w:hAnsi="Calibri" w:cs="Calibri"/>
                <w:b/>
              </w:rPr>
            </w:pPr>
            <w:r w:rsidRPr="000937FE">
              <w:rPr>
                <w:rFonts w:ascii="Calibri" w:hAnsi="Calibri" w:cs="Calibri"/>
                <w:b/>
              </w:rPr>
              <w:t>$28,628,837</w:t>
            </w:r>
          </w:p>
        </w:tc>
        <w:tc>
          <w:tcPr>
            <w:tcW w:w="1848" w:type="dxa"/>
          </w:tcPr>
          <w:p w14:paraId="090B4874" w14:textId="66F75EF9" w:rsidR="000937FE" w:rsidRPr="000937FE" w:rsidRDefault="000937FE" w:rsidP="000937FE">
            <w:pPr>
              <w:rPr>
                <w:rFonts w:ascii="Calibri" w:hAnsi="Calibri" w:cs="Calibri"/>
                <w:b/>
              </w:rPr>
            </w:pPr>
            <w:r w:rsidRPr="000937FE">
              <w:rPr>
                <w:rFonts w:ascii="Calibri" w:hAnsi="Calibri" w:cs="Calibri"/>
                <w:b/>
              </w:rPr>
              <w:t>$32,432,895</w:t>
            </w:r>
          </w:p>
        </w:tc>
        <w:tc>
          <w:tcPr>
            <w:tcW w:w="1849" w:type="dxa"/>
          </w:tcPr>
          <w:p w14:paraId="10E72EEF" w14:textId="0AA7B437" w:rsidR="000937FE" w:rsidRPr="000937FE" w:rsidRDefault="000937FE" w:rsidP="000937FE">
            <w:pPr>
              <w:rPr>
                <w:rFonts w:ascii="Calibri" w:hAnsi="Calibri" w:cs="Calibri"/>
                <w:b/>
              </w:rPr>
            </w:pPr>
            <w:r w:rsidRPr="000937FE">
              <w:rPr>
                <w:rFonts w:ascii="Calibri" w:hAnsi="Calibri" w:cs="Calibri"/>
                <w:b/>
              </w:rPr>
              <w:t>($3,804,058)</w:t>
            </w:r>
          </w:p>
        </w:tc>
        <w:tc>
          <w:tcPr>
            <w:tcW w:w="1849" w:type="dxa"/>
          </w:tcPr>
          <w:p w14:paraId="1000416C" w14:textId="05F687DB" w:rsidR="000937FE" w:rsidRPr="000937FE" w:rsidRDefault="000937FE" w:rsidP="000937FE">
            <w:pPr>
              <w:rPr>
                <w:rFonts w:ascii="Calibri" w:hAnsi="Calibri" w:cs="Calibri"/>
                <w:b/>
              </w:rPr>
            </w:pPr>
            <w:r w:rsidRPr="000937FE">
              <w:rPr>
                <w:rFonts w:ascii="Calibri" w:hAnsi="Calibri" w:cs="Calibri"/>
                <w:b/>
              </w:rPr>
              <w:t>(11.7%)</w:t>
            </w:r>
          </w:p>
        </w:tc>
      </w:tr>
      <w:tr w:rsidR="000937FE" w:rsidRPr="000937FE" w14:paraId="1590349F" w14:textId="77777777" w:rsidTr="000937FE">
        <w:tc>
          <w:tcPr>
            <w:tcW w:w="1848" w:type="dxa"/>
          </w:tcPr>
          <w:p w14:paraId="7DA177F1" w14:textId="45D4682F" w:rsidR="000937FE" w:rsidRPr="000937FE" w:rsidRDefault="000937FE" w:rsidP="000937FE">
            <w:pPr>
              <w:rPr>
                <w:rFonts w:ascii="Calibri" w:hAnsi="Calibri" w:cs="Calibri"/>
              </w:rPr>
            </w:pPr>
            <w:r w:rsidRPr="000937FE">
              <w:rPr>
                <w:rFonts w:ascii="Calibri" w:hAnsi="Calibri" w:cs="Calibri"/>
              </w:rPr>
              <w:t>Salaries &amp; Wages</w:t>
            </w:r>
          </w:p>
        </w:tc>
        <w:tc>
          <w:tcPr>
            <w:tcW w:w="1848" w:type="dxa"/>
          </w:tcPr>
          <w:p w14:paraId="36834A5E" w14:textId="22C79B04" w:rsidR="000937FE" w:rsidRPr="000937FE" w:rsidRDefault="000937FE" w:rsidP="000937FE">
            <w:pPr>
              <w:rPr>
                <w:rFonts w:ascii="Calibri" w:hAnsi="Calibri" w:cs="Calibri"/>
              </w:rPr>
            </w:pPr>
            <w:r w:rsidRPr="000937FE">
              <w:rPr>
                <w:rFonts w:ascii="Calibri" w:hAnsi="Calibri" w:cs="Calibri"/>
              </w:rPr>
              <w:t>($29,512,728)</w:t>
            </w:r>
          </w:p>
        </w:tc>
        <w:tc>
          <w:tcPr>
            <w:tcW w:w="1848" w:type="dxa"/>
          </w:tcPr>
          <w:p w14:paraId="65C8CEB0" w14:textId="3D12617E" w:rsidR="000937FE" w:rsidRPr="000937FE" w:rsidRDefault="000937FE" w:rsidP="000937FE">
            <w:pPr>
              <w:rPr>
                <w:rFonts w:ascii="Calibri" w:hAnsi="Calibri" w:cs="Calibri"/>
              </w:rPr>
            </w:pPr>
            <w:r w:rsidRPr="000937FE">
              <w:rPr>
                <w:rFonts w:ascii="Calibri" w:hAnsi="Calibri" w:cs="Calibri"/>
              </w:rPr>
              <w:t>($28,720,643)</w:t>
            </w:r>
          </w:p>
        </w:tc>
        <w:tc>
          <w:tcPr>
            <w:tcW w:w="1849" w:type="dxa"/>
          </w:tcPr>
          <w:p w14:paraId="63AE2E45" w14:textId="0C03188B" w:rsidR="000937FE" w:rsidRPr="000937FE" w:rsidRDefault="000937FE" w:rsidP="000937FE">
            <w:pPr>
              <w:rPr>
                <w:rFonts w:ascii="Calibri" w:hAnsi="Calibri" w:cs="Calibri"/>
              </w:rPr>
            </w:pPr>
            <w:r w:rsidRPr="000937FE">
              <w:rPr>
                <w:rFonts w:ascii="Calibri" w:hAnsi="Calibri" w:cs="Calibri"/>
              </w:rPr>
              <w:t>($792,085)</w:t>
            </w:r>
          </w:p>
        </w:tc>
        <w:tc>
          <w:tcPr>
            <w:tcW w:w="1849" w:type="dxa"/>
          </w:tcPr>
          <w:p w14:paraId="2C320255" w14:textId="0FFD4038" w:rsidR="000937FE" w:rsidRPr="000937FE" w:rsidRDefault="000937FE" w:rsidP="000937FE">
            <w:pPr>
              <w:rPr>
                <w:rFonts w:ascii="Calibri" w:hAnsi="Calibri" w:cs="Calibri"/>
              </w:rPr>
            </w:pPr>
            <w:r w:rsidRPr="000937FE">
              <w:rPr>
                <w:rFonts w:ascii="Calibri" w:hAnsi="Calibri" w:cs="Calibri"/>
              </w:rPr>
              <w:t>(2.8%)</w:t>
            </w:r>
          </w:p>
        </w:tc>
      </w:tr>
      <w:tr w:rsidR="000937FE" w:rsidRPr="000937FE" w14:paraId="4CB2F04B" w14:textId="77777777" w:rsidTr="000937FE">
        <w:tc>
          <w:tcPr>
            <w:tcW w:w="1848" w:type="dxa"/>
          </w:tcPr>
          <w:p w14:paraId="583F8503" w14:textId="05682D1D" w:rsidR="000937FE" w:rsidRPr="000937FE" w:rsidRDefault="000937FE" w:rsidP="000937FE">
            <w:pPr>
              <w:rPr>
                <w:rFonts w:ascii="Calibri" w:hAnsi="Calibri" w:cs="Calibri"/>
              </w:rPr>
            </w:pPr>
            <w:r w:rsidRPr="000937FE">
              <w:rPr>
                <w:rFonts w:ascii="Calibri" w:hAnsi="Calibri" w:cs="Calibri"/>
              </w:rPr>
              <w:t>Marketing &amp; Advertising</w:t>
            </w:r>
          </w:p>
        </w:tc>
        <w:tc>
          <w:tcPr>
            <w:tcW w:w="1848" w:type="dxa"/>
          </w:tcPr>
          <w:p w14:paraId="17DEA859" w14:textId="58CCEB2B" w:rsidR="000937FE" w:rsidRPr="000937FE" w:rsidRDefault="000937FE" w:rsidP="000937FE">
            <w:pPr>
              <w:rPr>
                <w:rFonts w:ascii="Calibri" w:hAnsi="Calibri" w:cs="Calibri"/>
              </w:rPr>
            </w:pPr>
            <w:r w:rsidRPr="000937FE">
              <w:rPr>
                <w:rFonts w:ascii="Calibri" w:hAnsi="Calibri" w:cs="Calibri"/>
              </w:rPr>
              <w:t>($8,485,065)</w:t>
            </w:r>
          </w:p>
        </w:tc>
        <w:tc>
          <w:tcPr>
            <w:tcW w:w="1848" w:type="dxa"/>
          </w:tcPr>
          <w:p w14:paraId="53ED1328" w14:textId="267B046F" w:rsidR="000937FE" w:rsidRPr="000937FE" w:rsidRDefault="000937FE" w:rsidP="000937FE">
            <w:pPr>
              <w:rPr>
                <w:rFonts w:ascii="Calibri" w:hAnsi="Calibri" w:cs="Calibri"/>
              </w:rPr>
            </w:pPr>
            <w:r w:rsidRPr="000937FE">
              <w:rPr>
                <w:rFonts w:ascii="Calibri" w:hAnsi="Calibri" w:cs="Calibri"/>
              </w:rPr>
              <w:t>($8,271,543)</w:t>
            </w:r>
          </w:p>
        </w:tc>
        <w:tc>
          <w:tcPr>
            <w:tcW w:w="1849" w:type="dxa"/>
          </w:tcPr>
          <w:p w14:paraId="4904C18B" w14:textId="58C1382E" w:rsidR="000937FE" w:rsidRPr="000937FE" w:rsidRDefault="000937FE" w:rsidP="000937FE">
            <w:pPr>
              <w:rPr>
                <w:rFonts w:ascii="Calibri" w:hAnsi="Calibri" w:cs="Calibri"/>
              </w:rPr>
            </w:pPr>
            <w:r w:rsidRPr="000937FE">
              <w:rPr>
                <w:rFonts w:ascii="Calibri" w:hAnsi="Calibri" w:cs="Calibri"/>
              </w:rPr>
              <w:t>($213,522)</w:t>
            </w:r>
          </w:p>
        </w:tc>
        <w:tc>
          <w:tcPr>
            <w:tcW w:w="1849" w:type="dxa"/>
          </w:tcPr>
          <w:p w14:paraId="5681CD6F" w14:textId="7F7A7AC7" w:rsidR="000937FE" w:rsidRPr="000937FE" w:rsidRDefault="000937FE" w:rsidP="000937FE">
            <w:pPr>
              <w:rPr>
                <w:rFonts w:ascii="Calibri" w:hAnsi="Calibri" w:cs="Calibri"/>
              </w:rPr>
            </w:pPr>
            <w:r w:rsidRPr="000937FE">
              <w:rPr>
                <w:rFonts w:ascii="Calibri" w:hAnsi="Calibri" w:cs="Calibri"/>
              </w:rPr>
              <w:t>(2.6%)</w:t>
            </w:r>
          </w:p>
        </w:tc>
      </w:tr>
      <w:tr w:rsidR="000937FE" w:rsidRPr="000937FE" w14:paraId="270C4F4F" w14:textId="77777777" w:rsidTr="000937FE">
        <w:tc>
          <w:tcPr>
            <w:tcW w:w="1848" w:type="dxa"/>
          </w:tcPr>
          <w:p w14:paraId="07B94657" w14:textId="3A2B303D" w:rsidR="000937FE" w:rsidRPr="000937FE" w:rsidRDefault="000937FE" w:rsidP="000937FE">
            <w:pPr>
              <w:rPr>
                <w:rFonts w:ascii="Calibri" w:hAnsi="Calibri" w:cs="Calibri"/>
              </w:rPr>
            </w:pPr>
            <w:r w:rsidRPr="000937FE">
              <w:rPr>
                <w:rFonts w:ascii="Calibri" w:hAnsi="Calibri" w:cs="Calibri"/>
              </w:rPr>
              <w:t>Software &amp; Tools</w:t>
            </w:r>
          </w:p>
        </w:tc>
        <w:tc>
          <w:tcPr>
            <w:tcW w:w="1848" w:type="dxa"/>
          </w:tcPr>
          <w:p w14:paraId="69CC29F4" w14:textId="5BE56707" w:rsidR="000937FE" w:rsidRPr="000937FE" w:rsidRDefault="000937FE" w:rsidP="000937FE">
            <w:pPr>
              <w:rPr>
                <w:rFonts w:ascii="Calibri" w:hAnsi="Calibri" w:cs="Calibri"/>
              </w:rPr>
            </w:pPr>
            <w:r w:rsidRPr="000937FE">
              <w:rPr>
                <w:rFonts w:ascii="Calibri" w:hAnsi="Calibri" w:cs="Calibri"/>
              </w:rPr>
              <w:t>($4,407,551)</w:t>
            </w:r>
          </w:p>
        </w:tc>
        <w:tc>
          <w:tcPr>
            <w:tcW w:w="1848" w:type="dxa"/>
          </w:tcPr>
          <w:p w14:paraId="5872783D" w14:textId="5C16128A" w:rsidR="000937FE" w:rsidRPr="000937FE" w:rsidRDefault="000937FE" w:rsidP="000937FE">
            <w:pPr>
              <w:rPr>
                <w:rFonts w:ascii="Calibri" w:hAnsi="Calibri" w:cs="Calibri"/>
              </w:rPr>
            </w:pPr>
            <w:r w:rsidRPr="000937FE">
              <w:rPr>
                <w:rFonts w:ascii="Calibri" w:hAnsi="Calibri" w:cs="Calibri"/>
              </w:rPr>
              <w:t>($4,250,658)</w:t>
            </w:r>
          </w:p>
        </w:tc>
        <w:tc>
          <w:tcPr>
            <w:tcW w:w="1849" w:type="dxa"/>
          </w:tcPr>
          <w:p w14:paraId="3A7BAD01" w14:textId="7A190BD2" w:rsidR="000937FE" w:rsidRPr="000937FE" w:rsidRDefault="000937FE" w:rsidP="000937FE">
            <w:pPr>
              <w:rPr>
                <w:rFonts w:ascii="Calibri" w:hAnsi="Calibri" w:cs="Calibri"/>
              </w:rPr>
            </w:pPr>
            <w:r w:rsidRPr="000937FE">
              <w:rPr>
                <w:rFonts w:ascii="Calibri" w:hAnsi="Calibri" w:cs="Calibri"/>
              </w:rPr>
              <w:t>($156,893)</w:t>
            </w:r>
          </w:p>
        </w:tc>
        <w:tc>
          <w:tcPr>
            <w:tcW w:w="1849" w:type="dxa"/>
          </w:tcPr>
          <w:p w14:paraId="35A8C7F8" w14:textId="21EEA4F8" w:rsidR="000937FE" w:rsidRPr="000937FE" w:rsidRDefault="000937FE" w:rsidP="000937FE">
            <w:pPr>
              <w:rPr>
                <w:rFonts w:ascii="Calibri" w:hAnsi="Calibri" w:cs="Calibri"/>
              </w:rPr>
            </w:pPr>
            <w:r w:rsidRPr="000937FE">
              <w:rPr>
                <w:rFonts w:ascii="Calibri" w:hAnsi="Calibri" w:cs="Calibri"/>
              </w:rPr>
              <w:t>(3.7%)</w:t>
            </w:r>
          </w:p>
        </w:tc>
      </w:tr>
      <w:tr w:rsidR="000937FE" w:rsidRPr="000937FE" w14:paraId="59BBAE5B" w14:textId="77777777" w:rsidTr="000937FE">
        <w:tc>
          <w:tcPr>
            <w:tcW w:w="1848" w:type="dxa"/>
          </w:tcPr>
          <w:p w14:paraId="1E4B57DA" w14:textId="0EC7BF79" w:rsidR="000937FE" w:rsidRPr="000937FE" w:rsidRDefault="000937FE" w:rsidP="000937FE">
            <w:pPr>
              <w:rPr>
                <w:rFonts w:ascii="Calibri" w:hAnsi="Calibri" w:cs="Calibri"/>
              </w:rPr>
            </w:pPr>
            <w:r w:rsidRPr="000937FE">
              <w:rPr>
                <w:rFonts w:ascii="Calibri" w:hAnsi="Calibri" w:cs="Calibri"/>
              </w:rPr>
              <w:t>Travel &amp; Entertainment</w:t>
            </w:r>
          </w:p>
        </w:tc>
        <w:tc>
          <w:tcPr>
            <w:tcW w:w="1848" w:type="dxa"/>
          </w:tcPr>
          <w:p w14:paraId="4B760AFB" w14:textId="17E1A1C4" w:rsidR="000937FE" w:rsidRPr="000937FE" w:rsidRDefault="000937FE" w:rsidP="000937FE">
            <w:pPr>
              <w:rPr>
                <w:rFonts w:ascii="Calibri" w:hAnsi="Calibri" w:cs="Calibri"/>
              </w:rPr>
            </w:pPr>
            <w:r w:rsidRPr="000937FE">
              <w:rPr>
                <w:rFonts w:ascii="Calibri" w:hAnsi="Calibri" w:cs="Calibri"/>
              </w:rPr>
              <w:t>($2,847,101)</w:t>
            </w:r>
          </w:p>
        </w:tc>
        <w:tc>
          <w:tcPr>
            <w:tcW w:w="1848" w:type="dxa"/>
          </w:tcPr>
          <w:p w14:paraId="0A900F49" w14:textId="2E309494" w:rsidR="000937FE" w:rsidRPr="000937FE" w:rsidRDefault="000937FE" w:rsidP="000937FE">
            <w:pPr>
              <w:rPr>
                <w:rFonts w:ascii="Calibri" w:hAnsi="Calibri" w:cs="Calibri"/>
              </w:rPr>
            </w:pPr>
            <w:r w:rsidRPr="000937FE">
              <w:rPr>
                <w:rFonts w:ascii="Calibri" w:hAnsi="Calibri" w:cs="Calibri"/>
              </w:rPr>
              <w:t>($2,757,191)</w:t>
            </w:r>
          </w:p>
        </w:tc>
        <w:tc>
          <w:tcPr>
            <w:tcW w:w="1849" w:type="dxa"/>
          </w:tcPr>
          <w:p w14:paraId="53A71DAA" w14:textId="355E815B" w:rsidR="000937FE" w:rsidRPr="000937FE" w:rsidRDefault="000937FE" w:rsidP="000937FE">
            <w:pPr>
              <w:rPr>
                <w:rFonts w:ascii="Calibri" w:hAnsi="Calibri" w:cs="Calibri"/>
              </w:rPr>
            </w:pPr>
            <w:r w:rsidRPr="000937FE">
              <w:rPr>
                <w:rFonts w:ascii="Calibri" w:hAnsi="Calibri" w:cs="Calibri"/>
              </w:rPr>
              <w:t>($89,910)</w:t>
            </w:r>
          </w:p>
        </w:tc>
        <w:tc>
          <w:tcPr>
            <w:tcW w:w="1849" w:type="dxa"/>
          </w:tcPr>
          <w:p w14:paraId="4D29DACC" w14:textId="4B311A8C" w:rsidR="000937FE" w:rsidRPr="000937FE" w:rsidRDefault="000937FE" w:rsidP="000937FE">
            <w:pPr>
              <w:rPr>
                <w:rFonts w:ascii="Calibri" w:hAnsi="Calibri" w:cs="Calibri"/>
              </w:rPr>
            </w:pPr>
            <w:r w:rsidRPr="000937FE">
              <w:rPr>
                <w:rFonts w:ascii="Calibri" w:hAnsi="Calibri" w:cs="Calibri"/>
              </w:rPr>
              <w:t>(3.3%)</w:t>
            </w:r>
          </w:p>
        </w:tc>
      </w:tr>
      <w:tr w:rsidR="000937FE" w:rsidRPr="000937FE" w14:paraId="5D7A46CD" w14:textId="77777777" w:rsidTr="000937FE">
        <w:tc>
          <w:tcPr>
            <w:tcW w:w="1848" w:type="dxa"/>
          </w:tcPr>
          <w:p w14:paraId="101CC8A1" w14:textId="7E9A2AB9" w:rsidR="000937FE" w:rsidRPr="000937FE" w:rsidRDefault="000937FE" w:rsidP="000937FE">
            <w:pPr>
              <w:rPr>
                <w:rFonts w:ascii="Calibri" w:hAnsi="Calibri" w:cs="Calibri"/>
              </w:rPr>
            </w:pPr>
            <w:r w:rsidRPr="000937FE">
              <w:rPr>
                <w:rFonts w:ascii="Calibri" w:hAnsi="Calibri" w:cs="Calibri"/>
              </w:rPr>
              <w:t>Other Operating Expenses</w:t>
            </w:r>
          </w:p>
        </w:tc>
        <w:tc>
          <w:tcPr>
            <w:tcW w:w="1848" w:type="dxa"/>
          </w:tcPr>
          <w:p w14:paraId="3B498DB9" w14:textId="2E9D10B0" w:rsidR="000937FE" w:rsidRPr="000937FE" w:rsidRDefault="000937FE" w:rsidP="000937FE">
            <w:pPr>
              <w:rPr>
                <w:rFonts w:ascii="Calibri" w:hAnsi="Calibri" w:cs="Calibri"/>
              </w:rPr>
            </w:pPr>
            <w:r w:rsidRPr="000937FE">
              <w:rPr>
                <w:rFonts w:ascii="Calibri" w:hAnsi="Calibri" w:cs="Calibri"/>
              </w:rPr>
              <w:t>($3,558,787)</w:t>
            </w:r>
          </w:p>
        </w:tc>
        <w:tc>
          <w:tcPr>
            <w:tcW w:w="1848" w:type="dxa"/>
          </w:tcPr>
          <w:p w14:paraId="0FCEC5C1" w14:textId="477DDA6C" w:rsidR="000937FE" w:rsidRPr="000937FE" w:rsidRDefault="000937FE" w:rsidP="000937FE">
            <w:pPr>
              <w:rPr>
                <w:rFonts w:ascii="Calibri" w:hAnsi="Calibri" w:cs="Calibri"/>
              </w:rPr>
            </w:pPr>
            <w:r w:rsidRPr="000937FE">
              <w:rPr>
                <w:rFonts w:ascii="Calibri" w:hAnsi="Calibri" w:cs="Calibri"/>
              </w:rPr>
              <w:t>($3,446,475)</w:t>
            </w:r>
          </w:p>
        </w:tc>
        <w:tc>
          <w:tcPr>
            <w:tcW w:w="1849" w:type="dxa"/>
          </w:tcPr>
          <w:p w14:paraId="0A8544E6" w14:textId="7885991C" w:rsidR="000937FE" w:rsidRPr="000937FE" w:rsidRDefault="000937FE" w:rsidP="000937FE">
            <w:pPr>
              <w:rPr>
                <w:rFonts w:ascii="Calibri" w:hAnsi="Calibri" w:cs="Calibri"/>
              </w:rPr>
            </w:pPr>
            <w:r w:rsidRPr="000937FE">
              <w:rPr>
                <w:rFonts w:ascii="Calibri" w:hAnsi="Calibri" w:cs="Calibri"/>
              </w:rPr>
              <w:t>($112,312)</w:t>
            </w:r>
          </w:p>
        </w:tc>
        <w:tc>
          <w:tcPr>
            <w:tcW w:w="1849" w:type="dxa"/>
          </w:tcPr>
          <w:p w14:paraId="35B0DF7B" w14:textId="67C5DDDD" w:rsidR="000937FE" w:rsidRPr="000937FE" w:rsidRDefault="000937FE" w:rsidP="000937FE">
            <w:pPr>
              <w:rPr>
                <w:rFonts w:ascii="Calibri" w:hAnsi="Calibri" w:cs="Calibri"/>
              </w:rPr>
            </w:pPr>
            <w:r w:rsidRPr="000937FE">
              <w:rPr>
                <w:rFonts w:ascii="Calibri" w:hAnsi="Calibri" w:cs="Calibri"/>
              </w:rPr>
              <w:t>(3.3%)</w:t>
            </w:r>
          </w:p>
        </w:tc>
      </w:tr>
      <w:tr w:rsidR="000937FE" w:rsidRPr="000937FE" w14:paraId="64A3FE99" w14:textId="77777777" w:rsidTr="000937FE">
        <w:tc>
          <w:tcPr>
            <w:tcW w:w="1848" w:type="dxa"/>
          </w:tcPr>
          <w:p w14:paraId="36FB0D80" w14:textId="0D197069" w:rsidR="000937FE" w:rsidRPr="000937FE" w:rsidRDefault="000937FE" w:rsidP="000937FE">
            <w:pPr>
              <w:rPr>
                <w:rFonts w:ascii="Calibri" w:hAnsi="Calibri" w:cs="Calibri"/>
                <w:b/>
              </w:rPr>
            </w:pPr>
            <w:r w:rsidRPr="000937FE">
              <w:rPr>
                <w:rFonts w:ascii="Calibri" w:hAnsi="Calibri" w:cs="Calibri"/>
                <w:b/>
              </w:rPr>
              <w:t>Total Operating Expenses (</w:t>
            </w:r>
            <w:proofErr w:type="spellStart"/>
            <w:r w:rsidRPr="000937FE">
              <w:rPr>
                <w:rFonts w:ascii="Calibri" w:hAnsi="Calibri" w:cs="Calibri"/>
                <w:b/>
              </w:rPr>
              <w:t>Opex</w:t>
            </w:r>
            <w:proofErr w:type="spellEnd"/>
            <w:r w:rsidRPr="000937FE">
              <w:rPr>
                <w:rFonts w:ascii="Calibri" w:hAnsi="Calibri" w:cs="Calibri"/>
                <w:b/>
              </w:rPr>
              <w:t>)</w:t>
            </w:r>
          </w:p>
        </w:tc>
        <w:tc>
          <w:tcPr>
            <w:tcW w:w="1848" w:type="dxa"/>
          </w:tcPr>
          <w:p w14:paraId="5841B7F9" w14:textId="427F331C" w:rsidR="000937FE" w:rsidRPr="000937FE" w:rsidRDefault="000937FE" w:rsidP="000937FE">
            <w:pPr>
              <w:rPr>
                <w:rFonts w:ascii="Calibri" w:hAnsi="Calibri" w:cs="Calibri"/>
                <w:b/>
              </w:rPr>
            </w:pPr>
            <w:r w:rsidRPr="000937FE">
              <w:rPr>
                <w:rFonts w:ascii="Calibri" w:hAnsi="Calibri" w:cs="Calibri"/>
                <w:b/>
              </w:rPr>
              <w:t>($48,811,232)</w:t>
            </w:r>
          </w:p>
        </w:tc>
        <w:tc>
          <w:tcPr>
            <w:tcW w:w="1848" w:type="dxa"/>
          </w:tcPr>
          <w:p w14:paraId="6C3BA871" w14:textId="26136EAA" w:rsidR="000937FE" w:rsidRPr="000937FE" w:rsidRDefault="000937FE" w:rsidP="000937FE">
            <w:pPr>
              <w:rPr>
                <w:rFonts w:ascii="Calibri" w:hAnsi="Calibri" w:cs="Calibri"/>
                <w:b/>
              </w:rPr>
            </w:pPr>
            <w:r w:rsidRPr="000937FE">
              <w:rPr>
                <w:rFonts w:ascii="Calibri" w:hAnsi="Calibri" w:cs="Calibri"/>
                <w:b/>
              </w:rPr>
              <w:t>($47,446,510)</w:t>
            </w:r>
          </w:p>
        </w:tc>
        <w:tc>
          <w:tcPr>
            <w:tcW w:w="1849" w:type="dxa"/>
          </w:tcPr>
          <w:p w14:paraId="47B9E0D9" w14:textId="76CDF047" w:rsidR="000937FE" w:rsidRPr="000937FE" w:rsidRDefault="000937FE" w:rsidP="000937FE">
            <w:pPr>
              <w:rPr>
                <w:rFonts w:ascii="Calibri" w:hAnsi="Calibri" w:cs="Calibri"/>
                <w:b/>
              </w:rPr>
            </w:pPr>
            <w:r w:rsidRPr="000937FE">
              <w:rPr>
                <w:rFonts w:ascii="Calibri" w:hAnsi="Calibri" w:cs="Calibri"/>
                <w:b/>
              </w:rPr>
              <w:t>($1,364,722)</w:t>
            </w:r>
          </w:p>
        </w:tc>
        <w:tc>
          <w:tcPr>
            <w:tcW w:w="1849" w:type="dxa"/>
          </w:tcPr>
          <w:p w14:paraId="40F3D0F4" w14:textId="56BD10BB" w:rsidR="000937FE" w:rsidRPr="000937FE" w:rsidRDefault="000937FE" w:rsidP="000937FE">
            <w:pPr>
              <w:rPr>
                <w:rFonts w:ascii="Calibri" w:hAnsi="Calibri" w:cs="Calibri"/>
                <w:b/>
              </w:rPr>
            </w:pPr>
            <w:r w:rsidRPr="000937FE">
              <w:rPr>
                <w:rFonts w:ascii="Calibri" w:hAnsi="Calibri" w:cs="Calibri"/>
                <w:b/>
              </w:rPr>
              <w:t>(2.9%)</w:t>
            </w:r>
          </w:p>
        </w:tc>
      </w:tr>
      <w:tr w:rsidR="000937FE" w:rsidRPr="000937FE" w14:paraId="1127B330" w14:textId="77777777" w:rsidTr="000937FE">
        <w:tc>
          <w:tcPr>
            <w:tcW w:w="1848" w:type="dxa"/>
          </w:tcPr>
          <w:p w14:paraId="026B2B3F" w14:textId="1BD8CEBB" w:rsidR="000937FE" w:rsidRPr="000937FE" w:rsidRDefault="000937FE" w:rsidP="000937FE">
            <w:pPr>
              <w:rPr>
                <w:rFonts w:ascii="Calibri" w:hAnsi="Calibri" w:cs="Calibri"/>
                <w:b/>
              </w:rPr>
            </w:pPr>
            <w:r w:rsidRPr="000937FE">
              <w:rPr>
                <w:rFonts w:ascii="Calibri" w:hAnsi="Calibri" w:cs="Calibri"/>
                <w:b/>
              </w:rPr>
              <w:t>Net Profit</w:t>
            </w:r>
          </w:p>
        </w:tc>
        <w:tc>
          <w:tcPr>
            <w:tcW w:w="1848" w:type="dxa"/>
          </w:tcPr>
          <w:p w14:paraId="6466C66F" w14:textId="2A59255A" w:rsidR="000937FE" w:rsidRPr="000937FE" w:rsidRDefault="000937FE" w:rsidP="000937FE">
            <w:pPr>
              <w:rPr>
                <w:rFonts w:ascii="Calibri" w:hAnsi="Calibri" w:cs="Calibri"/>
                <w:b/>
              </w:rPr>
            </w:pPr>
            <w:r w:rsidRPr="000937FE">
              <w:rPr>
                <w:rFonts w:ascii="Calibri" w:hAnsi="Calibri" w:cs="Calibri"/>
                <w:b/>
              </w:rPr>
              <w:t>($20,182,395)</w:t>
            </w:r>
          </w:p>
        </w:tc>
        <w:tc>
          <w:tcPr>
            <w:tcW w:w="1848" w:type="dxa"/>
          </w:tcPr>
          <w:p w14:paraId="55D77328" w14:textId="05B79C1D" w:rsidR="000937FE" w:rsidRPr="000937FE" w:rsidRDefault="000937FE" w:rsidP="000937FE">
            <w:pPr>
              <w:rPr>
                <w:rFonts w:ascii="Calibri" w:hAnsi="Calibri" w:cs="Calibri"/>
                <w:b/>
              </w:rPr>
            </w:pPr>
            <w:r w:rsidRPr="000937FE">
              <w:rPr>
                <w:rFonts w:ascii="Calibri" w:hAnsi="Calibri" w:cs="Calibri"/>
                <w:b/>
              </w:rPr>
              <w:t>($15,013,615)</w:t>
            </w:r>
          </w:p>
        </w:tc>
        <w:tc>
          <w:tcPr>
            <w:tcW w:w="1849" w:type="dxa"/>
          </w:tcPr>
          <w:p w14:paraId="4569A66A" w14:textId="6553D42B" w:rsidR="000937FE" w:rsidRPr="000937FE" w:rsidRDefault="000937FE" w:rsidP="000937FE">
            <w:pPr>
              <w:rPr>
                <w:rFonts w:ascii="Calibri" w:hAnsi="Calibri" w:cs="Calibri"/>
                <w:b/>
              </w:rPr>
            </w:pPr>
            <w:r w:rsidRPr="000937FE">
              <w:rPr>
                <w:rFonts w:ascii="Calibri" w:hAnsi="Calibri" w:cs="Calibri"/>
                <w:b/>
              </w:rPr>
              <w:t>($5,168,780)</w:t>
            </w:r>
          </w:p>
        </w:tc>
        <w:tc>
          <w:tcPr>
            <w:tcW w:w="1849" w:type="dxa"/>
          </w:tcPr>
          <w:p w14:paraId="01220508" w14:textId="6F1656D3" w:rsidR="000937FE" w:rsidRPr="000937FE" w:rsidRDefault="000937FE" w:rsidP="000937FE">
            <w:pPr>
              <w:rPr>
                <w:rFonts w:ascii="Calibri" w:hAnsi="Calibri" w:cs="Calibri"/>
                <w:b/>
              </w:rPr>
            </w:pPr>
            <w:r w:rsidRPr="000937FE">
              <w:rPr>
                <w:rFonts w:ascii="Calibri" w:hAnsi="Calibri" w:cs="Calibri"/>
                <w:b/>
              </w:rPr>
              <w:t>(34.4%)</w:t>
            </w:r>
          </w:p>
        </w:tc>
      </w:tr>
    </w:tbl>
    <w:p w14:paraId="46756429" w14:textId="77777777" w:rsidR="000937FE" w:rsidRDefault="000937FE" w:rsidP="000937FE"/>
    <w:p w14:paraId="34C6E6E2" w14:textId="77777777" w:rsidR="000937FE" w:rsidRDefault="000937FE" w:rsidP="000937FE">
      <w:pPr>
        <w:pStyle w:val="Heading1"/>
      </w:pPr>
      <w:bookmarkStart w:id="3" w:name="_Toc234481750"/>
      <w:r>
        <w:t>Americas — Profit &amp; Loss</w:t>
      </w:r>
      <w:bookmarkEnd w:id="3"/>
    </w:p>
    <w:p w14:paraId="4818F097" w14:textId="77777777" w:rsidR="000937FE" w:rsidRDefault="000937FE" w:rsidP="000937FE">
      <w:pPr>
        <w:rPr>
          <w:rFonts w:ascii="Calibri" w:hAnsi="Calibri" w:cs="Calibri"/>
        </w:rPr>
      </w:pPr>
      <w:r w:rsidRPr="000937FE">
        <w:rPr>
          <w:rFonts w:ascii="Calibri" w:hAnsi="Calibri" w:cs="Calibri"/>
        </w:rPr>
        <w:t xml:space="preserve">FY26 Actual vs Budget, Americas (source: </w:t>
      </w:r>
      <w:proofErr w:type="spellStart"/>
      <w:r w:rsidRPr="000937FE">
        <w:rPr>
          <w:rFonts w:ascii="Calibri" w:hAnsi="Calibri" w:cs="Calibri"/>
        </w:rPr>
        <w:t>Mgmt</w:t>
      </w:r>
      <w:proofErr w:type="spellEnd"/>
      <w:r w:rsidRPr="000937FE">
        <w:rPr>
          <w:rFonts w:ascii="Calibri" w:hAnsi="Calibri" w:cs="Calibri"/>
        </w:rPr>
        <w:t xml:space="preserve"> Report – Table). Reconciles to the Group Consolidated P&amp;L.</w:t>
      </w:r>
    </w:p>
    <w:tbl>
      <w:tblPr>
        <w:tblStyle w:val="TableGrid"/>
        <w:tblW w:w="0" w:type="auto"/>
        <w:tblLook w:val="04A0" w:firstRow="1" w:lastRow="0" w:firstColumn="1" w:lastColumn="0" w:noHBand="0" w:noVBand="1"/>
      </w:tblPr>
      <w:tblGrid>
        <w:gridCol w:w="1848"/>
        <w:gridCol w:w="1848"/>
        <w:gridCol w:w="1848"/>
        <w:gridCol w:w="1849"/>
        <w:gridCol w:w="1849"/>
      </w:tblGrid>
      <w:tr w:rsidR="000937FE" w:rsidRPr="000937FE" w14:paraId="675543F4" w14:textId="77777777" w:rsidTr="000937FE">
        <w:trPr>
          <w:tblHeader/>
        </w:trPr>
        <w:tc>
          <w:tcPr>
            <w:tcW w:w="1848" w:type="dxa"/>
            <w:shd w:val="clear" w:color="1A3C2E" w:fill="1A3C2E"/>
          </w:tcPr>
          <w:p w14:paraId="67E14857" w14:textId="2A0DE13B" w:rsidR="000937FE" w:rsidRPr="000937FE" w:rsidRDefault="000937FE" w:rsidP="000937FE">
            <w:pPr>
              <w:rPr>
                <w:rFonts w:ascii="Calibri" w:hAnsi="Calibri" w:cs="Calibri"/>
                <w:b/>
                <w:color w:val="FFFFFF"/>
              </w:rPr>
            </w:pPr>
            <w:r w:rsidRPr="000937FE">
              <w:rPr>
                <w:rFonts w:ascii="Calibri" w:hAnsi="Calibri" w:cs="Calibri"/>
                <w:b/>
                <w:color w:val="FFFFFF"/>
              </w:rPr>
              <w:lastRenderedPageBreak/>
              <w:t>Line Item</w:t>
            </w:r>
          </w:p>
        </w:tc>
        <w:tc>
          <w:tcPr>
            <w:tcW w:w="1848" w:type="dxa"/>
            <w:shd w:val="clear" w:color="1A3C2E" w:fill="1A3C2E"/>
          </w:tcPr>
          <w:p w14:paraId="48A10F57" w14:textId="71864F8D" w:rsidR="000937FE" w:rsidRPr="000937FE" w:rsidRDefault="000937FE" w:rsidP="000937FE">
            <w:pPr>
              <w:rPr>
                <w:rFonts w:ascii="Calibri" w:hAnsi="Calibri" w:cs="Calibri"/>
                <w:b/>
                <w:color w:val="FFFFFF"/>
              </w:rPr>
            </w:pPr>
            <w:r w:rsidRPr="000937FE">
              <w:rPr>
                <w:rFonts w:ascii="Calibri" w:hAnsi="Calibri" w:cs="Calibri"/>
                <w:b/>
                <w:color w:val="FFFFFF"/>
              </w:rPr>
              <w:t>Actual</w:t>
            </w:r>
          </w:p>
        </w:tc>
        <w:tc>
          <w:tcPr>
            <w:tcW w:w="1848" w:type="dxa"/>
            <w:shd w:val="clear" w:color="1A3C2E" w:fill="1A3C2E"/>
          </w:tcPr>
          <w:p w14:paraId="65D65F5C" w14:textId="48A6BA20" w:rsidR="000937FE" w:rsidRPr="000937FE" w:rsidRDefault="000937FE" w:rsidP="000937FE">
            <w:pPr>
              <w:rPr>
                <w:rFonts w:ascii="Calibri" w:hAnsi="Calibri" w:cs="Calibri"/>
                <w:b/>
                <w:color w:val="FFFFFF"/>
              </w:rPr>
            </w:pPr>
            <w:r w:rsidRPr="000937FE">
              <w:rPr>
                <w:rFonts w:ascii="Calibri" w:hAnsi="Calibri" w:cs="Calibri"/>
                <w:b/>
                <w:color w:val="FFFFFF"/>
              </w:rPr>
              <w:t>Budget</w:t>
            </w:r>
          </w:p>
        </w:tc>
        <w:tc>
          <w:tcPr>
            <w:tcW w:w="1849" w:type="dxa"/>
            <w:shd w:val="clear" w:color="1A3C2E" w:fill="1A3C2E"/>
          </w:tcPr>
          <w:p w14:paraId="6C1535B2" w14:textId="3F3F38AA" w:rsidR="000937FE" w:rsidRPr="000937FE" w:rsidRDefault="000937FE" w:rsidP="000937FE">
            <w:pPr>
              <w:rPr>
                <w:rFonts w:ascii="Calibri" w:hAnsi="Calibri" w:cs="Calibri"/>
                <w:b/>
                <w:color w:val="FFFFFF"/>
              </w:rPr>
            </w:pPr>
            <w:r w:rsidRPr="000937FE">
              <w:rPr>
                <w:rFonts w:ascii="Calibri" w:hAnsi="Calibri" w:cs="Calibri"/>
                <w:b/>
                <w:color w:val="FFFFFF"/>
              </w:rPr>
              <w:t>Variance $</w:t>
            </w:r>
          </w:p>
        </w:tc>
        <w:tc>
          <w:tcPr>
            <w:tcW w:w="1849" w:type="dxa"/>
            <w:shd w:val="clear" w:color="1A3C2E" w:fill="1A3C2E"/>
          </w:tcPr>
          <w:p w14:paraId="04B9CF60" w14:textId="776D9FD4" w:rsidR="000937FE" w:rsidRPr="000937FE" w:rsidRDefault="000937FE" w:rsidP="000937FE">
            <w:pPr>
              <w:rPr>
                <w:rFonts w:ascii="Calibri" w:hAnsi="Calibri" w:cs="Calibri"/>
                <w:b/>
                <w:color w:val="FFFFFF"/>
              </w:rPr>
            </w:pPr>
            <w:r w:rsidRPr="000937FE">
              <w:rPr>
                <w:rFonts w:ascii="Calibri" w:hAnsi="Calibri" w:cs="Calibri"/>
                <w:b/>
                <w:color w:val="FFFFFF"/>
              </w:rPr>
              <w:t>Variance %</w:t>
            </w:r>
          </w:p>
        </w:tc>
      </w:tr>
      <w:tr w:rsidR="000937FE" w:rsidRPr="000937FE" w14:paraId="44AC46EA" w14:textId="77777777" w:rsidTr="000937FE">
        <w:tc>
          <w:tcPr>
            <w:tcW w:w="1848" w:type="dxa"/>
          </w:tcPr>
          <w:p w14:paraId="4D1CDCAE" w14:textId="4399928F" w:rsidR="000937FE" w:rsidRPr="000937FE" w:rsidRDefault="000937FE" w:rsidP="000937FE">
            <w:pPr>
              <w:rPr>
                <w:rFonts w:ascii="Calibri" w:hAnsi="Calibri" w:cs="Calibri"/>
              </w:rPr>
            </w:pPr>
            <w:r w:rsidRPr="000937FE">
              <w:rPr>
                <w:rFonts w:ascii="Calibri" w:hAnsi="Calibri" w:cs="Calibri"/>
              </w:rPr>
              <w:t>Product Revenue</w:t>
            </w:r>
          </w:p>
        </w:tc>
        <w:tc>
          <w:tcPr>
            <w:tcW w:w="1848" w:type="dxa"/>
          </w:tcPr>
          <w:p w14:paraId="674ACE68" w14:textId="75984C3E" w:rsidR="000937FE" w:rsidRPr="000937FE" w:rsidRDefault="000937FE" w:rsidP="000937FE">
            <w:pPr>
              <w:rPr>
                <w:rFonts w:ascii="Calibri" w:hAnsi="Calibri" w:cs="Calibri"/>
              </w:rPr>
            </w:pPr>
            <w:r w:rsidRPr="000937FE">
              <w:rPr>
                <w:rFonts w:ascii="Calibri" w:hAnsi="Calibri" w:cs="Calibri"/>
              </w:rPr>
              <w:t>$18,872,176</w:t>
            </w:r>
          </w:p>
        </w:tc>
        <w:tc>
          <w:tcPr>
            <w:tcW w:w="1848" w:type="dxa"/>
          </w:tcPr>
          <w:p w14:paraId="3BDD6BC2" w14:textId="6EB1CD9F" w:rsidR="000937FE" w:rsidRPr="000937FE" w:rsidRDefault="000937FE" w:rsidP="000937FE">
            <w:pPr>
              <w:rPr>
                <w:rFonts w:ascii="Calibri" w:hAnsi="Calibri" w:cs="Calibri"/>
              </w:rPr>
            </w:pPr>
            <w:r w:rsidRPr="000937FE">
              <w:rPr>
                <w:rFonts w:ascii="Calibri" w:hAnsi="Calibri" w:cs="Calibri"/>
              </w:rPr>
              <w:t>$19,724,652</w:t>
            </w:r>
          </w:p>
        </w:tc>
        <w:tc>
          <w:tcPr>
            <w:tcW w:w="1849" w:type="dxa"/>
          </w:tcPr>
          <w:p w14:paraId="387BD49C" w14:textId="362A4A91" w:rsidR="000937FE" w:rsidRPr="000937FE" w:rsidRDefault="000937FE" w:rsidP="000937FE">
            <w:pPr>
              <w:rPr>
                <w:rFonts w:ascii="Calibri" w:hAnsi="Calibri" w:cs="Calibri"/>
              </w:rPr>
            </w:pPr>
            <w:r w:rsidRPr="000937FE">
              <w:rPr>
                <w:rFonts w:ascii="Calibri" w:hAnsi="Calibri" w:cs="Calibri"/>
              </w:rPr>
              <w:t>($852,476)</w:t>
            </w:r>
          </w:p>
        </w:tc>
        <w:tc>
          <w:tcPr>
            <w:tcW w:w="1849" w:type="dxa"/>
          </w:tcPr>
          <w:p w14:paraId="01982411" w14:textId="0F7B759E" w:rsidR="000937FE" w:rsidRPr="000937FE" w:rsidRDefault="000937FE" w:rsidP="000937FE">
            <w:pPr>
              <w:rPr>
                <w:rFonts w:ascii="Calibri" w:hAnsi="Calibri" w:cs="Calibri"/>
              </w:rPr>
            </w:pPr>
            <w:r w:rsidRPr="000937FE">
              <w:rPr>
                <w:rFonts w:ascii="Calibri" w:hAnsi="Calibri" w:cs="Calibri"/>
              </w:rPr>
              <w:t>(4.3%)</w:t>
            </w:r>
          </w:p>
        </w:tc>
      </w:tr>
      <w:tr w:rsidR="000937FE" w:rsidRPr="000937FE" w14:paraId="17016ACC" w14:textId="77777777" w:rsidTr="000937FE">
        <w:tc>
          <w:tcPr>
            <w:tcW w:w="1848" w:type="dxa"/>
          </w:tcPr>
          <w:p w14:paraId="20295554" w14:textId="0E5BF92E" w:rsidR="000937FE" w:rsidRPr="000937FE" w:rsidRDefault="000937FE" w:rsidP="000937FE">
            <w:pPr>
              <w:rPr>
                <w:rFonts w:ascii="Calibri" w:hAnsi="Calibri" w:cs="Calibri"/>
              </w:rPr>
            </w:pPr>
            <w:r w:rsidRPr="000937FE">
              <w:rPr>
                <w:rFonts w:ascii="Calibri" w:hAnsi="Calibri" w:cs="Calibri"/>
              </w:rPr>
              <w:t>Services Revenue</w:t>
            </w:r>
          </w:p>
        </w:tc>
        <w:tc>
          <w:tcPr>
            <w:tcW w:w="1848" w:type="dxa"/>
          </w:tcPr>
          <w:p w14:paraId="6CBB400B" w14:textId="797317D3" w:rsidR="000937FE" w:rsidRPr="000937FE" w:rsidRDefault="000937FE" w:rsidP="000937FE">
            <w:pPr>
              <w:rPr>
                <w:rFonts w:ascii="Calibri" w:hAnsi="Calibri" w:cs="Calibri"/>
              </w:rPr>
            </w:pPr>
            <w:r w:rsidRPr="000937FE">
              <w:rPr>
                <w:rFonts w:ascii="Calibri" w:hAnsi="Calibri" w:cs="Calibri"/>
              </w:rPr>
              <w:t>$9,431,459</w:t>
            </w:r>
          </w:p>
        </w:tc>
        <w:tc>
          <w:tcPr>
            <w:tcW w:w="1848" w:type="dxa"/>
          </w:tcPr>
          <w:p w14:paraId="6694DF9A" w14:textId="4F65E9BF" w:rsidR="000937FE" w:rsidRPr="000937FE" w:rsidRDefault="000937FE" w:rsidP="000937FE">
            <w:pPr>
              <w:rPr>
                <w:rFonts w:ascii="Calibri" w:hAnsi="Calibri" w:cs="Calibri"/>
              </w:rPr>
            </w:pPr>
            <w:r w:rsidRPr="000937FE">
              <w:rPr>
                <w:rFonts w:ascii="Calibri" w:hAnsi="Calibri" w:cs="Calibri"/>
              </w:rPr>
              <w:t>$9,862,328</w:t>
            </w:r>
          </w:p>
        </w:tc>
        <w:tc>
          <w:tcPr>
            <w:tcW w:w="1849" w:type="dxa"/>
          </w:tcPr>
          <w:p w14:paraId="78530FA7" w14:textId="13C5140A" w:rsidR="000937FE" w:rsidRPr="000937FE" w:rsidRDefault="000937FE" w:rsidP="000937FE">
            <w:pPr>
              <w:rPr>
                <w:rFonts w:ascii="Calibri" w:hAnsi="Calibri" w:cs="Calibri"/>
              </w:rPr>
            </w:pPr>
            <w:r w:rsidRPr="000937FE">
              <w:rPr>
                <w:rFonts w:ascii="Calibri" w:hAnsi="Calibri" w:cs="Calibri"/>
              </w:rPr>
              <w:t>($430,869)</w:t>
            </w:r>
          </w:p>
        </w:tc>
        <w:tc>
          <w:tcPr>
            <w:tcW w:w="1849" w:type="dxa"/>
          </w:tcPr>
          <w:p w14:paraId="258C6B69" w14:textId="0A9E7A56" w:rsidR="000937FE" w:rsidRPr="000937FE" w:rsidRDefault="000937FE" w:rsidP="000937FE">
            <w:pPr>
              <w:rPr>
                <w:rFonts w:ascii="Calibri" w:hAnsi="Calibri" w:cs="Calibri"/>
              </w:rPr>
            </w:pPr>
            <w:r w:rsidRPr="000937FE">
              <w:rPr>
                <w:rFonts w:ascii="Calibri" w:hAnsi="Calibri" w:cs="Calibri"/>
              </w:rPr>
              <w:t>(4.4%)</w:t>
            </w:r>
          </w:p>
        </w:tc>
      </w:tr>
      <w:tr w:rsidR="000937FE" w:rsidRPr="000937FE" w14:paraId="4DEA1FD9" w14:textId="77777777" w:rsidTr="000937FE">
        <w:tc>
          <w:tcPr>
            <w:tcW w:w="1848" w:type="dxa"/>
          </w:tcPr>
          <w:p w14:paraId="2C6ACACF" w14:textId="7CC7D948" w:rsidR="000937FE" w:rsidRPr="000937FE" w:rsidRDefault="000937FE" w:rsidP="000937FE">
            <w:pPr>
              <w:rPr>
                <w:rFonts w:ascii="Calibri" w:hAnsi="Calibri" w:cs="Calibri"/>
                <w:b/>
              </w:rPr>
            </w:pPr>
            <w:r w:rsidRPr="000937FE">
              <w:rPr>
                <w:rFonts w:ascii="Calibri" w:hAnsi="Calibri" w:cs="Calibri"/>
                <w:b/>
              </w:rPr>
              <w:t>Total Revenue</w:t>
            </w:r>
          </w:p>
        </w:tc>
        <w:tc>
          <w:tcPr>
            <w:tcW w:w="1848" w:type="dxa"/>
          </w:tcPr>
          <w:p w14:paraId="17F3319B" w14:textId="19E78729" w:rsidR="000937FE" w:rsidRPr="000937FE" w:rsidRDefault="000937FE" w:rsidP="000937FE">
            <w:pPr>
              <w:rPr>
                <w:rFonts w:ascii="Calibri" w:hAnsi="Calibri" w:cs="Calibri"/>
                <w:b/>
              </w:rPr>
            </w:pPr>
            <w:r w:rsidRPr="000937FE">
              <w:rPr>
                <w:rFonts w:ascii="Calibri" w:hAnsi="Calibri" w:cs="Calibri"/>
                <w:b/>
              </w:rPr>
              <w:t>$28,303,635</w:t>
            </w:r>
          </w:p>
        </w:tc>
        <w:tc>
          <w:tcPr>
            <w:tcW w:w="1848" w:type="dxa"/>
          </w:tcPr>
          <w:p w14:paraId="67C2C8F2" w14:textId="6238E7DD" w:rsidR="000937FE" w:rsidRPr="000937FE" w:rsidRDefault="000937FE" w:rsidP="000937FE">
            <w:pPr>
              <w:rPr>
                <w:rFonts w:ascii="Calibri" w:hAnsi="Calibri" w:cs="Calibri"/>
                <w:b/>
              </w:rPr>
            </w:pPr>
            <w:r w:rsidRPr="000937FE">
              <w:rPr>
                <w:rFonts w:ascii="Calibri" w:hAnsi="Calibri" w:cs="Calibri"/>
                <w:b/>
              </w:rPr>
              <w:t>$29,586,980</w:t>
            </w:r>
          </w:p>
        </w:tc>
        <w:tc>
          <w:tcPr>
            <w:tcW w:w="1849" w:type="dxa"/>
          </w:tcPr>
          <w:p w14:paraId="36A3CA40" w14:textId="3C23FD6D" w:rsidR="000937FE" w:rsidRPr="000937FE" w:rsidRDefault="000937FE" w:rsidP="000937FE">
            <w:pPr>
              <w:rPr>
                <w:rFonts w:ascii="Calibri" w:hAnsi="Calibri" w:cs="Calibri"/>
                <w:b/>
              </w:rPr>
            </w:pPr>
            <w:r w:rsidRPr="000937FE">
              <w:rPr>
                <w:rFonts w:ascii="Calibri" w:hAnsi="Calibri" w:cs="Calibri"/>
                <w:b/>
              </w:rPr>
              <w:t>($1,283,345)</w:t>
            </w:r>
          </w:p>
        </w:tc>
        <w:tc>
          <w:tcPr>
            <w:tcW w:w="1849" w:type="dxa"/>
          </w:tcPr>
          <w:p w14:paraId="4492C707" w14:textId="4BBE06E7" w:rsidR="000937FE" w:rsidRPr="000937FE" w:rsidRDefault="000937FE" w:rsidP="000937FE">
            <w:pPr>
              <w:rPr>
                <w:rFonts w:ascii="Calibri" w:hAnsi="Calibri" w:cs="Calibri"/>
                <w:b/>
              </w:rPr>
            </w:pPr>
            <w:r w:rsidRPr="000937FE">
              <w:rPr>
                <w:rFonts w:ascii="Calibri" w:hAnsi="Calibri" w:cs="Calibri"/>
                <w:b/>
              </w:rPr>
              <w:t>(4.3%)</w:t>
            </w:r>
          </w:p>
        </w:tc>
      </w:tr>
      <w:tr w:rsidR="000937FE" w:rsidRPr="000937FE" w14:paraId="4EC3D6AC" w14:textId="77777777" w:rsidTr="000937FE">
        <w:tc>
          <w:tcPr>
            <w:tcW w:w="1848" w:type="dxa"/>
          </w:tcPr>
          <w:p w14:paraId="29D4AC8A" w14:textId="541BB09F" w:rsidR="000937FE" w:rsidRPr="000937FE" w:rsidRDefault="000937FE" w:rsidP="000937FE">
            <w:pPr>
              <w:rPr>
                <w:rFonts w:ascii="Calibri" w:hAnsi="Calibri" w:cs="Calibri"/>
              </w:rPr>
            </w:pPr>
            <w:r w:rsidRPr="000937FE">
              <w:rPr>
                <w:rFonts w:ascii="Calibri" w:hAnsi="Calibri" w:cs="Calibri"/>
              </w:rPr>
              <w:t>Cost of Goods Sold</w:t>
            </w:r>
          </w:p>
        </w:tc>
        <w:tc>
          <w:tcPr>
            <w:tcW w:w="1848" w:type="dxa"/>
          </w:tcPr>
          <w:p w14:paraId="5EEBE267" w14:textId="4553A265" w:rsidR="000937FE" w:rsidRPr="000937FE" w:rsidRDefault="000937FE" w:rsidP="000937FE">
            <w:pPr>
              <w:rPr>
                <w:rFonts w:ascii="Calibri" w:hAnsi="Calibri" w:cs="Calibri"/>
              </w:rPr>
            </w:pPr>
            <w:r w:rsidRPr="000937FE">
              <w:rPr>
                <w:rFonts w:ascii="Calibri" w:hAnsi="Calibri" w:cs="Calibri"/>
              </w:rPr>
              <w:t>($15,595,645)</w:t>
            </w:r>
          </w:p>
        </w:tc>
        <w:tc>
          <w:tcPr>
            <w:tcW w:w="1848" w:type="dxa"/>
          </w:tcPr>
          <w:p w14:paraId="1A597312" w14:textId="3489E657" w:rsidR="000937FE" w:rsidRPr="000937FE" w:rsidRDefault="000937FE" w:rsidP="000937FE">
            <w:pPr>
              <w:rPr>
                <w:rFonts w:ascii="Calibri" w:hAnsi="Calibri" w:cs="Calibri"/>
              </w:rPr>
            </w:pPr>
            <w:r w:rsidRPr="000937FE">
              <w:rPr>
                <w:rFonts w:ascii="Calibri" w:hAnsi="Calibri" w:cs="Calibri"/>
              </w:rPr>
              <w:t>($14,992,174)</w:t>
            </w:r>
          </w:p>
        </w:tc>
        <w:tc>
          <w:tcPr>
            <w:tcW w:w="1849" w:type="dxa"/>
          </w:tcPr>
          <w:p w14:paraId="74A0315C" w14:textId="295675CB" w:rsidR="000937FE" w:rsidRPr="000937FE" w:rsidRDefault="000937FE" w:rsidP="000937FE">
            <w:pPr>
              <w:rPr>
                <w:rFonts w:ascii="Calibri" w:hAnsi="Calibri" w:cs="Calibri"/>
              </w:rPr>
            </w:pPr>
            <w:r w:rsidRPr="000937FE">
              <w:rPr>
                <w:rFonts w:ascii="Calibri" w:hAnsi="Calibri" w:cs="Calibri"/>
              </w:rPr>
              <w:t>($603,471)</w:t>
            </w:r>
          </w:p>
        </w:tc>
        <w:tc>
          <w:tcPr>
            <w:tcW w:w="1849" w:type="dxa"/>
          </w:tcPr>
          <w:p w14:paraId="40927CA0" w14:textId="74F1AC95" w:rsidR="000937FE" w:rsidRPr="000937FE" w:rsidRDefault="000937FE" w:rsidP="000937FE">
            <w:pPr>
              <w:rPr>
                <w:rFonts w:ascii="Calibri" w:hAnsi="Calibri" w:cs="Calibri"/>
              </w:rPr>
            </w:pPr>
            <w:r w:rsidRPr="000937FE">
              <w:rPr>
                <w:rFonts w:ascii="Calibri" w:hAnsi="Calibri" w:cs="Calibri"/>
              </w:rPr>
              <w:t>(4.0%)</w:t>
            </w:r>
          </w:p>
        </w:tc>
      </w:tr>
      <w:tr w:rsidR="000937FE" w:rsidRPr="000937FE" w14:paraId="14356416" w14:textId="77777777" w:rsidTr="000937FE">
        <w:tc>
          <w:tcPr>
            <w:tcW w:w="1848" w:type="dxa"/>
          </w:tcPr>
          <w:p w14:paraId="4A0F6870" w14:textId="7676C70A" w:rsidR="000937FE" w:rsidRPr="000937FE" w:rsidRDefault="000937FE" w:rsidP="000937FE">
            <w:pPr>
              <w:rPr>
                <w:rFonts w:ascii="Calibri" w:hAnsi="Calibri" w:cs="Calibri"/>
                <w:b/>
              </w:rPr>
            </w:pPr>
            <w:r w:rsidRPr="000937FE">
              <w:rPr>
                <w:rFonts w:ascii="Calibri" w:hAnsi="Calibri" w:cs="Calibri"/>
                <w:b/>
              </w:rPr>
              <w:t>Gross Profit</w:t>
            </w:r>
          </w:p>
        </w:tc>
        <w:tc>
          <w:tcPr>
            <w:tcW w:w="1848" w:type="dxa"/>
          </w:tcPr>
          <w:p w14:paraId="4C26765D" w14:textId="45BEAEA9" w:rsidR="000937FE" w:rsidRPr="000937FE" w:rsidRDefault="000937FE" w:rsidP="000937FE">
            <w:pPr>
              <w:rPr>
                <w:rFonts w:ascii="Calibri" w:hAnsi="Calibri" w:cs="Calibri"/>
                <w:b/>
              </w:rPr>
            </w:pPr>
            <w:r w:rsidRPr="000937FE">
              <w:rPr>
                <w:rFonts w:ascii="Calibri" w:hAnsi="Calibri" w:cs="Calibri"/>
                <w:b/>
              </w:rPr>
              <w:t>$12,707,990</w:t>
            </w:r>
          </w:p>
        </w:tc>
        <w:tc>
          <w:tcPr>
            <w:tcW w:w="1848" w:type="dxa"/>
          </w:tcPr>
          <w:p w14:paraId="7A97BA47" w14:textId="3F3F761E" w:rsidR="000937FE" w:rsidRPr="000937FE" w:rsidRDefault="000937FE" w:rsidP="000937FE">
            <w:pPr>
              <w:rPr>
                <w:rFonts w:ascii="Calibri" w:hAnsi="Calibri" w:cs="Calibri"/>
                <w:b/>
              </w:rPr>
            </w:pPr>
            <w:r w:rsidRPr="000937FE">
              <w:rPr>
                <w:rFonts w:ascii="Calibri" w:hAnsi="Calibri" w:cs="Calibri"/>
                <w:b/>
              </w:rPr>
              <w:t>$14,594,806</w:t>
            </w:r>
          </w:p>
        </w:tc>
        <w:tc>
          <w:tcPr>
            <w:tcW w:w="1849" w:type="dxa"/>
          </w:tcPr>
          <w:p w14:paraId="29D23699" w14:textId="00A325E2" w:rsidR="000937FE" w:rsidRPr="000937FE" w:rsidRDefault="000937FE" w:rsidP="000937FE">
            <w:pPr>
              <w:rPr>
                <w:rFonts w:ascii="Calibri" w:hAnsi="Calibri" w:cs="Calibri"/>
                <w:b/>
              </w:rPr>
            </w:pPr>
            <w:r w:rsidRPr="000937FE">
              <w:rPr>
                <w:rFonts w:ascii="Calibri" w:hAnsi="Calibri" w:cs="Calibri"/>
                <w:b/>
              </w:rPr>
              <w:t>($1,886,816)</w:t>
            </w:r>
          </w:p>
        </w:tc>
        <w:tc>
          <w:tcPr>
            <w:tcW w:w="1849" w:type="dxa"/>
          </w:tcPr>
          <w:p w14:paraId="0085485A" w14:textId="0DF0FF6F" w:rsidR="000937FE" w:rsidRPr="000937FE" w:rsidRDefault="000937FE" w:rsidP="000937FE">
            <w:pPr>
              <w:rPr>
                <w:rFonts w:ascii="Calibri" w:hAnsi="Calibri" w:cs="Calibri"/>
                <w:b/>
              </w:rPr>
            </w:pPr>
            <w:r w:rsidRPr="000937FE">
              <w:rPr>
                <w:rFonts w:ascii="Calibri" w:hAnsi="Calibri" w:cs="Calibri"/>
                <w:b/>
              </w:rPr>
              <w:t>(12.9%)</w:t>
            </w:r>
          </w:p>
        </w:tc>
      </w:tr>
      <w:tr w:rsidR="000937FE" w:rsidRPr="000937FE" w14:paraId="0536B825" w14:textId="77777777" w:rsidTr="000937FE">
        <w:tc>
          <w:tcPr>
            <w:tcW w:w="1848" w:type="dxa"/>
          </w:tcPr>
          <w:p w14:paraId="5F4D6D18" w14:textId="7183FEDE" w:rsidR="000937FE" w:rsidRPr="000937FE" w:rsidRDefault="000937FE" w:rsidP="000937FE">
            <w:pPr>
              <w:rPr>
                <w:rFonts w:ascii="Calibri" w:hAnsi="Calibri" w:cs="Calibri"/>
              </w:rPr>
            </w:pPr>
            <w:r w:rsidRPr="000937FE">
              <w:rPr>
                <w:rFonts w:ascii="Calibri" w:hAnsi="Calibri" w:cs="Calibri"/>
              </w:rPr>
              <w:t>Salaries &amp; Wages</w:t>
            </w:r>
          </w:p>
        </w:tc>
        <w:tc>
          <w:tcPr>
            <w:tcW w:w="1848" w:type="dxa"/>
          </w:tcPr>
          <w:p w14:paraId="385F138A" w14:textId="6FD5832B" w:rsidR="000937FE" w:rsidRPr="000937FE" w:rsidRDefault="000937FE" w:rsidP="000937FE">
            <w:pPr>
              <w:rPr>
                <w:rFonts w:ascii="Calibri" w:hAnsi="Calibri" w:cs="Calibri"/>
              </w:rPr>
            </w:pPr>
            <w:r w:rsidRPr="000937FE">
              <w:rPr>
                <w:rFonts w:ascii="Calibri" w:hAnsi="Calibri" w:cs="Calibri"/>
              </w:rPr>
              <w:t>($13,271,114)</w:t>
            </w:r>
          </w:p>
        </w:tc>
        <w:tc>
          <w:tcPr>
            <w:tcW w:w="1848" w:type="dxa"/>
          </w:tcPr>
          <w:p w14:paraId="327D60D0" w14:textId="6D15FC3C" w:rsidR="000937FE" w:rsidRPr="000937FE" w:rsidRDefault="000937FE" w:rsidP="000937FE">
            <w:pPr>
              <w:rPr>
                <w:rFonts w:ascii="Calibri" w:hAnsi="Calibri" w:cs="Calibri"/>
              </w:rPr>
            </w:pPr>
            <w:r w:rsidRPr="000937FE">
              <w:rPr>
                <w:rFonts w:ascii="Calibri" w:hAnsi="Calibri" w:cs="Calibri"/>
              </w:rPr>
              <w:t>($12,924,290)</w:t>
            </w:r>
          </w:p>
        </w:tc>
        <w:tc>
          <w:tcPr>
            <w:tcW w:w="1849" w:type="dxa"/>
          </w:tcPr>
          <w:p w14:paraId="0EF7D093" w14:textId="7F7A6E1F" w:rsidR="000937FE" w:rsidRPr="000937FE" w:rsidRDefault="000937FE" w:rsidP="000937FE">
            <w:pPr>
              <w:rPr>
                <w:rFonts w:ascii="Calibri" w:hAnsi="Calibri" w:cs="Calibri"/>
              </w:rPr>
            </w:pPr>
            <w:r w:rsidRPr="000937FE">
              <w:rPr>
                <w:rFonts w:ascii="Calibri" w:hAnsi="Calibri" w:cs="Calibri"/>
              </w:rPr>
              <w:t>($346,824)</w:t>
            </w:r>
          </w:p>
        </w:tc>
        <w:tc>
          <w:tcPr>
            <w:tcW w:w="1849" w:type="dxa"/>
          </w:tcPr>
          <w:p w14:paraId="5409560B" w14:textId="16DFA3DC" w:rsidR="000937FE" w:rsidRPr="000937FE" w:rsidRDefault="000937FE" w:rsidP="000937FE">
            <w:pPr>
              <w:rPr>
                <w:rFonts w:ascii="Calibri" w:hAnsi="Calibri" w:cs="Calibri"/>
              </w:rPr>
            </w:pPr>
            <w:r w:rsidRPr="000937FE">
              <w:rPr>
                <w:rFonts w:ascii="Calibri" w:hAnsi="Calibri" w:cs="Calibri"/>
              </w:rPr>
              <w:t>(2.7%)</w:t>
            </w:r>
          </w:p>
        </w:tc>
      </w:tr>
      <w:tr w:rsidR="000937FE" w:rsidRPr="000937FE" w14:paraId="466E6668" w14:textId="77777777" w:rsidTr="000937FE">
        <w:tc>
          <w:tcPr>
            <w:tcW w:w="1848" w:type="dxa"/>
          </w:tcPr>
          <w:p w14:paraId="1F43163F" w14:textId="1C9DE77F" w:rsidR="000937FE" w:rsidRPr="000937FE" w:rsidRDefault="000937FE" w:rsidP="000937FE">
            <w:pPr>
              <w:rPr>
                <w:rFonts w:ascii="Calibri" w:hAnsi="Calibri" w:cs="Calibri"/>
              </w:rPr>
            </w:pPr>
            <w:r w:rsidRPr="000937FE">
              <w:rPr>
                <w:rFonts w:ascii="Calibri" w:hAnsi="Calibri" w:cs="Calibri"/>
              </w:rPr>
              <w:t>Marketing &amp; Advertising</w:t>
            </w:r>
          </w:p>
        </w:tc>
        <w:tc>
          <w:tcPr>
            <w:tcW w:w="1848" w:type="dxa"/>
          </w:tcPr>
          <w:p w14:paraId="6BB92834" w14:textId="70C6ABEE" w:rsidR="000937FE" w:rsidRPr="000937FE" w:rsidRDefault="000937FE" w:rsidP="000937FE">
            <w:pPr>
              <w:rPr>
                <w:rFonts w:ascii="Calibri" w:hAnsi="Calibri" w:cs="Calibri"/>
              </w:rPr>
            </w:pPr>
            <w:r w:rsidRPr="000937FE">
              <w:rPr>
                <w:rFonts w:ascii="Calibri" w:hAnsi="Calibri" w:cs="Calibri"/>
              </w:rPr>
              <w:t>($3,823,107)</w:t>
            </w:r>
          </w:p>
        </w:tc>
        <w:tc>
          <w:tcPr>
            <w:tcW w:w="1848" w:type="dxa"/>
          </w:tcPr>
          <w:p w14:paraId="3948515F" w14:textId="10BEBD87" w:rsidR="000937FE" w:rsidRPr="000937FE" w:rsidRDefault="000937FE" w:rsidP="000937FE">
            <w:pPr>
              <w:rPr>
                <w:rFonts w:ascii="Calibri" w:hAnsi="Calibri" w:cs="Calibri"/>
              </w:rPr>
            </w:pPr>
            <w:r w:rsidRPr="000937FE">
              <w:rPr>
                <w:rFonts w:ascii="Calibri" w:hAnsi="Calibri" w:cs="Calibri"/>
              </w:rPr>
              <w:t>($3,722,195)</w:t>
            </w:r>
          </w:p>
        </w:tc>
        <w:tc>
          <w:tcPr>
            <w:tcW w:w="1849" w:type="dxa"/>
          </w:tcPr>
          <w:p w14:paraId="2666745E" w14:textId="0079A576" w:rsidR="000937FE" w:rsidRPr="000937FE" w:rsidRDefault="000937FE" w:rsidP="000937FE">
            <w:pPr>
              <w:rPr>
                <w:rFonts w:ascii="Calibri" w:hAnsi="Calibri" w:cs="Calibri"/>
              </w:rPr>
            </w:pPr>
            <w:r w:rsidRPr="000937FE">
              <w:rPr>
                <w:rFonts w:ascii="Calibri" w:hAnsi="Calibri" w:cs="Calibri"/>
              </w:rPr>
              <w:t>($100,912)</w:t>
            </w:r>
          </w:p>
        </w:tc>
        <w:tc>
          <w:tcPr>
            <w:tcW w:w="1849" w:type="dxa"/>
          </w:tcPr>
          <w:p w14:paraId="438AFF3C" w14:textId="55CD42EF" w:rsidR="000937FE" w:rsidRPr="000937FE" w:rsidRDefault="000937FE" w:rsidP="000937FE">
            <w:pPr>
              <w:rPr>
                <w:rFonts w:ascii="Calibri" w:hAnsi="Calibri" w:cs="Calibri"/>
              </w:rPr>
            </w:pPr>
            <w:r w:rsidRPr="000937FE">
              <w:rPr>
                <w:rFonts w:ascii="Calibri" w:hAnsi="Calibri" w:cs="Calibri"/>
              </w:rPr>
              <w:t>(2.7%)</w:t>
            </w:r>
          </w:p>
        </w:tc>
      </w:tr>
      <w:tr w:rsidR="000937FE" w:rsidRPr="000937FE" w14:paraId="1B0DC876" w14:textId="77777777" w:rsidTr="000937FE">
        <w:tc>
          <w:tcPr>
            <w:tcW w:w="1848" w:type="dxa"/>
          </w:tcPr>
          <w:p w14:paraId="145B73CF" w14:textId="3E8DA4F7" w:rsidR="000937FE" w:rsidRPr="000937FE" w:rsidRDefault="000937FE" w:rsidP="000937FE">
            <w:pPr>
              <w:rPr>
                <w:rFonts w:ascii="Calibri" w:hAnsi="Calibri" w:cs="Calibri"/>
              </w:rPr>
            </w:pPr>
            <w:r w:rsidRPr="000937FE">
              <w:rPr>
                <w:rFonts w:ascii="Calibri" w:hAnsi="Calibri" w:cs="Calibri"/>
              </w:rPr>
              <w:t>Software &amp; Tools</w:t>
            </w:r>
          </w:p>
        </w:tc>
        <w:tc>
          <w:tcPr>
            <w:tcW w:w="1848" w:type="dxa"/>
          </w:tcPr>
          <w:p w14:paraId="13767F61" w14:textId="5AFE6A60" w:rsidR="000937FE" w:rsidRPr="000937FE" w:rsidRDefault="000937FE" w:rsidP="000937FE">
            <w:pPr>
              <w:rPr>
                <w:rFonts w:ascii="Calibri" w:hAnsi="Calibri" w:cs="Calibri"/>
              </w:rPr>
            </w:pPr>
            <w:r w:rsidRPr="000937FE">
              <w:rPr>
                <w:rFonts w:ascii="Calibri" w:hAnsi="Calibri" w:cs="Calibri"/>
              </w:rPr>
              <w:t>($1,989,812)</w:t>
            </w:r>
          </w:p>
        </w:tc>
        <w:tc>
          <w:tcPr>
            <w:tcW w:w="1848" w:type="dxa"/>
          </w:tcPr>
          <w:p w14:paraId="44016209" w14:textId="6D43CC20" w:rsidR="000937FE" w:rsidRPr="000937FE" w:rsidRDefault="000937FE" w:rsidP="000937FE">
            <w:pPr>
              <w:rPr>
                <w:rFonts w:ascii="Calibri" w:hAnsi="Calibri" w:cs="Calibri"/>
              </w:rPr>
            </w:pPr>
            <w:r w:rsidRPr="000937FE">
              <w:rPr>
                <w:rFonts w:ascii="Calibri" w:hAnsi="Calibri" w:cs="Calibri"/>
              </w:rPr>
              <w:t>($1,912,794)</w:t>
            </w:r>
          </w:p>
        </w:tc>
        <w:tc>
          <w:tcPr>
            <w:tcW w:w="1849" w:type="dxa"/>
          </w:tcPr>
          <w:p w14:paraId="041ADD26" w14:textId="5CFACD00" w:rsidR="000937FE" w:rsidRPr="000937FE" w:rsidRDefault="000937FE" w:rsidP="000937FE">
            <w:pPr>
              <w:rPr>
                <w:rFonts w:ascii="Calibri" w:hAnsi="Calibri" w:cs="Calibri"/>
              </w:rPr>
            </w:pPr>
            <w:r w:rsidRPr="000937FE">
              <w:rPr>
                <w:rFonts w:ascii="Calibri" w:hAnsi="Calibri" w:cs="Calibri"/>
              </w:rPr>
              <w:t>($77,018)</w:t>
            </w:r>
          </w:p>
        </w:tc>
        <w:tc>
          <w:tcPr>
            <w:tcW w:w="1849" w:type="dxa"/>
          </w:tcPr>
          <w:p w14:paraId="15A2A12C" w14:textId="1C977010" w:rsidR="000937FE" w:rsidRPr="000937FE" w:rsidRDefault="000937FE" w:rsidP="000937FE">
            <w:pPr>
              <w:rPr>
                <w:rFonts w:ascii="Calibri" w:hAnsi="Calibri" w:cs="Calibri"/>
              </w:rPr>
            </w:pPr>
            <w:r w:rsidRPr="000937FE">
              <w:rPr>
                <w:rFonts w:ascii="Calibri" w:hAnsi="Calibri" w:cs="Calibri"/>
              </w:rPr>
              <w:t>(4.0%)</w:t>
            </w:r>
          </w:p>
        </w:tc>
      </w:tr>
      <w:tr w:rsidR="000937FE" w:rsidRPr="000937FE" w14:paraId="33A5CBF9" w14:textId="77777777" w:rsidTr="000937FE">
        <w:tc>
          <w:tcPr>
            <w:tcW w:w="1848" w:type="dxa"/>
          </w:tcPr>
          <w:p w14:paraId="7AD02889" w14:textId="78B2E156" w:rsidR="000937FE" w:rsidRPr="000937FE" w:rsidRDefault="000937FE" w:rsidP="000937FE">
            <w:pPr>
              <w:rPr>
                <w:rFonts w:ascii="Calibri" w:hAnsi="Calibri" w:cs="Calibri"/>
              </w:rPr>
            </w:pPr>
            <w:r w:rsidRPr="000937FE">
              <w:rPr>
                <w:rFonts w:ascii="Calibri" w:hAnsi="Calibri" w:cs="Calibri"/>
              </w:rPr>
              <w:t>Travel &amp; Entertainment</w:t>
            </w:r>
          </w:p>
        </w:tc>
        <w:tc>
          <w:tcPr>
            <w:tcW w:w="1848" w:type="dxa"/>
          </w:tcPr>
          <w:p w14:paraId="1EB00F86" w14:textId="017BA40C" w:rsidR="000937FE" w:rsidRPr="000937FE" w:rsidRDefault="000937FE" w:rsidP="000937FE">
            <w:pPr>
              <w:rPr>
                <w:rFonts w:ascii="Calibri" w:hAnsi="Calibri" w:cs="Calibri"/>
              </w:rPr>
            </w:pPr>
            <w:r w:rsidRPr="000937FE">
              <w:rPr>
                <w:rFonts w:ascii="Calibri" w:hAnsi="Calibri" w:cs="Calibri"/>
              </w:rPr>
              <w:t>($1,285,008)</w:t>
            </w:r>
          </w:p>
        </w:tc>
        <w:tc>
          <w:tcPr>
            <w:tcW w:w="1848" w:type="dxa"/>
          </w:tcPr>
          <w:p w14:paraId="635055FA" w14:textId="7F5100F3" w:rsidR="000937FE" w:rsidRPr="000937FE" w:rsidRDefault="000937FE" w:rsidP="000937FE">
            <w:pPr>
              <w:rPr>
                <w:rFonts w:ascii="Calibri" w:hAnsi="Calibri" w:cs="Calibri"/>
              </w:rPr>
            </w:pPr>
            <w:r w:rsidRPr="000937FE">
              <w:rPr>
                <w:rFonts w:ascii="Calibri" w:hAnsi="Calibri" w:cs="Calibri"/>
              </w:rPr>
              <w:t>($1,240,732)</w:t>
            </w:r>
          </w:p>
        </w:tc>
        <w:tc>
          <w:tcPr>
            <w:tcW w:w="1849" w:type="dxa"/>
          </w:tcPr>
          <w:p w14:paraId="1BFF50E8" w14:textId="619E6B01" w:rsidR="000937FE" w:rsidRPr="000937FE" w:rsidRDefault="000937FE" w:rsidP="000937FE">
            <w:pPr>
              <w:rPr>
                <w:rFonts w:ascii="Calibri" w:hAnsi="Calibri" w:cs="Calibri"/>
              </w:rPr>
            </w:pPr>
            <w:r w:rsidRPr="000937FE">
              <w:rPr>
                <w:rFonts w:ascii="Calibri" w:hAnsi="Calibri" w:cs="Calibri"/>
              </w:rPr>
              <w:t>($44,276)</w:t>
            </w:r>
          </w:p>
        </w:tc>
        <w:tc>
          <w:tcPr>
            <w:tcW w:w="1849" w:type="dxa"/>
          </w:tcPr>
          <w:p w14:paraId="2CCF9C24" w14:textId="157BECFE" w:rsidR="000937FE" w:rsidRPr="000937FE" w:rsidRDefault="000937FE" w:rsidP="000937FE">
            <w:pPr>
              <w:rPr>
                <w:rFonts w:ascii="Calibri" w:hAnsi="Calibri" w:cs="Calibri"/>
              </w:rPr>
            </w:pPr>
            <w:r w:rsidRPr="000937FE">
              <w:rPr>
                <w:rFonts w:ascii="Calibri" w:hAnsi="Calibri" w:cs="Calibri"/>
              </w:rPr>
              <w:t>(3.6%)</w:t>
            </w:r>
          </w:p>
        </w:tc>
      </w:tr>
      <w:tr w:rsidR="000937FE" w:rsidRPr="000937FE" w14:paraId="4582E967" w14:textId="77777777" w:rsidTr="000937FE">
        <w:tc>
          <w:tcPr>
            <w:tcW w:w="1848" w:type="dxa"/>
          </w:tcPr>
          <w:p w14:paraId="7A8EE074" w14:textId="4E3F87C4" w:rsidR="000937FE" w:rsidRPr="000937FE" w:rsidRDefault="000937FE" w:rsidP="000937FE">
            <w:pPr>
              <w:rPr>
                <w:rFonts w:ascii="Calibri" w:hAnsi="Calibri" w:cs="Calibri"/>
              </w:rPr>
            </w:pPr>
            <w:r w:rsidRPr="000937FE">
              <w:rPr>
                <w:rFonts w:ascii="Calibri" w:hAnsi="Calibri" w:cs="Calibri"/>
              </w:rPr>
              <w:t>Other Operating Expenses</w:t>
            </w:r>
          </w:p>
        </w:tc>
        <w:tc>
          <w:tcPr>
            <w:tcW w:w="1848" w:type="dxa"/>
          </w:tcPr>
          <w:p w14:paraId="5645A98A" w14:textId="76484C95" w:rsidR="000937FE" w:rsidRPr="000937FE" w:rsidRDefault="000937FE" w:rsidP="000937FE">
            <w:pPr>
              <w:rPr>
                <w:rFonts w:ascii="Calibri" w:hAnsi="Calibri" w:cs="Calibri"/>
              </w:rPr>
            </w:pPr>
            <w:r w:rsidRPr="000937FE">
              <w:rPr>
                <w:rFonts w:ascii="Calibri" w:hAnsi="Calibri" w:cs="Calibri"/>
              </w:rPr>
              <w:t>($1,598,984)</w:t>
            </w:r>
          </w:p>
        </w:tc>
        <w:tc>
          <w:tcPr>
            <w:tcW w:w="1848" w:type="dxa"/>
          </w:tcPr>
          <w:p w14:paraId="49860672" w14:textId="4EAEDCED" w:rsidR="000937FE" w:rsidRPr="000937FE" w:rsidRDefault="000937FE" w:rsidP="000937FE">
            <w:pPr>
              <w:rPr>
                <w:rFonts w:ascii="Calibri" w:hAnsi="Calibri" w:cs="Calibri"/>
              </w:rPr>
            </w:pPr>
            <w:r w:rsidRPr="000937FE">
              <w:rPr>
                <w:rFonts w:ascii="Calibri" w:hAnsi="Calibri" w:cs="Calibri"/>
              </w:rPr>
              <w:t>($1,550,915)</w:t>
            </w:r>
          </w:p>
        </w:tc>
        <w:tc>
          <w:tcPr>
            <w:tcW w:w="1849" w:type="dxa"/>
          </w:tcPr>
          <w:p w14:paraId="35B23229" w14:textId="255E400C" w:rsidR="000937FE" w:rsidRPr="000937FE" w:rsidRDefault="000937FE" w:rsidP="000937FE">
            <w:pPr>
              <w:rPr>
                <w:rFonts w:ascii="Calibri" w:hAnsi="Calibri" w:cs="Calibri"/>
              </w:rPr>
            </w:pPr>
            <w:r w:rsidRPr="000937FE">
              <w:rPr>
                <w:rFonts w:ascii="Calibri" w:hAnsi="Calibri" w:cs="Calibri"/>
              </w:rPr>
              <w:t>($48,069)</w:t>
            </w:r>
          </w:p>
        </w:tc>
        <w:tc>
          <w:tcPr>
            <w:tcW w:w="1849" w:type="dxa"/>
          </w:tcPr>
          <w:p w14:paraId="103B1435" w14:textId="2BCBDEEF" w:rsidR="000937FE" w:rsidRPr="000937FE" w:rsidRDefault="000937FE" w:rsidP="000937FE">
            <w:pPr>
              <w:rPr>
                <w:rFonts w:ascii="Calibri" w:hAnsi="Calibri" w:cs="Calibri"/>
              </w:rPr>
            </w:pPr>
            <w:r w:rsidRPr="000937FE">
              <w:rPr>
                <w:rFonts w:ascii="Calibri" w:hAnsi="Calibri" w:cs="Calibri"/>
              </w:rPr>
              <w:t>(3.1%)</w:t>
            </w:r>
          </w:p>
        </w:tc>
      </w:tr>
      <w:tr w:rsidR="000937FE" w:rsidRPr="000937FE" w14:paraId="139573E7" w14:textId="77777777" w:rsidTr="000937FE">
        <w:tc>
          <w:tcPr>
            <w:tcW w:w="1848" w:type="dxa"/>
          </w:tcPr>
          <w:p w14:paraId="4A40FE71" w14:textId="473430BE" w:rsidR="000937FE" w:rsidRPr="000937FE" w:rsidRDefault="000937FE" w:rsidP="000937FE">
            <w:pPr>
              <w:rPr>
                <w:rFonts w:ascii="Calibri" w:hAnsi="Calibri" w:cs="Calibri"/>
                <w:b/>
              </w:rPr>
            </w:pPr>
            <w:r w:rsidRPr="000937FE">
              <w:rPr>
                <w:rFonts w:ascii="Calibri" w:hAnsi="Calibri" w:cs="Calibri"/>
                <w:b/>
              </w:rPr>
              <w:t>Total Operating Expenses</w:t>
            </w:r>
          </w:p>
        </w:tc>
        <w:tc>
          <w:tcPr>
            <w:tcW w:w="1848" w:type="dxa"/>
          </w:tcPr>
          <w:p w14:paraId="3A6E0FB7" w14:textId="383ED286" w:rsidR="000937FE" w:rsidRPr="000937FE" w:rsidRDefault="000937FE" w:rsidP="000937FE">
            <w:pPr>
              <w:rPr>
                <w:rFonts w:ascii="Calibri" w:hAnsi="Calibri" w:cs="Calibri"/>
                <w:b/>
              </w:rPr>
            </w:pPr>
            <w:r w:rsidRPr="000937FE">
              <w:rPr>
                <w:rFonts w:ascii="Calibri" w:hAnsi="Calibri" w:cs="Calibri"/>
                <w:b/>
              </w:rPr>
              <w:t>($21,968,025)</w:t>
            </w:r>
          </w:p>
        </w:tc>
        <w:tc>
          <w:tcPr>
            <w:tcW w:w="1848" w:type="dxa"/>
          </w:tcPr>
          <w:p w14:paraId="2B5DB114" w14:textId="5D1F2EED" w:rsidR="000937FE" w:rsidRPr="000937FE" w:rsidRDefault="000937FE" w:rsidP="000937FE">
            <w:pPr>
              <w:rPr>
                <w:rFonts w:ascii="Calibri" w:hAnsi="Calibri" w:cs="Calibri"/>
                <w:b/>
              </w:rPr>
            </w:pPr>
            <w:r w:rsidRPr="000937FE">
              <w:rPr>
                <w:rFonts w:ascii="Calibri" w:hAnsi="Calibri" w:cs="Calibri"/>
                <w:b/>
              </w:rPr>
              <w:t>($21,350,926)</w:t>
            </w:r>
          </w:p>
        </w:tc>
        <w:tc>
          <w:tcPr>
            <w:tcW w:w="1849" w:type="dxa"/>
          </w:tcPr>
          <w:p w14:paraId="445F1EB0" w14:textId="1058288C" w:rsidR="000937FE" w:rsidRPr="000937FE" w:rsidRDefault="000937FE" w:rsidP="000937FE">
            <w:pPr>
              <w:rPr>
                <w:rFonts w:ascii="Calibri" w:hAnsi="Calibri" w:cs="Calibri"/>
                <w:b/>
              </w:rPr>
            </w:pPr>
            <w:r w:rsidRPr="000937FE">
              <w:rPr>
                <w:rFonts w:ascii="Calibri" w:hAnsi="Calibri" w:cs="Calibri"/>
                <w:b/>
              </w:rPr>
              <w:t>($617,099)</w:t>
            </w:r>
          </w:p>
        </w:tc>
        <w:tc>
          <w:tcPr>
            <w:tcW w:w="1849" w:type="dxa"/>
          </w:tcPr>
          <w:p w14:paraId="10291849" w14:textId="21182C4C" w:rsidR="000937FE" w:rsidRPr="000937FE" w:rsidRDefault="000937FE" w:rsidP="000937FE">
            <w:pPr>
              <w:rPr>
                <w:rFonts w:ascii="Calibri" w:hAnsi="Calibri" w:cs="Calibri"/>
                <w:b/>
              </w:rPr>
            </w:pPr>
            <w:r w:rsidRPr="000937FE">
              <w:rPr>
                <w:rFonts w:ascii="Calibri" w:hAnsi="Calibri" w:cs="Calibri"/>
                <w:b/>
              </w:rPr>
              <w:t>(2.9%)</w:t>
            </w:r>
          </w:p>
        </w:tc>
      </w:tr>
      <w:tr w:rsidR="000937FE" w:rsidRPr="000937FE" w14:paraId="51F11DB7" w14:textId="77777777" w:rsidTr="000937FE">
        <w:tc>
          <w:tcPr>
            <w:tcW w:w="1848" w:type="dxa"/>
          </w:tcPr>
          <w:p w14:paraId="678C0E0D" w14:textId="3768243F" w:rsidR="000937FE" w:rsidRPr="000937FE" w:rsidRDefault="000937FE" w:rsidP="000937FE">
            <w:pPr>
              <w:rPr>
                <w:rFonts w:ascii="Calibri" w:hAnsi="Calibri" w:cs="Calibri"/>
                <w:b/>
              </w:rPr>
            </w:pPr>
            <w:r w:rsidRPr="000937FE">
              <w:rPr>
                <w:rFonts w:ascii="Calibri" w:hAnsi="Calibri" w:cs="Calibri"/>
                <w:b/>
              </w:rPr>
              <w:t>Net Profit</w:t>
            </w:r>
          </w:p>
        </w:tc>
        <w:tc>
          <w:tcPr>
            <w:tcW w:w="1848" w:type="dxa"/>
          </w:tcPr>
          <w:p w14:paraId="0303FE37" w14:textId="3143470D" w:rsidR="000937FE" w:rsidRPr="000937FE" w:rsidRDefault="000937FE" w:rsidP="000937FE">
            <w:pPr>
              <w:rPr>
                <w:rFonts w:ascii="Calibri" w:hAnsi="Calibri" w:cs="Calibri"/>
                <w:b/>
              </w:rPr>
            </w:pPr>
            <w:r w:rsidRPr="000937FE">
              <w:rPr>
                <w:rFonts w:ascii="Calibri" w:hAnsi="Calibri" w:cs="Calibri"/>
                <w:b/>
              </w:rPr>
              <w:t>($9,260,035)</w:t>
            </w:r>
          </w:p>
        </w:tc>
        <w:tc>
          <w:tcPr>
            <w:tcW w:w="1848" w:type="dxa"/>
          </w:tcPr>
          <w:p w14:paraId="4B3C3043" w14:textId="7D09801B" w:rsidR="000937FE" w:rsidRPr="000937FE" w:rsidRDefault="000937FE" w:rsidP="000937FE">
            <w:pPr>
              <w:rPr>
                <w:rFonts w:ascii="Calibri" w:hAnsi="Calibri" w:cs="Calibri"/>
                <w:b/>
              </w:rPr>
            </w:pPr>
            <w:r w:rsidRPr="000937FE">
              <w:rPr>
                <w:rFonts w:ascii="Calibri" w:hAnsi="Calibri" w:cs="Calibri"/>
                <w:b/>
              </w:rPr>
              <w:t>($6,756,120)</w:t>
            </w:r>
          </w:p>
        </w:tc>
        <w:tc>
          <w:tcPr>
            <w:tcW w:w="1849" w:type="dxa"/>
          </w:tcPr>
          <w:p w14:paraId="5F146198" w14:textId="70848976" w:rsidR="000937FE" w:rsidRPr="000937FE" w:rsidRDefault="000937FE" w:rsidP="000937FE">
            <w:pPr>
              <w:rPr>
                <w:rFonts w:ascii="Calibri" w:hAnsi="Calibri" w:cs="Calibri"/>
                <w:b/>
              </w:rPr>
            </w:pPr>
            <w:r w:rsidRPr="000937FE">
              <w:rPr>
                <w:rFonts w:ascii="Calibri" w:hAnsi="Calibri" w:cs="Calibri"/>
                <w:b/>
              </w:rPr>
              <w:t>($2,503,915)</w:t>
            </w:r>
          </w:p>
        </w:tc>
        <w:tc>
          <w:tcPr>
            <w:tcW w:w="1849" w:type="dxa"/>
          </w:tcPr>
          <w:p w14:paraId="2BF0DA3D" w14:textId="279A653C" w:rsidR="000937FE" w:rsidRPr="000937FE" w:rsidRDefault="000937FE" w:rsidP="000937FE">
            <w:pPr>
              <w:rPr>
                <w:rFonts w:ascii="Calibri" w:hAnsi="Calibri" w:cs="Calibri"/>
                <w:b/>
              </w:rPr>
            </w:pPr>
            <w:r w:rsidRPr="000937FE">
              <w:rPr>
                <w:rFonts w:ascii="Calibri" w:hAnsi="Calibri" w:cs="Calibri"/>
                <w:b/>
              </w:rPr>
              <w:t>(37.1%)</w:t>
            </w:r>
          </w:p>
        </w:tc>
      </w:tr>
    </w:tbl>
    <w:p w14:paraId="2AF5F1B2" w14:textId="77777777" w:rsidR="000937FE" w:rsidRDefault="000937FE" w:rsidP="000937FE"/>
    <w:p w14:paraId="43EAA254" w14:textId="77777777" w:rsidR="000937FE" w:rsidRDefault="000937FE" w:rsidP="000937FE">
      <w:pPr>
        <w:pStyle w:val="Heading1"/>
      </w:pPr>
      <w:bookmarkStart w:id="4" w:name="_Toc234481751"/>
      <w:r>
        <w:t>APAC — Profit &amp; Loss</w:t>
      </w:r>
      <w:bookmarkEnd w:id="4"/>
    </w:p>
    <w:p w14:paraId="2394E4B3" w14:textId="77777777" w:rsidR="000937FE" w:rsidRDefault="000937FE" w:rsidP="000937FE">
      <w:pPr>
        <w:rPr>
          <w:rFonts w:ascii="Calibri" w:hAnsi="Calibri" w:cs="Calibri"/>
        </w:rPr>
      </w:pPr>
      <w:r w:rsidRPr="000937FE">
        <w:rPr>
          <w:rFonts w:ascii="Calibri" w:hAnsi="Calibri" w:cs="Calibri"/>
        </w:rPr>
        <w:t xml:space="preserve">FY26 Actual vs Budget, APAC (source: </w:t>
      </w:r>
      <w:proofErr w:type="spellStart"/>
      <w:r w:rsidRPr="000937FE">
        <w:rPr>
          <w:rFonts w:ascii="Calibri" w:hAnsi="Calibri" w:cs="Calibri"/>
        </w:rPr>
        <w:t>Mgmt</w:t>
      </w:r>
      <w:proofErr w:type="spellEnd"/>
      <w:r w:rsidRPr="000937FE">
        <w:rPr>
          <w:rFonts w:ascii="Calibri" w:hAnsi="Calibri" w:cs="Calibri"/>
        </w:rPr>
        <w:t xml:space="preserve"> Report – Table). Reconciles to the Group Consolidated P&amp;L.</w:t>
      </w:r>
    </w:p>
    <w:tbl>
      <w:tblPr>
        <w:tblStyle w:val="TableGrid"/>
        <w:tblW w:w="0" w:type="auto"/>
        <w:tblLook w:val="04A0" w:firstRow="1" w:lastRow="0" w:firstColumn="1" w:lastColumn="0" w:noHBand="0" w:noVBand="1"/>
      </w:tblPr>
      <w:tblGrid>
        <w:gridCol w:w="1848"/>
        <w:gridCol w:w="1848"/>
        <w:gridCol w:w="1848"/>
        <w:gridCol w:w="1849"/>
        <w:gridCol w:w="1849"/>
      </w:tblGrid>
      <w:tr w:rsidR="000937FE" w:rsidRPr="000937FE" w14:paraId="10EBD6D3" w14:textId="77777777" w:rsidTr="000937FE">
        <w:trPr>
          <w:tblHeader/>
        </w:trPr>
        <w:tc>
          <w:tcPr>
            <w:tcW w:w="1848" w:type="dxa"/>
            <w:shd w:val="clear" w:color="1A3C2E" w:fill="1A3C2E"/>
          </w:tcPr>
          <w:p w14:paraId="03D56841" w14:textId="5739FCD6" w:rsidR="000937FE" w:rsidRPr="000937FE" w:rsidRDefault="000937FE" w:rsidP="000937FE">
            <w:pPr>
              <w:rPr>
                <w:rFonts w:ascii="Calibri" w:hAnsi="Calibri" w:cs="Calibri"/>
                <w:b/>
                <w:color w:val="FFFFFF"/>
              </w:rPr>
            </w:pPr>
            <w:r w:rsidRPr="000937FE">
              <w:rPr>
                <w:rFonts w:ascii="Calibri" w:hAnsi="Calibri" w:cs="Calibri"/>
                <w:b/>
                <w:color w:val="FFFFFF"/>
              </w:rPr>
              <w:t>Line Item</w:t>
            </w:r>
          </w:p>
        </w:tc>
        <w:tc>
          <w:tcPr>
            <w:tcW w:w="1848" w:type="dxa"/>
            <w:shd w:val="clear" w:color="1A3C2E" w:fill="1A3C2E"/>
          </w:tcPr>
          <w:p w14:paraId="2D0D3D70" w14:textId="66A5934D" w:rsidR="000937FE" w:rsidRPr="000937FE" w:rsidRDefault="000937FE" w:rsidP="000937FE">
            <w:pPr>
              <w:rPr>
                <w:rFonts w:ascii="Calibri" w:hAnsi="Calibri" w:cs="Calibri"/>
                <w:b/>
                <w:color w:val="FFFFFF"/>
              </w:rPr>
            </w:pPr>
            <w:r w:rsidRPr="000937FE">
              <w:rPr>
                <w:rFonts w:ascii="Calibri" w:hAnsi="Calibri" w:cs="Calibri"/>
                <w:b/>
                <w:color w:val="FFFFFF"/>
              </w:rPr>
              <w:t>Actual</w:t>
            </w:r>
          </w:p>
        </w:tc>
        <w:tc>
          <w:tcPr>
            <w:tcW w:w="1848" w:type="dxa"/>
            <w:shd w:val="clear" w:color="1A3C2E" w:fill="1A3C2E"/>
          </w:tcPr>
          <w:p w14:paraId="6FFAB186" w14:textId="7910F0F2" w:rsidR="000937FE" w:rsidRPr="000937FE" w:rsidRDefault="000937FE" w:rsidP="000937FE">
            <w:pPr>
              <w:rPr>
                <w:rFonts w:ascii="Calibri" w:hAnsi="Calibri" w:cs="Calibri"/>
                <w:b/>
                <w:color w:val="FFFFFF"/>
              </w:rPr>
            </w:pPr>
            <w:r w:rsidRPr="000937FE">
              <w:rPr>
                <w:rFonts w:ascii="Calibri" w:hAnsi="Calibri" w:cs="Calibri"/>
                <w:b/>
                <w:color w:val="FFFFFF"/>
              </w:rPr>
              <w:t>Budget</w:t>
            </w:r>
          </w:p>
        </w:tc>
        <w:tc>
          <w:tcPr>
            <w:tcW w:w="1849" w:type="dxa"/>
            <w:shd w:val="clear" w:color="1A3C2E" w:fill="1A3C2E"/>
          </w:tcPr>
          <w:p w14:paraId="7F795896" w14:textId="19F87D69" w:rsidR="000937FE" w:rsidRPr="000937FE" w:rsidRDefault="000937FE" w:rsidP="000937FE">
            <w:pPr>
              <w:rPr>
                <w:rFonts w:ascii="Calibri" w:hAnsi="Calibri" w:cs="Calibri"/>
                <w:b/>
                <w:color w:val="FFFFFF"/>
              </w:rPr>
            </w:pPr>
            <w:r w:rsidRPr="000937FE">
              <w:rPr>
                <w:rFonts w:ascii="Calibri" w:hAnsi="Calibri" w:cs="Calibri"/>
                <w:b/>
                <w:color w:val="FFFFFF"/>
              </w:rPr>
              <w:t>Variance $</w:t>
            </w:r>
          </w:p>
        </w:tc>
        <w:tc>
          <w:tcPr>
            <w:tcW w:w="1849" w:type="dxa"/>
            <w:shd w:val="clear" w:color="1A3C2E" w:fill="1A3C2E"/>
          </w:tcPr>
          <w:p w14:paraId="6D487CE2" w14:textId="6CEFE49B" w:rsidR="000937FE" w:rsidRPr="000937FE" w:rsidRDefault="000937FE" w:rsidP="000937FE">
            <w:pPr>
              <w:rPr>
                <w:rFonts w:ascii="Calibri" w:hAnsi="Calibri" w:cs="Calibri"/>
                <w:b/>
                <w:color w:val="FFFFFF"/>
              </w:rPr>
            </w:pPr>
            <w:r w:rsidRPr="000937FE">
              <w:rPr>
                <w:rFonts w:ascii="Calibri" w:hAnsi="Calibri" w:cs="Calibri"/>
                <w:b/>
                <w:color w:val="FFFFFF"/>
              </w:rPr>
              <w:t>Variance %</w:t>
            </w:r>
          </w:p>
        </w:tc>
      </w:tr>
      <w:tr w:rsidR="000937FE" w:rsidRPr="000937FE" w14:paraId="2B15649D" w14:textId="77777777" w:rsidTr="000937FE">
        <w:tc>
          <w:tcPr>
            <w:tcW w:w="1848" w:type="dxa"/>
          </w:tcPr>
          <w:p w14:paraId="429D25B5" w14:textId="4A2208BE" w:rsidR="000937FE" w:rsidRPr="000937FE" w:rsidRDefault="000937FE" w:rsidP="000937FE">
            <w:pPr>
              <w:rPr>
                <w:rFonts w:ascii="Calibri" w:hAnsi="Calibri" w:cs="Calibri"/>
              </w:rPr>
            </w:pPr>
            <w:r w:rsidRPr="000937FE">
              <w:rPr>
                <w:rFonts w:ascii="Calibri" w:hAnsi="Calibri" w:cs="Calibri"/>
              </w:rPr>
              <w:t>Product Revenue</w:t>
            </w:r>
          </w:p>
        </w:tc>
        <w:tc>
          <w:tcPr>
            <w:tcW w:w="1848" w:type="dxa"/>
          </w:tcPr>
          <w:p w14:paraId="21BC6E6B" w14:textId="16B6335F" w:rsidR="000937FE" w:rsidRPr="000937FE" w:rsidRDefault="000937FE" w:rsidP="000937FE">
            <w:pPr>
              <w:rPr>
                <w:rFonts w:ascii="Calibri" w:hAnsi="Calibri" w:cs="Calibri"/>
              </w:rPr>
            </w:pPr>
            <w:r w:rsidRPr="000937FE">
              <w:rPr>
                <w:rFonts w:ascii="Calibri" w:hAnsi="Calibri" w:cs="Calibri"/>
              </w:rPr>
              <w:t>$9,717,282</w:t>
            </w:r>
          </w:p>
        </w:tc>
        <w:tc>
          <w:tcPr>
            <w:tcW w:w="1848" w:type="dxa"/>
          </w:tcPr>
          <w:p w14:paraId="54E4B44B" w14:textId="66DD8EE3" w:rsidR="000937FE" w:rsidRPr="000937FE" w:rsidRDefault="000937FE" w:rsidP="000937FE">
            <w:pPr>
              <w:rPr>
                <w:rFonts w:ascii="Calibri" w:hAnsi="Calibri" w:cs="Calibri"/>
              </w:rPr>
            </w:pPr>
            <w:r w:rsidRPr="000937FE">
              <w:rPr>
                <w:rFonts w:ascii="Calibri" w:hAnsi="Calibri" w:cs="Calibri"/>
              </w:rPr>
              <w:t>$10,081,489</w:t>
            </w:r>
          </w:p>
        </w:tc>
        <w:tc>
          <w:tcPr>
            <w:tcW w:w="1849" w:type="dxa"/>
          </w:tcPr>
          <w:p w14:paraId="64E58EA4" w14:textId="5CBF9053" w:rsidR="000937FE" w:rsidRPr="000937FE" w:rsidRDefault="000937FE" w:rsidP="000937FE">
            <w:pPr>
              <w:rPr>
                <w:rFonts w:ascii="Calibri" w:hAnsi="Calibri" w:cs="Calibri"/>
              </w:rPr>
            </w:pPr>
            <w:r w:rsidRPr="000937FE">
              <w:rPr>
                <w:rFonts w:ascii="Calibri" w:hAnsi="Calibri" w:cs="Calibri"/>
              </w:rPr>
              <w:t>($364,207)</w:t>
            </w:r>
          </w:p>
        </w:tc>
        <w:tc>
          <w:tcPr>
            <w:tcW w:w="1849" w:type="dxa"/>
          </w:tcPr>
          <w:p w14:paraId="559E0AE9" w14:textId="3C10B5A4" w:rsidR="000937FE" w:rsidRPr="000937FE" w:rsidRDefault="000937FE" w:rsidP="000937FE">
            <w:pPr>
              <w:rPr>
                <w:rFonts w:ascii="Calibri" w:hAnsi="Calibri" w:cs="Calibri"/>
              </w:rPr>
            </w:pPr>
            <w:r w:rsidRPr="000937FE">
              <w:rPr>
                <w:rFonts w:ascii="Calibri" w:hAnsi="Calibri" w:cs="Calibri"/>
              </w:rPr>
              <w:t>(3.6%)</w:t>
            </w:r>
          </w:p>
        </w:tc>
      </w:tr>
      <w:tr w:rsidR="000937FE" w:rsidRPr="000937FE" w14:paraId="4D940691" w14:textId="77777777" w:rsidTr="000937FE">
        <w:tc>
          <w:tcPr>
            <w:tcW w:w="1848" w:type="dxa"/>
          </w:tcPr>
          <w:p w14:paraId="6EC197F3" w14:textId="68152739" w:rsidR="000937FE" w:rsidRPr="000937FE" w:rsidRDefault="000937FE" w:rsidP="000937FE">
            <w:pPr>
              <w:rPr>
                <w:rFonts w:ascii="Calibri" w:hAnsi="Calibri" w:cs="Calibri"/>
              </w:rPr>
            </w:pPr>
            <w:r w:rsidRPr="000937FE">
              <w:rPr>
                <w:rFonts w:ascii="Calibri" w:hAnsi="Calibri" w:cs="Calibri"/>
              </w:rPr>
              <w:t>Services Revenue</w:t>
            </w:r>
          </w:p>
        </w:tc>
        <w:tc>
          <w:tcPr>
            <w:tcW w:w="1848" w:type="dxa"/>
          </w:tcPr>
          <w:p w14:paraId="13EF38F8" w14:textId="0E8E9CF6" w:rsidR="000937FE" w:rsidRPr="000937FE" w:rsidRDefault="000937FE" w:rsidP="000937FE">
            <w:pPr>
              <w:rPr>
                <w:rFonts w:ascii="Calibri" w:hAnsi="Calibri" w:cs="Calibri"/>
              </w:rPr>
            </w:pPr>
            <w:r w:rsidRPr="000937FE">
              <w:rPr>
                <w:rFonts w:ascii="Calibri" w:hAnsi="Calibri" w:cs="Calibri"/>
              </w:rPr>
              <w:t>$4,838,567</w:t>
            </w:r>
          </w:p>
        </w:tc>
        <w:tc>
          <w:tcPr>
            <w:tcW w:w="1848" w:type="dxa"/>
          </w:tcPr>
          <w:p w14:paraId="5B6946F4" w14:textId="10284863" w:rsidR="000937FE" w:rsidRPr="000937FE" w:rsidRDefault="000937FE" w:rsidP="000937FE">
            <w:pPr>
              <w:rPr>
                <w:rFonts w:ascii="Calibri" w:hAnsi="Calibri" w:cs="Calibri"/>
              </w:rPr>
            </w:pPr>
            <w:r w:rsidRPr="000937FE">
              <w:rPr>
                <w:rFonts w:ascii="Calibri" w:hAnsi="Calibri" w:cs="Calibri"/>
              </w:rPr>
              <w:t>$5,040,747</w:t>
            </w:r>
          </w:p>
        </w:tc>
        <w:tc>
          <w:tcPr>
            <w:tcW w:w="1849" w:type="dxa"/>
          </w:tcPr>
          <w:p w14:paraId="70D3D5B4" w14:textId="746DA839" w:rsidR="000937FE" w:rsidRPr="000937FE" w:rsidRDefault="000937FE" w:rsidP="000937FE">
            <w:pPr>
              <w:rPr>
                <w:rFonts w:ascii="Calibri" w:hAnsi="Calibri" w:cs="Calibri"/>
              </w:rPr>
            </w:pPr>
            <w:r w:rsidRPr="000937FE">
              <w:rPr>
                <w:rFonts w:ascii="Calibri" w:hAnsi="Calibri" w:cs="Calibri"/>
              </w:rPr>
              <w:t>($202,180)</w:t>
            </w:r>
          </w:p>
        </w:tc>
        <w:tc>
          <w:tcPr>
            <w:tcW w:w="1849" w:type="dxa"/>
          </w:tcPr>
          <w:p w14:paraId="09BA5D25" w14:textId="2DDB7DA2" w:rsidR="000937FE" w:rsidRPr="000937FE" w:rsidRDefault="000937FE" w:rsidP="000937FE">
            <w:pPr>
              <w:rPr>
                <w:rFonts w:ascii="Calibri" w:hAnsi="Calibri" w:cs="Calibri"/>
              </w:rPr>
            </w:pPr>
            <w:r w:rsidRPr="000937FE">
              <w:rPr>
                <w:rFonts w:ascii="Calibri" w:hAnsi="Calibri" w:cs="Calibri"/>
              </w:rPr>
              <w:t>(4.0%)</w:t>
            </w:r>
          </w:p>
        </w:tc>
      </w:tr>
      <w:tr w:rsidR="000937FE" w:rsidRPr="000937FE" w14:paraId="3F583B6A" w14:textId="77777777" w:rsidTr="000937FE">
        <w:tc>
          <w:tcPr>
            <w:tcW w:w="1848" w:type="dxa"/>
          </w:tcPr>
          <w:p w14:paraId="42CCD65F" w14:textId="586F6B1E" w:rsidR="000937FE" w:rsidRPr="000937FE" w:rsidRDefault="000937FE" w:rsidP="000937FE">
            <w:pPr>
              <w:rPr>
                <w:rFonts w:ascii="Calibri" w:hAnsi="Calibri" w:cs="Calibri"/>
                <w:b/>
              </w:rPr>
            </w:pPr>
            <w:r w:rsidRPr="000937FE">
              <w:rPr>
                <w:rFonts w:ascii="Calibri" w:hAnsi="Calibri" w:cs="Calibri"/>
                <w:b/>
              </w:rPr>
              <w:t>Total Revenue</w:t>
            </w:r>
          </w:p>
        </w:tc>
        <w:tc>
          <w:tcPr>
            <w:tcW w:w="1848" w:type="dxa"/>
          </w:tcPr>
          <w:p w14:paraId="4748D15A" w14:textId="456D51BD" w:rsidR="000937FE" w:rsidRPr="000937FE" w:rsidRDefault="000937FE" w:rsidP="000937FE">
            <w:pPr>
              <w:rPr>
                <w:rFonts w:ascii="Calibri" w:hAnsi="Calibri" w:cs="Calibri"/>
                <w:b/>
              </w:rPr>
            </w:pPr>
            <w:r w:rsidRPr="000937FE">
              <w:rPr>
                <w:rFonts w:ascii="Calibri" w:hAnsi="Calibri" w:cs="Calibri"/>
                <w:b/>
              </w:rPr>
              <w:t>$14,555,849</w:t>
            </w:r>
          </w:p>
        </w:tc>
        <w:tc>
          <w:tcPr>
            <w:tcW w:w="1848" w:type="dxa"/>
          </w:tcPr>
          <w:p w14:paraId="4F94578A" w14:textId="0DE59276" w:rsidR="000937FE" w:rsidRPr="000937FE" w:rsidRDefault="000937FE" w:rsidP="000937FE">
            <w:pPr>
              <w:rPr>
                <w:rFonts w:ascii="Calibri" w:hAnsi="Calibri" w:cs="Calibri"/>
                <w:b/>
              </w:rPr>
            </w:pPr>
            <w:r w:rsidRPr="000937FE">
              <w:rPr>
                <w:rFonts w:ascii="Calibri" w:hAnsi="Calibri" w:cs="Calibri"/>
                <w:b/>
              </w:rPr>
              <w:t>$15,122,236</w:t>
            </w:r>
          </w:p>
        </w:tc>
        <w:tc>
          <w:tcPr>
            <w:tcW w:w="1849" w:type="dxa"/>
          </w:tcPr>
          <w:p w14:paraId="08EF2DEA" w14:textId="3B306154" w:rsidR="000937FE" w:rsidRPr="000937FE" w:rsidRDefault="000937FE" w:rsidP="000937FE">
            <w:pPr>
              <w:rPr>
                <w:rFonts w:ascii="Calibri" w:hAnsi="Calibri" w:cs="Calibri"/>
                <w:b/>
              </w:rPr>
            </w:pPr>
            <w:r w:rsidRPr="000937FE">
              <w:rPr>
                <w:rFonts w:ascii="Calibri" w:hAnsi="Calibri" w:cs="Calibri"/>
                <w:b/>
              </w:rPr>
              <w:t>($566,387)</w:t>
            </w:r>
          </w:p>
        </w:tc>
        <w:tc>
          <w:tcPr>
            <w:tcW w:w="1849" w:type="dxa"/>
          </w:tcPr>
          <w:p w14:paraId="5AC1293F" w14:textId="4A12B0A7" w:rsidR="000937FE" w:rsidRPr="000937FE" w:rsidRDefault="000937FE" w:rsidP="000937FE">
            <w:pPr>
              <w:rPr>
                <w:rFonts w:ascii="Calibri" w:hAnsi="Calibri" w:cs="Calibri"/>
                <w:b/>
              </w:rPr>
            </w:pPr>
            <w:r w:rsidRPr="000937FE">
              <w:rPr>
                <w:rFonts w:ascii="Calibri" w:hAnsi="Calibri" w:cs="Calibri"/>
                <w:b/>
              </w:rPr>
              <w:t>(3.7%)</w:t>
            </w:r>
          </w:p>
        </w:tc>
      </w:tr>
      <w:tr w:rsidR="000937FE" w:rsidRPr="000937FE" w14:paraId="067DE982" w14:textId="77777777" w:rsidTr="000937FE">
        <w:tc>
          <w:tcPr>
            <w:tcW w:w="1848" w:type="dxa"/>
          </w:tcPr>
          <w:p w14:paraId="36EC3011" w14:textId="4A0FC80A" w:rsidR="000937FE" w:rsidRPr="000937FE" w:rsidRDefault="000937FE" w:rsidP="000937FE">
            <w:pPr>
              <w:rPr>
                <w:rFonts w:ascii="Calibri" w:hAnsi="Calibri" w:cs="Calibri"/>
              </w:rPr>
            </w:pPr>
            <w:r w:rsidRPr="000937FE">
              <w:rPr>
                <w:rFonts w:ascii="Calibri" w:hAnsi="Calibri" w:cs="Calibri"/>
              </w:rPr>
              <w:t>Cost of Goods Sold</w:t>
            </w:r>
          </w:p>
        </w:tc>
        <w:tc>
          <w:tcPr>
            <w:tcW w:w="1848" w:type="dxa"/>
          </w:tcPr>
          <w:p w14:paraId="1DFCDEDC" w14:textId="5A7A0B83" w:rsidR="000937FE" w:rsidRPr="000937FE" w:rsidRDefault="000937FE" w:rsidP="000937FE">
            <w:pPr>
              <w:rPr>
                <w:rFonts w:ascii="Calibri" w:hAnsi="Calibri" w:cs="Calibri"/>
              </w:rPr>
            </w:pPr>
            <w:r w:rsidRPr="000937FE">
              <w:rPr>
                <w:rFonts w:ascii="Calibri" w:hAnsi="Calibri" w:cs="Calibri"/>
              </w:rPr>
              <w:t>($7,970,032)</w:t>
            </w:r>
          </w:p>
        </w:tc>
        <w:tc>
          <w:tcPr>
            <w:tcW w:w="1848" w:type="dxa"/>
          </w:tcPr>
          <w:p w14:paraId="08FE59DE" w14:textId="17187F4D" w:rsidR="000937FE" w:rsidRPr="000937FE" w:rsidRDefault="000937FE" w:rsidP="000937FE">
            <w:pPr>
              <w:rPr>
                <w:rFonts w:ascii="Calibri" w:hAnsi="Calibri" w:cs="Calibri"/>
              </w:rPr>
            </w:pPr>
            <w:r w:rsidRPr="000937FE">
              <w:rPr>
                <w:rFonts w:ascii="Calibri" w:hAnsi="Calibri" w:cs="Calibri"/>
              </w:rPr>
              <w:t>($7,662,670)</w:t>
            </w:r>
          </w:p>
        </w:tc>
        <w:tc>
          <w:tcPr>
            <w:tcW w:w="1849" w:type="dxa"/>
          </w:tcPr>
          <w:p w14:paraId="20CA591D" w14:textId="21D8773B" w:rsidR="000937FE" w:rsidRPr="000937FE" w:rsidRDefault="000937FE" w:rsidP="000937FE">
            <w:pPr>
              <w:rPr>
                <w:rFonts w:ascii="Calibri" w:hAnsi="Calibri" w:cs="Calibri"/>
              </w:rPr>
            </w:pPr>
            <w:r w:rsidRPr="000937FE">
              <w:rPr>
                <w:rFonts w:ascii="Calibri" w:hAnsi="Calibri" w:cs="Calibri"/>
              </w:rPr>
              <w:t>($307,362)</w:t>
            </w:r>
          </w:p>
        </w:tc>
        <w:tc>
          <w:tcPr>
            <w:tcW w:w="1849" w:type="dxa"/>
          </w:tcPr>
          <w:p w14:paraId="0DC9819C" w14:textId="0862C623" w:rsidR="000937FE" w:rsidRPr="000937FE" w:rsidRDefault="000937FE" w:rsidP="000937FE">
            <w:pPr>
              <w:rPr>
                <w:rFonts w:ascii="Calibri" w:hAnsi="Calibri" w:cs="Calibri"/>
              </w:rPr>
            </w:pPr>
            <w:r w:rsidRPr="000937FE">
              <w:rPr>
                <w:rFonts w:ascii="Calibri" w:hAnsi="Calibri" w:cs="Calibri"/>
              </w:rPr>
              <w:t>(4.0%)</w:t>
            </w:r>
          </w:p>
        </w:tc>
      </w:tr>
      <w:tr w:rsidR="000937FE" w:rsidRPr="000937FE" w14:paraId="2887E534" w14:textId="77777777" w:rsidTr="000937FE">
        <w:tc>
          <w:tcPr>
            <w:tcW w:w="1848" w:type="dxa"/>
          </w:tcPr>
          <w:p w14:paraId="2773DDAB" w14:textId="5057ECED" w:rsidR="000937FE" w:rsidRPr="000937FE" w:rsidRDefault="000937FE" w:rsidP="000937FE">
            <w:pPr>
              <w:rPr>
                <w:rFonts w:ascii="Calibri" w:hAnsi="Calibri" w:cs="Calibri"/>
                <w:b/>
              </w:rPr>
            </w:pPr>
            <w:r w:rsidRPr="000937FE">
              <w:rPr>
                <w:rFonts w:ascii="Calibri" w:hAnsi="Calibri" w:cs="Calibri"/>
                <w:b/>
              </w:rPr>
              <w:t>Gross Profit</w:t>
            </w:r>
          </w:p>
        </w:tc>
        <w:tc>
          <w:tcPr>
            <w:tcW w:w="1848" w:type="dxa"/>
          </w:tcPr>
          <w:p w14:paraId="230BC0DD" w14:textId="5829337C" w:rsidR="000937FE" w:rsidRPr="000937FE" w:rsidRDefault="000937FE" w:rsidP="000937FE">
            <w:pPr>
              <w:rPr>
                <w:rFonts w:ascii="Calibri" w:hAnsi="Calibri" w:cs="Calibri"/>
                <w:b/>
              </w:rPr>
            </w:pPr>
            <w:r w:rsidRPr="000937FE">
              <w:rPr>
                <w:rFonts w:ascii="Calibri" w:hAnsi="Calibri" w:cs="Calibri"/>
                <w:b/>
              </w:rPr>
              <w:t>$6,585,817</w:t>
            </w:r>
          </w:p>
        </w:tc>
        <w:tc>
          <w:tcPr>
            <w:tcW w:w="1848" w:type="dxa"/>
          </w:tcPr>
          <w:p w14:paraId="14F2ACAA" w14:textId="3FA911C2" w:rsidR="000937FE" w:rsidRPr="000937FE" w:rsidRDefault="000937FE" w:rsidP="000937FE">
            <w:pPr>
              <w:rPr>
                <w:rFonts w:ascii="Calibri" w:hAnsi="Calibri" w:cs="Calibri"/>
                <w:b/>
              </w:rPr>
            </w:pPr>
            <w:r w:rsidRPr="000937FE">
              <w:rPr>
                <w:rFonts w:ascii="Calibri" w:hAnsi="Calibri" w:cs="Calibri"/>
                <w:b/>
              </w:rPr>
              <w:t>$7,459,566</w:t>
            </w:r>
          </w:p>
        </w:tc>
        <w:tc>
          <w:tcPr>
            <w:tcW w:w="1849" w:type="dxa"/>
          </w:tcPr>
          <w:p w14:paraId="3CD6A916" w14:textId="541B2707" w:rsidR="000937FE" w:rsidRPr="000937FE" w:rsidRDefault="000937FE" w:rsidP="000937FE">
            <w:pPr>
              <w:rPr>
                <w:rFonts w:ascii="Calibri" w:hAnsi="Calibri" w:cs="Calibri"/>
                <w:b/>
              </w:rPr>
            </w:pPr>
            <w:r w:rsidRPr="000937FE">
              <w:rPr>
                <w:rFonts w:ascii="Calibri" w:hAnsi="Calibri" w:cs="Calibri"/>
                <w:b/>
              </w:rPr>
              <w:t>($873,749)</w:t>
            </w:r>
          </w:p>
        </w:tc>
        <w:tc>
          <w:tcPr>
            <w:tcW w:w="1849" w:type="dxa"/>
          </w:tcPr>
          <w:p w14:paraId="122174BB" w14:textId="30B5126F" w:rsidR="000937FE" w:rsidRPr="000937FE" w:rsidRDefault="000937FE" w:rsidP="000937FE">
            <w:pPr>
              <w:rPr>
                <w:rFonts w:ascii="Calibri" w:hAnsi="Calibri" w:cs="Calibri"/>
                <w:b/>
              </w:rPr>
            </w:pPr>
            <w:r w:rsidRPr="000937FE">
              <w:rPr>
                <w:rFonts w:ascii="Calibri" w:hAnsi="Calibri" w:cs="Calibri"/>
                <w:b/>
              </w:rPr>
              <w:t>(11.7%)</w:t>
            </w:r>
          </w:p>
        </w:tc>
      </w:tr>
      <w:tr w:rsidR="000937FE" w:rsidRPr="000937FE" w14:paraId="54BE6975" w14:textId="77777777" w:rsidTr="000937FE">
        <w:tc>
          <w:tcPr>
            <w:tcW w:w="1848" w:type="dxa"/>
          </w:tcPr>
          <w:p w14:paraId="0070C95F" w14:textId="2D90EC77" w:rsidR="000937FE" w:rsidRPr="000937FE" w:rsidRDefault="000937FE" w:rsidP="000937FE">
            <w:pPr>
              <w:rPr>
                <w:rFonts w:ascii="Calibri" w:hAnsi="Calibri" w:cs="Calibri"/>
              </w:rPr>
            </w:pPr>
            <w:r w:rsidRPr="000937FE">
              <w:rPr>
                <w:rFonts w:ascii="Calibri" w:hAnsi="Calibri" w:cs="Calibri"/>
              </w:rPr>
              <w:t>Salaries &amp; Wages</w:t>
            </w:r>
          </w:p>
        </w:tc>
        <w:tc>
          <w:tcPr>
            <w:tcW w:w="1848" w:type="dxa"/>
          </w:tcPr>
          <w:p w14:paraId="01E9EDF3" w14:textId="2BCC574A" w:rsidR="000937FE" w:rsidRPr="000937FE" w:rsidRDefault="000937FE" w:rsidP="000937FE">
            <w:pPr>
              <w:rPr>
                <w:rFonts w:ascii="Calibri" w:hAnsi="Calibri" w:cs="Calibri"/>
              </w:rPr>
            </w:pPr>
            <w:r w:rsidRPr="000937FE">
              <w:rPr>
                <w:rFonts w:ascii="Calibri" w:hAnsi="Calibri" w:cs="Calibri"/>
              </w:rPr>
              <w:t>($6,815,594)</w:t>
            </w:r>
          </w:p>
        </w:tc>
        <w:tc>
          <w:tcPr>
            <w:tcW w:w="1848" w:type="dxa"/>
          </w:tcPr>
          <w:p w14:paraId="065A2BBE" w14:textId="593D855A" w:rsidR="000937FE" w:rsidRPr="000937FE" w:rsidRDefault="000937FE" w:rsidP="000937FE">
            <w:pPr>
              <w:rPr>
                <w:rFonts w:ascii="Calibri" w:hAnsi="Calibri" w:cs="Calibri"/>
              </w:rPr>
            </w:pPr>
            <w:r w:rsidRPr="000937FE">
              <w:rPr>
                <w:rFonts w:ascii="Calibri" w:hAnsi="Calibri" w:cs="Calibri"/>
              </w:rPr>
              <w:t>($6,605,749)</w:t>
            </w:r>
          </w:p>
        </w:tc>
        <w:tc>
          <w:tcPr>
            <w:tcW w:w="1849" w:type="dxa"/>
          </w:tcPr>
          <w:p w14:paraId="4C4CDA4B" w14:textId="2831B4E0" w:rsidR="000937FE" w:rsidRPr="000937FE" w:rsidRDefault="000937FE" w:rsidP="000937FE">
            <w:pPr>
              <w:rPr>
                <w:rFonts w:ascii="Calibri" w:hAnsi="Calibri" w:cs="Calibri"/>
              </w:rPr>
            </w:pPr>
            <w:r w:rsidRPr="000937FE">
              <w:rPr>
                <w:rFonts w:ascii="Calibri" w:hAnsi="Calibri" w:cs="Calibri"/>
              </w:rPr>
              <w:t>($209,845)</w:t>
            </w:r>
          </w:p>
        </w:tc>
        <w:tc>
          <w:tcPr>
            <w:tcW w:w="1849" w:type="dxa"/>
          </w:tcPr>
          <w:p w14:paraId="3B5F5EA3" w14:textId="15F4AD6D" w:rsidR="000937FE" w:rsidRPr="000937FE" w:rsidRDefault="000937FE" w:rsidP="000937FE">
            <w:pPr>
              <w:rPr>
                <w:rFonts w:ascii="Calibri" w:hAnsi="Calibri" w:cs="Calibri"/>
              </w:rPr>
            </w:pPr>
            <w:r w:rsidRPr="000937FE">
              <w:rPr>
                <w:rFonts w:ascii="Calibri" w:hAnsi="Calibri" w:cs="Calibri"/>
              </w:rPr>
              <w:t>(3.2%)</w:t>
            </w:r>
          </w:p>
        </w:tc>
      </w:tr>
      <w:tr w:rsidR="000937FE" w:rsidRPr="000937FE" w14:paraId="67690732" w14:textId="77777777" w:rsidTr="000937FE">
        <w:tc>
          <w:tcPr>
            <w:tcW w:w="1848" w:type="dxa"/>
          </w:tcPr>
          <w:p w14:paraId="27E089F8" w14:textId="66ADDCFA" w:rsidR="000937FE" w:rsidRPr="000937FE" w:rsidRDefault="000937FE" w:rsidP="000937FE">
            <w:pPr>
              <w:rPr>
                <w:rFonts w:ascii="Calibri" w:hAnsi="Calibri" w:cs="Calibri"/>
              </w:rPr>
            </w:pPr>
            <w:r w:rsidRPr="000937FE">
              <w:rPr>
                <w:rFonts w:ascii="Calibri" w:hAnsi="Calibri" w:cs="Calibri"/>
              </w:rPr>
              <w:t>Marketing &amp; Advertising</w:t>
            </w:r>
          </w:p>
        </w:tc>
        <w:tc>
          <w:tcPr>
            <w:tcW w:w="1848" w:type="dxa"/>
          </w:tcPr>
          <w:p w14:paraId="6C19A81D" w14:textId="37034D5F" w:rsidR="000937FE" w:rsidRPr="000937FE" w:rsidRDefault="000937FE" w:rsidP="000937FE">
            <w:pPr>
              <w:rPr>
                <w:rFonts w:ascii="Calibri" w:hAnsi="Calibri" w:cs="Calibri"/>
              </w:rPr>
            </w:pPr>
            <w:r w:rsidRPr="000937FE">
              <w:rPr>
                <w:rFonts w:ascii="Calibri" w:hAnsi="Calibri" w:cs="Calibri"/>
              </w:rPr>
              <w:t>($1,973,110)</w:t>
            </w:r>
          </w:p>
        </w:tc>
        <w:tc>
          <w:tcPr>
            <w:tcW w:w="1848" w:type="dxa"/>
          </w:tcPr>
          <w:p w14:paraId="2F534324" w14:textId="14BBF43B" w:rsidR="000937FE" w:rsidRPr="000937FE" w:rsidRDefault="000937FE" w:rsidP="000937FE">
            <w:pPr>
              <w:rPr>
                <w:rFonts w:ascii="Calibri" w:hAnsi="Calibri" w:cs="Calibri"/>
              </w:rPr>
            </w:pPr>
            <w:r w:rsidRPr="000937FE">
              <w:rPr>
                <w:rFonts w:ascii="Calibri" w:hAnsi="Calibri" w:cs="Calibri"/>
              </w:rPr>
              <w:t>($1,902,456)</w:t>
            </w:r>
          </w:p>
        </w:tc>
        <w:tc>
          <w:tcPr>
            <w:tcW w:w="1849" w:type="dxa"/>
          </w:tcPr>
          <w:p w14:paraId="2843976B" w14:textId="09953030" w:rsidR="000937FE" w:rsidRPr="000937FE" w:rsidRDefault="000937FE" w:rsidP="000937FE">
            <w:pPr>
              <w:rPr>
                <w:rFonts w:ascii="Calibri" w:hAnsi="Calibri" w:cs="Calibri"/>
              </w:rPr>
            </w:pPr>
            <w:r w:rsidRPr="000937FE">
              <w:rPr>
                <w:rFonts w:ascii="Calibri" w:hAnsi="Calibri" w:cs="Calibri"/>
              </w:rPr>
              <w:t>($70,654)</w:t>
            </w:r>
          </w:p>
        </w:tc>
        <w:tc>
          <w:tcPr>
            <w:tcW w:w="1849" w:type="dxa"/>
          </w:tcPr>
          <w:p w14:paraId="4414A775" w14:textId="3B66501E" w:rsidR="000937FE" w:rsidRPr="000937FE" w:rsidRDefault="000937FE" w:rsidP="000937FE">
            <w:pPr>
              <w:rPr>
                <w:rFonts w:ascii="Calibri" w:hAnsi="Calibri" w:cs="Calibri"/>
              </w:rPr>
            </w:pPr>
            <w:r w:rsidRPr="000937FE">
              <w:rPr>
                <w:rFonts w:ascii="Calibri" w:hAnsi="Calibri" w:cs="Calibri"/>
              </w:rPr>
              <w:t>(3.7%)</w:t>
            </w:r>
          </w:p>
        </w:tc>
      </w:tr>
      <w:tr w:rsidR="000937FE" w:rsidRPr="000937FE" w14:paraId="1E8EFCD4" w14:textId="77777777" w:rsidTr="000937FE">
        <w:tc>
          <w:tcPr>
            <w:tcW w:w="1848" w:type="dxa"/>
          </w:tcPr>
          <w:p w14:paraId="4346053F" w14:textId="5F1C6EF4" w:rsidR="000937FE" w:rsidRPr="000937FE" w:rsidRDefault="000937FE" w:rsidP="000937FE">
            <w:pPr>
              <w:rPr>
                <w:rFonts w:ascii="Calibri" w:hAnsi="Calibri" w:cs="Calibri"/>
              </w:rPr>
            </w:pPr>
            <w:r w:rsidRPr="000937FE">
              <w:rPr>
                <w:rFonts w:ascii="Calibri" w:hAnsi="Calibri" w:cs="Calibri"/>
              </w:rPr>
              <w:t>Software &amp; Tools</w:t>
            </w:r>
          </w:p>
        </w:tc>
        <w:tc>
          <w:tcPr>
            <w:tcW w:w="1848" w:type="dxa"/>
          </w:tcPr>
          <w:p w14:paraId="704413EE" w14:textId="60D98199" w:rsidR="000937FE" w:rsidRPr="000937FE" w:rsidRDefault="000937FE" w:rsidP="000937FE">
            <w:pPr>
              <w:rPr>
                <w:rFonts w:ascii="Calibri" w:hAnsi="Calibri" w:cs="Calibri"/>
              </w:rPr>
            </w:pPr>
            <w:r w:rsidRPr="000937FE">
              <w:rPr>
                <w:rFonts w:ascii="Calibri" w:hAnsi="Calibri" w:cs="Calibri"/>
              </w:rPr>
              <w:t>($1,013,772)</w:t>
            </w:r>
          </w:p>
        </w:tc>
        <w:tc>
          <w:tcPr>
            <w:tcW w:w="1848" w:type="dxa"/>
          </w:tcPr>
          <w:p w14:paraId="7EBD8DB0" w14:textId="134DA732" w:rsidR="000937FE" w:rsidRPr="000937FE" w:rsidRDefault="000937FE" w:rsidP="000937FE">
            <w:pPr>
              <w:rPr>
                <w:rFonts w:ascii="Calibri" w:hAnsi="Calibri" w:cs="Calibri"/>
              </w:rPr>
            </w:pPr>
            <w:r w:rsidRPr="000937FE">
              <w:rPr>
                <w:rFonts w:ascii="Calibri" w:hAnsi="Calibri" w:cs="Calibri"/>
              </w:rPr>
              <w:t>($977,651)</w:t>
            </w:r>
          </w:p>
        </w:tc>
        <w:tc>
          <w:tcPr>
            <w:tcW w:w="1849" w:type="dxa"/>
          </w:tcPr>
          <w:p w14:paraId="48F19F6F" w14:textId="2513F020" w:rsidR="000937FE" w:rsidRPr="000937FE" w:rsidRDefault="000937FE" w:rsidP="000937FE">
            <w:pPr>
              <w:rPr>
                <w:rFonts w:ascii="Calibri" w:hAnsi="Calibri" w:cs="Calibri"/>
              </w:rPr>
            </w:pPr>
            <w:r w:rsidRPr="000937FE">
              <w:rPr>
                <w:rFonts w:ascii="Calibri" w:hAnsi="Calibri" w:cs="Calibri"/>
              </w:rPr>
              <w:t>($36,121)</w:t>
            </w:r>
          </w:p>
        </w:tc>
        <w:tc>
          <w:tcPr>
            <w:tcW w:w="1849" w:type="dxa"/>
          </w:tcPr>
          <w:p w14:paraId="787E40F5" w14:textId="08EFAFA1" w:rsidR="000937FE" w:rsidRPr="000937FE" w:rsidRDefault="000937FE" w:rsidP="000937FE">
            <w:pPr>
              <w:rPr>
                <w:rFonts w:ascii="Calibri" w:hAnsi="Calibri" w:cs="Calibri"/>
              </w:rPr>
            </w:pPr>
            <w:r w:rsidRPr="000937FE">
              <w:rPr>
                <w:rFonts w:ascii="Calibri" w:hAnsi="Calibri" w:cs="Calibri"/>
              </w:rPr>
              <w:t>(3.7%)</w:t>
            </w:r>
          </w:p>
        </w:tc>
      </w:tr>
      <w:tr w:rsidR="000937FE" w:rsidRPr="000937FE" w14:paraId="21A6AE3A" w14:textId="77777777" w:rsidTr="000937FE">
        <w:tc>
          <w:tcPr>
            <w:tcW w:w="1848" w:type="dxa"/>
          </w:tcPr>
          <w:p w14:paraId="6E861460" w14:textId="6E316936" w:rsidR="000937FE" w:rsidRPr="000937FE" w:rsidRDefault="000937FE" w:rsidP="000937FE">
            <w:pPr>
              <w:rPr>
                <w:rFonts w:ascii="Calibri" w:hAnsi="Calibri" w:cs="Calibri"/>
              </w:rPr>
            </w:pPr>
            <w:r w:rsidRPr="000937FE">
              <w:rPr>
                <w:rFonts w:ascii="Calibri" w:hAnsi="Calibri" w:cs="Calibri"/>
              </w:rPr>
              <w:t>Travel &amp; Entertainment</w:t>
            </w:r>
          </w:p>
        </w:tc>
        <w:tc>
          <w:tcPr>
            <w:tcW w:w="1848" w:type="dxa"/>
          </w:tcPr>
          <w:p w14:paraId="28C88C08" w14:textId="789E1F85" w:rsidR="000937FE" w:rsidRPr="000937FE" w:rsidRDefault="000937FE" w:rsidP="000937FE">
            <w:pPr>
              <w:rPr>
                <w:rFonts w:ascii="Calibri" w:hAnsi="Calibri" w:cs="Calibri"/>
              </w:rPr>
            </w:pPr>
            <w:r w:rsidRPr="000937FE">
              <w:rPr>
                <w:rFonts w:ascii="Calibri" w:hAnsi="Calibri" w:cs="Calibri"/>
              </w:rPr>
              <w:t>($653,153)</w:t>
            </w:r>
          </w:p>
        </w:tc>
        <w:tc>
          <w:tcPr>
            <w:tcW w:w="1848" w:type="dxa"/>
          </w:tcPr>
          <w:p w14:paraId="30B0CAC6" w14:textId="652C2886" w:rsidR="000937FE" w:rsidRPr="000937FE" w:rsidRDefault="000937FE" w:rsidP="000937FE">
            <w:pPr>
              <w:rPr>
                <w:rFonts w:ascii="Calibri" w:hAnsi="Calibri" w:cs="Calibri"/>
              </w:rPr>
            </w:pPr>
            <w:r w:rsidRPr="000937FE">
              <w:rPr>
                <w:rFonts w:ascii="Calibri" w:hAnsi="Calibri" w:cs="Calibri"/>
              </w:rPr>
              <w:t>($634,155)</w:t>
            </w:r>
          </w:p>
        </w:tc>
        <w:tc>
          <w:tcPr>
            <w:tcW w:w="1849" w:type="dxa"/>
          </w:tcPr>
          <w:p w14:paraId="095FECCB" w14:textId="6A1B9C94" w:rsidR="000937FE" w:rsidRPr="000937FE" w:rsidRDefault="000937FE" w:rsidP="000937FE">
            <w:pPr>
              <w:rPr>
                <w:rFonts w:ascii="Calibri" w:hAnsi="Calibri" w:cs="Calibri"/>
              </w:rPr>
            </w:pPr>
            <w:r w:rsidRPr="000937FE">
              <w:rPr>
                <w:rFonts w:ascii="Calibri" w:hAnsi="Calibri" w:cs="Calibri"/>
              </w:rPr>
              <w:t>($18,998)</w:t>
            </w:r>
          </w:p>
        </w:tc>
        <w:tc>
          <w:tcPr>
            <w:tcW w:w="1849" w:type="dxa"/>
          </w:tcPr>
          <w:p w14:paraId="400BD993" w14:textId="4052DC4A" w:rsidR="000937FE" w:rsidRPr="000937FE" w:rsidRDefault="000937FE" w:rsidP="000937FE">
            <w:pPr>
              <w:rPr>
                <w:rFonts w:ascii="Calibri" w:hAnsi="Calibri" w:cs="Calibri"/>
              </w:rPr>
            </w:pPr>
            <w:r w:rsidRPr="000937FE">
              <w:rPr>
                <w:rFonts w:ascii="Calibri" w:hAnsi="Calibri" w:cs="Calibri"/>
              </w:rPr>
              <w:t>(3.0%)</w:t>
            </w:r>
          </w:p>
        </w:tc>
      </w:tr>
      <w:tr w:rsidR="000937FE" w:rsidRPr="000937FE" w14:paraId="7C002D88" w14:textId="77777777" w:rsidTr="000937FE">
        <w:tc>
          <w:tcPr>
            <w:tcW w:w="1848" w:type="dxa"/>
          </w:tcPr>
          <w:p w14:paraId="1276A809" w14:textId="45D9ECC2" w:rsidR="000937FE" w:rsidRPr="000937FE" w:rsidRDefault="000937FE" w:rsidP="000937FE">
            <w:pPr>
              <w:rPr>
                <w:rFonts w:ascii="Calibri" w:hAnsi="Calibri" w:cs="Calibri"/>
              </w:rPr>
            </w:pPr>
            <w:r w:rsidRPr="000937FE">
              <w:rPr>
                <w:rFonts w:ascii="Calibri" w:hAnsi="Calibri" w:cs="Calibri"/>
              </w:rPr>
              <w:t>Other Operating Expenses</w:t>
            </w:r>
          </w:p>
        </w:tc>
        <w:tc>
          <w:tcPr>
            <w:tcW w:w="1848" w:type="dxa"/>
          </w:tcPr>
          <w:p w14:paraId="6D192740" w14:textId="545C9B34" w:rsidR="000937FE" w:rsidRPr="000937FE" w:rsidRDefault="000937FE" w:rsidP="000937FE">
            <w:pPr>
              <w:rPr>
                <w:rFonts w:ascii="Calibri" w:hAnsi="Calibri" w:cs="Calibri"/>
              </w:rPr>
            </w:pPr>
            <w:r w:rsidRPr="000937FE">
              <w:rPr>
                <w:rFonts w:ascii="Calibri" w:hAnsi="Calibri" w:cs="Calibri"/>
              </w:rPr>
              <w:t>($819,426)</w:t>
            </w:r>
          </w:p>
        </w:tc>
        <w:tc>
          <w:tcPr>
            <w:tcW w:w="1848" w:type="dxa"/>
          </w:tcPr>
          <w:p w14:paraId="7903B51D" w14:textId="7FBAF3BA" w:rsidR="000937FE" w:rsidRPr="000937FE" w:rsidRDefault="000937FE" w:rsidP="000937FE">
            <w:pPr>
              <w:rPr>
                <w:rFonts w:ascii="Calibri" w:hAnsi="Calibri" w:cs="Calibri"/>
              </w:rPr>
            </w:pPr>
            <w:r w:rsidRPr="000937FE">
              <w:rPr>
                <w:rFonts w:ascii="Calibri" w:hAnsi="Calibri" w:cs="Calibri"/>
              </w:rPr>
              <w:t>($792,685)</w:t>
            </w:r>
          </w:p>
        </w:tc>
        <w:tc>
          <w:tcPr>
            <w:tcW w:w="1849" w:type="dxa"/>
          </w:tcPr>
          <w:p w14:paraId="1E4804E9" w14:textId="42251E9B" w:rsidR="000937FE" w:rsidRPr="000937FE" w:rsidRDefault="000937FE" w:rsidP="000937FE">
            <w:pPr>
              <w:rPr>
                <w:rFonts w:ascii="Calibri" w:hAnsi="Calibri" w:cs="Calibri"/>
              </w:rPr>
            </w:pPr>
            <w:r w:rsidRPr="000937FE">
              <w:rPr>
                <w:rFonts w:ascii="Calibri" w:hAnsi="Calibri" w:cs="Calibri"/>
              </w:rPr>
              <w:t>($26,741)</w:t>
            </w:r>
          </w:p>
        </w:tc>
        <w:tc>
          <w:tcPr>
            <w:tcW w:w="1849" w:type="dxa"/>
          </w:tcPr>
          <w:p w14:paraId="4BF11D5C" w14:textId="2513F9DA" w:rsidR="000937FE" w:rsidRPr="000937FE" w:rsidRDefault="000937FE" w:rsidP="000937FE">
            <w:pPr>
              <w:rPr>
                <w:rFonts w:ascii="Calibri" w:hAnsi="Calibri" w:cs="Calibri"/>
              </w:rPr>
            </w:pPr>
            <w:r w:rsidRPr="000937FE">
              <w:rPr>
                <w:rFonts w:ascii="Calibri" w:hAnsi="Calibri" w:cs="Calibri"/>
              </w:rPr>
              <w:t>(3.4%)</w:t>
            </w:r>
          </w:p>
        </w:tc>
      </w:tr>
      <w:tr w:rsidR="000937FE" w:rsidRPr="000937FE" w14:paraId="5E2B3890" w14:textId="77777777" w:rsidTr="000937FE">
        <w:tc>
          <w:tcPr>
            <w:tcW w:w="1848" w:type="dxa"/>
          </w:tcPr>
          <w:p w14:paraId="2DDFB5D1" w14:textId="0A64D5FF" w:rsidR="000937FE" w:rsidRPr="000937FE" w:rsidRDefault="000937FE" w:rsidP="000937FE">
            <w:pPr>
              <w:rPr>
                <w:rFonts w:ascii="Calibri" w:hAnsi="Calibri" w:cs="Calibri"/>
                <w:b/>
              </w:rPr>
            </w:pPr>
            <w:r w:rsidRPr="000937FE">
              <w:rPr>
                <w:rFonts w:ascii="Calibri" w:hAnsi="Calibri" w:cs="Calibri"/>
                <w:b/>
              </w:rPr>
              <w:t>Total Operating Expenses</w:t>
            </w:r>
          </w:p>
        </w:tc>
        <w:tc>
          <w:tcPr>
            <w:tcW w:w="1848" w:type="dxa"/>
          </w:tcPr>
          <w:p w14:paraId="7A4ECCB1" w14:textId="59725B25" w:rsidR="000937FE" w:rsidRPr="000937FE" w:rsidRDefault="000937FE" w:rsidP="000937FE">
            <w:pPr>
              <w:rPr>
                <w:rFonts w:ascii="Calibri" w:hAnsi="Calibri" w:cs="Calibri"/>
                <w:b/>
              </w:rPr>
            </w:pPr>
            <w:r w:rsidRPr="000937FE">
              <w:rPr>
                <w:rFonts w:ascii="Calibri" w:hAnsi="Calibri" w:cs="Calibri"/>
                <w:b/>
              </w:rPr>
              <w:t>($11,275,055)</w:t>
            </w:r>
          </w:p>
        </w:tc>
        <w:tc>
          <w:tcPr>
            <w:tcW w:w="1848" w:type="dxa"/>
          </w:tcPr>
          <w:p w14:paraId="3C0FA43A" w14:textId="131F8D89" w:rsidR="000937FE" w:rsidRPr="000937FE" w:rsidRDefault="000937FE" w:rsidP="000937FE">
            <w:pPr>
              <w:rPr>
                <w:rFonts w:ascii="Calibri" w:hAnsi="Calibri" w:cs="Calibri"/>
                <w:b/>
              </w:rPr>
            </w:pPr>
            <w:r w:rsidRPr="000937FE">
              <w:rPr>
                <w:rFonts w:ascii="Calibri" w:hAnsi="Calibri" w:cs="Calibri"/>
                <w:b/>
              </w:rPr>
              <w:t>($10,912,696)</w:t>
            </w:r>
          </w:p>
        </w:tc>
        <w:tc>
          <w:tcPr>
            <w:tcW w:w="1849" w:type="dxa"/>
          </w:tcPr>
          <w:p w14:paraId="3F1C1DB6" w14:textId="3C85743F" w:rsidR="000937FE" w:rsidRPr="000937FE" w:rsidRDefault="000937FE" w:rsidP="000937FE">
            <w:pPr>
              <w:rPr>
                <w:rFonts w:ascii="Calibri" w:hAnsi="Calibri" w:cs="Calibri"/>
                <w:b/>
              </w:rPr>
            </w:pPr>
            <w:r w:rsidRPr="000937FE">
              <w:rPr>
                <w:rFonts w:ascii="Calibri" w:hAnsi="Calibri" w:cs="Calibri"/>
                <w:b/>
              </w:rPr>
              <w:t>($362,359)</w:t>
            </w:r>
          </w:p>
        </w:tc>
        <w:tc>
          <w:tcPr>
            <w:tcW w:w="1849" w:type="dxa"/>
          </w:tcPr>
          <w:p w14:paraId="34ACA463" w14:textId="66C9668E" w:rsidR="000937FE" w:rsidRPr="000937FE" w:rsidRDefault="000937FE" w:rsidP="000937FE">
            <w:pPr>
              <w:rPr>
                <w:rFonts w:ascii="Calibri" w:hAnsi="Calibri" w:cs="Calibri"/>
                <w:b/>
              </w:rPr>
            </w:pPr>
            <w:r w:rsidRPr="000937FE">
              <w:rPr>
                <w:rFonts w:ascii="Calibri" w:hAnsi="Calibri" w:cs="Calibri"/>
                <w:b/>
              </w:rPr>
              <w:t>(3.3%)</w:t>
            </w:r>
          </w:p>
        </w:tc>
      </w:tr>
      <w:tr w:rsidR="000937FE" w:rsidRPr="000937FE" w14:paraId="49017032" w14:textId="77777777" w:rsidTr="000937FE">
        <w:tc>
          <w:tcPr>
            <w:tcW w:w="1848" w:type="dxa"/>
          </w:tcPr>
          <w:p w14:paraId="3B25DAE8" w14:textId="57705556" w:rsidR="000937FE" w:rsidRPr="000937FE" w:rsidRDefault="000937FE" w:rsidP="000937FE">
            <w:pPr>
              <w:rPr>
                <w:rFonts w:ascii="Calibri" w:hAnsi="Calibri" w:cs="Calibri"/>
                <w:b/>
              </w:rPr>
            </w:pPr>
            <w:r w:rsidRPr="000937FE">
              <w:rPr>
                <w:rFonts w:ascii="Calibri" w:hAnsi="Calibri" w:cs="Calibri"/>
                <w:b/>
              </w:rPr>
              <w:t>Net Profit</w:t>
            </w:r>
          </w:p>
        </w:tc>
        <w:tc>
          <w:tcPr>
            <w:tcW w:w="1848" w:type="dxa"/>
          </w:tcPr>
          <w:p w14:paraId="364BD404" w14:textId="0B86B8D6" w:rsidR="000937FE" w:rsidRPr="000937FE" w:rsidRDefault="000937FE" w:rsidP="000937FE">
            <w:pPr>
              <w:rPr>
                <w:rFonts w:ascii="Calibri" w:hAnsi="Calibri" w:cs="Calibri"/>
                <w:b/>
              </w:rPr>
            </w:pPr>
            <w:r w:rsidRPr="000937FE">
              <w:rPr>
                <w:rFonts w:ascii="Calibri" w:hAnsi="Calibri" w:cs="Calibri"/>
                <w:b/>
              </w:rPr>
              <w:t>($4,689,238)</w:t>
            </w:r>
          </w:p>
        </w:tc>
        <w:tc>
          <w:tcPr>
            <w:tcW w:w="1848" w:type="dxa"/>
          </w:tcPr>
          <w:p w14:paraId="16118036" w14:textId="4A6D8F22" w:rsidR="000937FE" w:rsidRPr="000937FE" w:rsidRDefault="000937FE" w:rsidP="000937FE">
            <w:pPr>
              <w:rPr>
                <w:rFonts w:ascii="Calibri" w:hAnsi="Calibri" w:cs="Calibri"/>
                <w:b/>
              </w:rPr>
            </w:pPr>
            <w:r w:rsidRPr="000937FE">
              <w:rPr>
                <w:rFonts w:ascii="Calibri" w:hAnsi="Calibri" w:cs="Calibri"/>
                <w:b/>
              </w:rPr>
              <w:t>($3,453,130)</w:t>
            </w:r>
          </w:p>
        </w:tc>
        <w:tc>
          <w:tcPr>
            <w:tcW w:w="1849" w:type="dxa"/>
          </w:tcPr>
          <w:p w14:paraId="38705A87" w14:textId="6818D754" w:rsidR="000937FE" w:rsidRPr="000937FE" w:rsidRDefault="000937FE" w:rsidP="000937FE">
            <w:pPr>
              <w:rPr>
                <w:rFonts w:ascii="Calibri" w:hAnsi="Calibri" w:cs="Calibri"/>
                <w:b/>
              </w:rPr>
            </w:pPr>
            <w:r w:rsidRPr="000937FE">
              <w:rPr>
                <w:rFonts w:ascii="Calibri" w:hAnsi="Calibri" w:cs="Calibri"/>
                <w:b/>
              </w:rPr>
              <w:t>($1,236,108)</w:t>
            </w:r>
          </w:p>
        </w:tc>
        <w:tc>
          <w:tcPr>
            <w:tcW w:w="1849" w:type="dxa"/>
          </w:tcPr>
          <w:p w14:paraId="494DCEC0" w14:textId="1C099267" w:rsidR="000937FE" w:rsidRPr="000937FE" w:rsidRDefault="000937FE" w:rsidP="000937FE">
            <w:pPr>
              <w:rPr>
                <w:rFonts w:ascii="Calibri" w:hAnsi="Calibri" w:cs="Calibri"/>
                <w:b/>
              </w:rPr>
            </w:pPr>
            <w:r w:rsidRPr="000937FE">
              <w:rPr>
                <w:rFonts w:ascii="Calibri" w:hAnsi="Calibri" w:cs="Calibri"/>
                <w:b/>
              </w:rPr>
              <w:t>(35.8%)</w:t>
            </w:r>
          </w:p>
        </w:tc>
      </w:tr>
    </w:tbl>
    <w:p w14:paraId="2D427F70" w14:textId="77777777" w:rsidR="000937FE" w:rsidRDefault="000937FE" w:rsidP="000937FE"/>
    <w:p w14:paraId="45E122A7" w14:textId="77777777" w:rsidR="000937FE" w:rsidRDefault="000937FE" w:rsidP="000937FE">
      <w:pPr>
        <w:pStyle w:val="Heading1"/>
      </w:pPr>
      <w:bookmarkStart w:id="5" w:name="_Toc234481752"/>
      <w:r>
        <w:t>EMEA — Profit &amp; Loss</w:t>
      </w:r>
      <w:bookmarkEnd w:id="5"/>
    </w:p>
    <w:p w14:paraId="075F91A8" w14:textId="77777777" w:rsidR="000937FE" w:rsidRDefault="000937FE" w:rsidP="000937FE">
      <w:pPr>
        <w:rPr>
          <w:rFonts w:ascii="Calibri" w:hAnsi="Calibri" w:cs="Calibri"/>
        </w:rPr>
      </w:pPr>
      <w:r w:rsidRPr="000937FE">
        <w:rPr>
          <w:rFonts w:ascii="Calibri" w:hAnsi="Calibri" w:cs="Calibri"/>
        </w:rPr>
        <w:t xml:space="preserve">FY26 Actual vs Budget, EMEA (source: </w:t>
      </w:r>
      <w:proofErr w:type="spellStart"/>
      <w:r w:rsidRPr="000937FE">
        <w:rPr>
          <w:rFonts w:ascii="Calibri" w:hAnsi="Calibri" w:cs="Calibri"/>
        </w:rPr>
        <w:t>Mgmt</w:t>
      </w:r>
      <w:proofErr w:type="spellEnd"/>
      <w:r w:rsidRPr="000937FE">
        <w:rPr>
          <w:rFonts w:ascii="Calibri" w:hAnsi="Calibri" w:cs="Calibri"/>
        </w:rPr>
        <w:t xml:space="preserve"> Report – Table). Reconciles to the Group Consolidated P&amp;L.</w:t>
      </w:r>
    </w:p>
    <w:tbl>
      <w:tblPr>
        <w:tblStyle w:val="TableGrid"/>
        <w:tblW w:w="0" w:type="auto"/>
        <w:tblLook w:val="04A0" w:firstRow="1" w:lastRow="0" w:firstColumn="1" w:lastColumn="0" w:noHBand="0" w:noVBand="1"/>
      </w:tblPr>
      <w:tblGrid>
        <w:gridCol w:w="1848"/>
        <w:gridCol w:w="1848"/>
        <w:gridCol w:w="1848"/>
        <w:gridCol w:w="1849"/>
        <w:gridCol w:w="1849"/>
      </w:tblGrid>
      <w:tr w:rsidR="000937FE" w:rsidRPr="000937FE" w14:paraId="229FF875" w14:textId="77777777" w:rsidTr="000937FE">
        <w:trPr>
          <w:tblHeader/>
        </w:trPr>
        <w:tc>
          <w:tcPr>
            <w:tcW w:w="1848" w:type="dxa"/>
            <w:shd w:val="clear" w:color="1A3C2E" w:fill="1A3C2E"/>
          </w:tcPr>
          <w:p w14:paraId="1005766D" w14:textId="36A846E0" w:rsidR="000937FE" w:rsidRPr="000937FE" w:rsidRDefault="000937FE" w:rsidP="000937FE">
            <w:pPr>
              <w:rPr>
                <w:rFonts w:ascii="Calibri" w:hAnsi="Calibri" w:cs="Calibri"/>
                <w:b/>
                <w:color w:val="FFFFFF"/>
              </w:rPr>
            </w:pPr>
            <w:r w:rsidRPr="000937FE">
              <w:rPr>
                <w:rFonts w:ascii="Calibri" w:hAnsi="Calibri" w:cs="Calibri"/>
                <w:b/>
                <w:color w:val="FFFFFF"/>
              </w:rPr>
              <w:lastRenderedPageBreak/>
              <w:t>Line Item</w:t>
            </w:r>
          </w:p>
        </w:tc>
        <w:tc>
          <w:tcPr>
            <w:tcW w:w="1848" w:type="dxa"/>
            <w:shd w:val="clear" w:color="1A3C2E" w:fill="1A3C2E"/>
          </w:tcPr>
          <w:p w14:paraId="3C9CEEDE" w14:textId="70B3E068" w:rsidR="000937FE" w:rsidRPr="000937FE" w:rsidRDefault="000937FE" w:rsidP="000937FE">
            <w:pPr>
              <w:rPr>
                <w:rFonts w:ascii="Calibri" w:hAnsi="Calibri" w:cs="Calibri"/>
                <w:b/>
                <w:color w:val="FFFFFF"/>
              </w:rPr>
            </w:pPr>
            <w:r w:rsidRPr="000937FE">
              <w:rPr>
                <w:rFonts w:ascii="Calibri" w:hAnsi="Calibri" w:cs="Calibri"/>
                <w:b/>
                <w:color w:val="FFFFFF"/>
              </w:rPr>
              <w:t>Actual</w:t>
            </w:r>
          </w:p>
        </w:tc>
        <w:tc>
          <w:tcPr>
            <w:tcW w:w="1848" w:type="dxa"/>
            <w:shd w:val="clear" w:color="1A3C2E" w:fill="1A3C2E"/>
          </w:tcPr>
          <w:p w14:paraId="6B84881F" w14:textId="3FB4D83D" w:rsidR="000937FE" w:rsidRPr="000937FE" w:rsidRDefault="000937FE" w:rsidP="000937FE">
            <w:pPr>
              <w:rPr>
                <w:rFonts w:ascii="Calibri" w:hAnsi="Calibri" w:cs="Calibri"/>
                <w:b/>
                <w:color w:val="FFFFFF"/>
              </w:rPr>
            </w:pPr>
            <w:r w:rsidRPr="000937FE">
              <w:rPr>
                <w:rFonts w:ascii="Calibri" w:hAnsi="Calibri" w:cs="Calibri"/>
                <w:b/>
                <w:color w:val="FFFFFF"/>
              </w:rPr>
              <w:t>Budget</w:t>
            </w:r>
          </w:p>
        </w:tc>
        <w:tc>
          <w:tcPr>
            <w:tcW w:w="1849" w:type="dxa"/>
            <w:shd w:val="clear" w:color="1A3C2E" w:fill="1A3C2E"/>
          </w:tcPr>
          <w:p w14:paraId="5667066B" w14:textId="17D869B7" w:rsidR="000937FE" w:rsidRPr="000937FE" w:rsidRDefault="000937FE" w:rsidP="000937FE">
            <w:pPr>
              <w:rPr>
                <w:rFonts w:ascii="Calibri" w:hAnsi="Calibri" w:cs="Calibri"/>
                <w:b/>
                <w:color w:val="FFFFFF"/>
              </w:rPr>
            </w:pPr>
            <w:r w:rsidRPr="000937FE">
              <w:rPr>
                <w:rFonts w:ascii="Calibri" w:hAnsi="Calibri" w:cs="Calibri"/>
                <w:b/>
                <w:color w:val="FFFFFF"/>
              </w:rPr>
              <w:t>Variance $</w:t>
            </w:r>
          </w:p>
        </w:tc>
        <w:tc>
          <w:tcPr>
            <w:tcW w:w="1849" w:type="dxa"/>
            <w:shd w:val="clear" w:color="1A3C2E" w:fill="1A3C2E"/>
          </w:tcPr>
          <w:p w14:paraId="496E2C22" w14:textId="645C44E1" w:rsidR="000937FE" w:rsidRPr="000937FE" w:rsidRDefault="000937FE" w:rsidP="000937FE">
            <w:pPr>
              <w:rPr>
                <w:rFonts w:ascii="Calibri" w:hAnsi="Calibri" w:cs="Calibri"/>
                <w:b/>
                <w:color w:val="FFFFFF"/>
              </w:rPr>
            </w:pPr>
            <w:r w:rsidRPr="000937FE">
              <w:rPr>
                <w:rFonts w:ascii="Calibri" w:hAnsi="Calibri" w:cs="Calibri"/>
                <w:b/>
                <w:color w:val="FFFFFF"/>
              </w:rPr>
              <w:t>Variance %</w:t>
            </w:r>
          </w:p>
        </w:tc>
      </w:tr>
      <w:tr w:rsidR="000937FE" w:rsidRPr="000937FE" w14:paraId="2F219099" w14:textId="77777777" w:rsidTr="000937FE">
        <w:tc>
          <w:tcPr>
            <w:tcW w:w="1848" w:type="dxa"/>
          </w:tcPr>
          <w:p w14:paraId="6E0B6DC1" w14:textId="42CB5CCE" w:rsidR="000937FE" w:rsidRPr="000937FE" w:rsidRDefault="000937FE" w:rsidP="000937FE">
            <w:pPr>
              <w:rPr>
                <w:rFonts w:ascii="Calibri" w:hAnsi="Calibri" w:cs="Calibri"/>
              </w:rPr>
            </w:pPr>
            <w:r w:rsidRPr="000937FE">
              <w:rPr>
                <w:rFonts w:ascii="Calibri" w:hAnsi="Calibri" w:cs="Calibri"/>
              </w:rPr>
              <w:t>Product Revenue</w:t>
            </w:r>
          </w:p>
        </w:tc>
        <w:tc>
          <w:tcPr>
            <w:tcW w:w="1848" w:type="dxa"/>
          </w:tcPr>
          <w:p w14:paraId="477E695E" w14:textId="0EB4285A" w:rsidR="000937FE" w:rsidRPr="000937FE" w:rsidRDefault="000937FE" w:rsidP="000937FE">
            <w:pPr>
              <w:rPr>
                <w:rFonts w:ascii="Calibri" w:hAnsi="Calibri" w:cs="Calibri"/>
              </w:rPr>
            </w:pPr>
            <w:r w:rsidRPr="000937FE">
              <w:rPr>
                <w:rFonts w:ascii="Calibri" w:hAnsi="Calibri" w:cs="Calibri"/>
              </w:rPr>
              <w:t>$13,493,071</w:t>
            </w:r>
          </w:p>
        </w:tc>
        <w:tc>
          <w:tcPr>
            <w:tcW w:w="1848" w:type="dxa"/>
          </w:tcPr>
          <w:p w14:paraId="579D167C" w14:textId="307CAC2F" w:rsidR="000937FE" w:rsidRPr="000937FE" w:rsidRDefault="000937FE" w:rsidP="000937FE">
            <w:pPr>
              <w:rPr>
                <w:rFonts w:ascii="Calibri" w:hAnsi="Calibri" w:cs="Calibri"/>
              </w:rPr>
            </w:pPr>
            <w:r w:rsidRPr="000937FE">
              <w:rPr>
                <w:rFonts w:ascii="Calibri" w:hAnsi="Calibri" w:cs="Calibri"/>
              </w:rPr>
              <w:t>$14,026,419</w:t>
            </w:r>
          </w:p>
        </w:tc>
        <w:tc>
          <w:tcPr>
            <w:tcW w:w="1849" w:type="dxa"/>
          </w:tcPr>
          <w:p w14:paraId="40747CFF" w14:textId="39E65659" w:rsidR="000937FE" w:rsidRPr="000937FE" w:rsidRDefault="000937FE" w:rsidP="000937FE">
            <w:pPr>
              <w:rPr>
                <w:rFonts w:ascii="Calibri" w:hAnsi="Calibri" w:cs="Calibri"/>
              </w:rPr>
            </w:pPr>
            <w:r w:rsidRPr="000937FE">
              <w:rPr>
                <w:rFonts w:ascii="Calibri" w:hAnsi="Calibri" w:cs="Calibri"/>
              </w:rPr>
              <w:t>($533,348)</w:t>
            </w:r>
          </w:p>
        </w:tc>
        <w:tc>
          <w:tcPr>
            <w:tcW w:w="1849" w:type="dxa"/>
          </w:tcPr>
          <w:p w14:paraId="4FEC1655" w14:textId="548B74EA" w:rsidR="000937FE" w:rsidRPr="000937FE" w:rsidRDefault="000937FE" w:rsidP="000937FE">
            <w:pPr>
              <w:rPr>
                <w:rFonts w:ascii="Calibri" w:hAnsi="Calibri" w:cs="Calibri"/>
              </w:rPr>
            </w:pPr>
            <w:r w:rsidRPr="000937FE">
              <w:rPr>
                <w:rFonts w:ascii="Calibri" w:hAnsi="Calibri" w:cs="Calibri"/>
              </w:rPr>
              <w:t>(3.8%)</w:t>
            </w:r>
          </w:p>
        </w:tc>
      </w:tr>
      <w:tr w:rsidR="000937FE" w:rsidRPr="000937FE" w14:paraId="6F5C0F7A" w14:textId="77777777" w:rsidTr="000937FE">
        <w:tc>
          <w:tcPr>
            <w:tcW w:w="1848" w:type="dxa"/>
          </w:tcPr>
          <w:p w14:paraId="35B50FA1" w14:textId="05111405" w:rsidR="000937FE" w:rsidRPr="000937FE" w:rsidRDefault="000937FE" w:rsidP="000937FE">
            <w:pPr>
              <w:rPr>
                <w:rFonts w:ascii="Calibri" w:hAnsi="Calibri" w:cs="Calibri"/>
              </w:rPr>
            </w:pPr>
            <w:r w:rsidRPr="000937FE">
              <w:rPr>
                <w:rFonts w:ascii="Calibri" w:hAnsi="Calibri" w:cs="Calibri"/>
              </w:rPr>
              <w:t>Services Revenue</w:t>
            </w:r>
          </w:p>
        </w:tc>
        <w:tc>
          <w:tcPr>
            <w:tcW w:w="1848" w:type="dxa"/>
          </w:tcPr>
          <w:p w14:paraId="7E25695A" w14:textId="7B39C394" w:rsidR="000937FE" w:rsidRPr="000937FE" w:rsidRDefault="000937FE" w:rsidP="000937FE">
            <w:pPr>
              <w:rPr>
                <w:rFonts w:ascii="Calibri" w:hAnsi="Calibri" w:cs="Calibri"/>
              </w:rPr>
            </w:pPr>
            <w:r w:rsidRPr="000937FE">
              <w:rPr>
                <w:rFonts w:ascii="Calibri" w:hAnsi="Calibri" w:cs="Calibri"/>
              </w:rPr>
              <w:t>$6,753,511</w:t>
            </w:r>
          </w:p>
        </w:tc>
        <w:tc>
          <w:tcPr>
            <w:tcW w:w="1848" w:type="dxa"/>
          </w:tcPr>
          <w:p w14:paraId="7C47A80A" w14:textId="7210F4B5" w:rsidR="000937FE" w:rsidRPr="000937FE" w:rsidRDefault="000937FE" w:rsidP="000937FE">
            <w:pPr>
              <w:rPr>
                <w:rFonts w:ascii="Calibri" w:hAnsi="Calibri" w:cs="Calibri"/>
              </w:rPr>
            </w:pPr>
            <w:r w:rsidRPr="000937FE">
              <w:rPr>
                <w:rFonts w:ascii="Calibri" w:hAnsi="Calibri" w:cs="Calibri"/>
              </w:rPr>
              <w:t>$7,013,206</w:t>
            </w:r>
          </w:p>
        </w:tc>
        <w:tc>
          <w:tcPr>
            <w:tcW w:w="1849" w:type="dxa"/>
          </w:tcPr>
          <w:p w14:paraId="64067BB2" w14:textId="0F88ABFC" w:rsidR="000937FE" w:rsidRPr="000937FE" w:rsidRDefault="000937FE" w:rsidP="000937FE">
            <w:pPr>
              <w:rPr>
                <w:rFonts w:ascii="Calibri" w:hAnsi="Calibri" w:cs="Calibri"/>
              </w:rPr>
            </w:pPr>
            <w:r w:rsidRPr="000937FE">
              <w:rPr>
                <w:rFonts w:ascii="Calibri" w:hAnsi="Calibri" w:cs="Calibri"/>
              </w:rPr>
              <w:t>($259,695)</w:t>
            </w:r>
          </w:p>
        </w:tc>
        <w:tc>
          <w:tcPr>
            <w:tcW w:w="1849" w:type="dxa"/>
          </w:tcPr>
          <w:p w14:paraId="67C44370" w14:textId="093A8923" w:rsidR="000937FE" w:rsidRPr="000937FE" w:rsidRDefault="000937FE" w:rsidP="000937FE">
            <w:pPr>
              <w:rPr>
                <w:rFonts w:ascii="Calibri" w:hAnsi="Calibri" w:cs="Calibri"/>
              </w:rPr>
            </w:pPr>
            <w:r w:rsidRPr="000937FE">
              <w:rPr>
                <w:rFonts w:ascii="Calibri" w:hAnsi="Calibri" w:cs="Calibri"/>
              </w:rPr>
              <w:t>(3.7%)</w:t>
            </w:r>
          </w:p>
        </w:tc>
      </w:tr>
      <w:tr w:rsidR="000937FE" w:rsidRPr="000937FE" w14:paraId="630FDB0D" w14:textId="77777777" w:rsidTr="000937FE">
        <w:tc>
          <w:tcPr>
            <w:tcW w:w="1848" w:type="dxa"/>
          </w:tcPr>
          <w:p w14:paraId="39CABBD3" w14:textId="25ABCC19" w:rsidR="000937FE" w:rsidRPr="000937FE" w:rsidRDefault="000937FE" w:rsidP="000937FE">
            <w:pPr>
              <w:rPr>
                <w:rFonts w:ascii="Calibri" w:hAnsi="Calibri" w:cs="Calibri"/>
                <w:b/>
              </w:rPr>
            </w:pPr>
            <w:r w:rsidRPr="000937FE">
              <w:rPr>
                <w:rFonts w:ascii="Calibri" w:hAnsi="Calibri" w:cs="Calibri"/>
                <w:b/>
              </w:rPr>
              <w:t>Total Revenue</w:t>
            </w:r>
          </w:p>
        </w:tc>
        <w:tc>
          <w:tcPr>
            <w:tcW w:w="1848" w:type="dxa"/>
          </w:tcPr>
          <w:p w14:paraId="319454E9" w14:textId="4AC1A064" w:rsidR="000937FE" w:rsidRPr="000937FE" w:rsidRDefault="000937FE" w:rsidP="000937FE">
            <w:pPr>
              <w:rPr>
                <w:rFonts w:ascii="Calibri" w:hAnsi="Calibri" w:cs="Calibri"/>
                <w:b/>
              </w:rPr>
            </w:pPr>
            <w:r w:rsidRPr="000937FE">
              <w:rPr>
                <w:rFonts w:ascii="Calibri" w:hAnsi="Calibri" w:cs="Calibri"/>
                <w:b/>
              </w:rPr>
              <w:t>$20,246,582</w:t>
            </w:r>
          </w:p>
        </w:tc>
        <w:tc>
          <w:tcPr>
            <w:tcW w:w="1848" w:type="dxa"/>
          </w:tcPr>
          <w:p w14:paraId="228A3E85" w14:textId="0132F6D8" w:rsidR="000937FE" w:rsidRPr="000937FE" w:rsidRDefault="000937FE" w:rsidP="000937FE">
            <w:pPr>
              <w:rPr>
                <w:rFonts w:ascii="Calibri" w:hAnsi="Calibri" w:cs="Calibri"/>
                <w:b/>
              </w:rPr>
            </w:pPr>
            <w:r w:rsidRPr="000937FE">
              <w:rPr>
                <w:rFonts w:ascii="Calibri" w:hAnsi="Calibri" w:cs="Calibri"/>
                <w:b/>
              </w:rPr>
              <w:t>$21,039,625</w:t>
            </w:r>
          </w:p>
        </w:tc>
        <w:tc>
          <w:tcPr>
            <w:tcW w:w="1849" w:type="dxa"/>
          </w:tcPr>
          <w:p w14:paraId="2C8D3FEC" w14:textId="1B348022" w:rsidR="000937FE" w:rsidRPr="000937FE" w:rsidRDefault="000937FE" w:rsidP="000937FE">
            <w:pPr>
              <w:rPr>
                <w:rFonts w:ascii="Calibri" w:hAnsi="Calibri" w:cs="Calibri"/>
                <w:b/>
              </w:rPr>
            </w:pPr>
            <w:r w:rsidRPr="000937FE">
              <w:rPr>
                <w:rFonts w:ascii="Calibri" w:hAnsi="Calibri" w:cs="Calibri"/>
                <w:b/>
              </w:rPr>
              <w:t>($793,043)</w:t>
            </w:r>
          </w:p>
        </w:tc>
        <w:tc>
          <w:tcPr>
            <w:tcW w:w="1849" w:type="dxa"/>
          </w:tcPr>
          <w:p w14:paraId="41D9FEC6" w14:textId="48244CA7" w:rsidR="000937FE" w:rsidRPr="000937FE" w:rsidRDefault="000937FE" w:rsidP="000937FE">
            <w:pPr>
              <w:rPr>
                <w:rFonts w:ascii="Calibri" w:hAnsi="Calibri" w:cs="Calibri"/>
                <w:b/>
              </w:rPr>
            </w:pPr>
            <w:r w:rsidRPr="000937FE">
              <w:rPr>
                <w:rFonts w:ascii="Calibri" w:hAnsi="Calibri" w:cs="Calibri"/>
                <w:b/>
              </w:rPr>
              <w:t>(3.8%)</w:t>
            </w:r>
          </w:p>
        </w:tc>
      </w:tr>
      <w:tr w:rsidR="000937FE" w:rsidRPr="000937FE" w14:paraId="1F1C6E46" w14:textId="77777777" w:rsidTr="000937FE">
        <w:tc>
          <w:tcPr>
            <w:tcW w:w="1848" w:type="dxa"/>
          </w:tcPr>
          <w:p w14:paraId="72537BDA" w14:textId="339D7FC4" w:rsidR="000937FE" w:rsidRPr="000937FE" w:rsidRDefault="000937FE" w:rsidP="000937FE">
            <w:pPr>
              <w:rPr>
                <w:rFonts w:ascii="Calibri" w:hAnsi="Calibri" w:cs="Calibri"/>
              </w:rPr>
            </w:pPr>
            <w:r w:rsidRPr="000937FE">
              <w:rPr>
                <w:rFonts w:ascii="Calibri" w:hAnsi="Calibri" w:cs="Calibri"/>
              </w:rPr>
              <w:t>Cost of Goods Sold</w:t>
            </w:r>
          </w:p>
        </w:tc>
        <w:tc>
          <w:tcPr>
            <w:tcW w:w="1848" w:type="dxa"/>
          </w:tcPr>
          <w:p w14:paraId="07C35D40" w14:textId="3C3B6350" w:rsidR="000937FE" w:rsidRPr="000937FE" w:rsidRDefault="000937FE" w:rsidP="000937FE">
            <w:pPr>
              <w:rPr>
                <w:rFonts w:ascii="Calibri" w:hAnsi="Calibri" w:cs="Calibri"/>
              </w:rPr>
            </w:pPr>
            <w:r w:rsidRPr="000937FE">
              <w:rPr>
                <w:rFonts w:ascii="Calibri" w:hAnsi="Calibri" w:cs="Calibri"/>
              </w:rPr>
              <w:t>($10,911,552)</w:t>
            </w:r>
          </w:p>
        </w:tc>
        <w:tc>
          <w:tcPr>
            <w:tcW w:w="1848" w:type="dxa"/>
          </w:tcPr>
          <w:p w14:paraId="6CDD07E2" w14:textId="4D5DB71F" w:rsidR="000937FE" w:rsidRPr="000937FE" w:rsidRDefault="000937FE" w:rsidP="000937FE">
            <w:pPr>
              <w:rPr>
                <w:rFonts w:ascii="Calibri" w:hAnsi="Calibri" w:cs="Calibri"/>
              </w:rPr>
            </w:pPr>
            <w:r w:rsidRPr="000937FE">
              <w:rPr>
                <w:rFonts w:ascii="Calibri" w:hAnsi="Calibri" w:cs="Calibri"/>
              </w:rPr>
              <w:t>($10,661,102)</w:t>
            </w:r>
          </w:p>
        </w:tc>
        <w:tc>
          <w:tcPr>
            <w:tcW w:w="1849" w:type="dxa"/>
          </w:tcPr>
          <w:p w14:paraId="76846CAC" w14:textId="1F470FE8" w:rsidR="000937FE" w:rsidRPr="000937FE" w:rsidRDefault="000937FE" w:rsidP="000937FE">
            <w:pPr>
              <w:rPr>
                <w:rFonts w:ascii="Calibri" w:hAnsi="Calibri" w:cs="Calibri"/>
              </w:rPr>
            </w:pPr>
            <w:r w:rsidRPr="000937FE">
              <w:rPr>
                <w:rFonts w:ascii="Calibri" w:hAnsi="Calibri" w:cs="Calibri"/>
              </w:rPr>
              <w:t>($250,450)</w:t>
            </w:r>
          </w:p>
        </w:tc>
        <w:tc>
          <w:tcPr>
            <w:tcW w:w="1849" w:type="dxa"/>
          </w:tcPr>
          <w:p w14:paraId="514A0130" w14:textId="043A037D" w:rsidR="000937FE" w:rsidRPr="000937FE" w:rsidRDefault="000937FE" w:rsidP="000937FE">
            <w:pPr>
              <w:rPr>
                <w:rFonts w:ascii="Calibri" w:hAnsi="Calibri" w:cs="Calibri"/>
              </w:rPr>
            </w:pPr>
            <w:r w:rsidRPr="000937FE">
              <w:rPr>
                <w:rFonts w:ascii="Calibri" w:hAnsi="Calibri" w:cs="Calibri"/>
              </w:rPr>
              <w:t>(2.3%)</w:t>
            </w:r>
          </w:p>
        </w:tc>
      </w:tr>
      <w:tr w:rsidR="000937FE" w:rsidRPr="000937FE" w14:paraId="01B4D369" w14:textId="77777777" w:rsidTr="000937FE">
        <w:tc>
          <w:tcPr>
            <w:tcW w:w="1848" w:type="dxa"/>
          </w:tcPr>
          <w:p w14:paraId="20BF331F" w14:textId="40A47B79" w:rsidR="000937FE" w:rsidRPr="000937FE" w:rsidRDefault="000937FE" w:rsidP="000937FE">
            <w:pPr>
              <w:rPr>
                <w:rFonts w:ascii="Calibri" w:hAnsi="Calibri" w:cs="Calibri"/>
                <w:b/>
              </w:rPr>
            </w:pPr>
            <w:r w:rsidRPr="000937FE">
              <w:rPr>
                <w:rFonts w:ascii="Calibri" w:hAnsi="Calibri" w:cs="Calibri"/>
                <w:b/>
              </w:rPr>
              <w:t>Gross Profit</w:t>
            </w:r>
          </w:p>
        </w:tc>
        <w:tc>
          <w:tcPr>
            <w:tcW w:w="1848" w:type="dxa"/>
          </w:tcPr>
          <w:p w14:paraId="6218EEDF" w14:textId="0121991E" w:rsidR="000937FE" w:rsidRPr="000937FE" w:rsidRDefault="000937FE" w:rsidP="000937FE">
            <w:pPr>
              <w:rPr>
                <w:rFonts w:ascii="Calibri" w:hAnsi="Calibri" w:cs="Calibri"/>
                <w:b/>
              </w:rPr>
            </w:pPr>
            <w:r w:rsidRPr="000937FE">
              <w:rPr>
                <w:rFonts w:ascii="Calibri" w:hAnsi="Calibri" w:cs="Calibri"/>
                <w:b/>
              </w:rPr>
              <w:t>$9,335,030</w:t>
            </w:r>
          </w:p>
        </w:tc>
        <w:tc>
          <w:tcPr>
            <w:tcW w:w="1848" w:type="dxa"/>
          </w:tcPr>
          <w:p w14:paraId="7190CD35" w14:textId="00FBC44E" w:rsidR="000937FE" w:rsidRPr="000937FE" w:rsidRDefault="000937FE" w:rsidP="000937FE">
            <w:pPr>
              <w:rPr>
                <w:rFonts w:ascii="Calibri" w:hAnsi="Calibri" w:cs="Calibri"/>
                <w:b/>
              </w:rPr>
            </w:pPr>
            <w:r w:rsidRPr="000937FE">
              <w:rPr>
                <w:rFonts w:ascii="Calibri" w:hAnsi="Calibri" w:cs="Calibri"/>
                <w:b/>
              </w:rPr>
              <w:t>$10,378,523</w:t>
            </w:r>
          </w:p>
        </w:tc>
        <w:tc>
          <w:tcPr>
            <w:tcW w:w="1849" w:type="dxa"/>
          </w:tcPr>
          <w:p w14:paraId="5B1D4F2E" w14:textId="55A6A4D9" w:rsidR="000937FE" w:rsidRPr="000937FE" w:rsidRDefault="000937FE" w:rsidP="000937FE">
            <w:pPr>
              <w:rPr>
                <w:rFonts w:ascii="Calibri" w:hAnsi="Calibri" w:cs="Calibri"/>
                <w:b/>
              </w:rPr>
            </w:pPr>
            <w:r w:rsidRPr="000937FE">
              <w:rPr>
                <w:rFonts w:ascii="Calibri" w:hAnsi="Calibri" w:cs="Calibri"/>
                <w:b/>
              </w:rPr>
              <w:t>($1,043,493)</w:t>
            </w:r>
          </w:p>
        </w:tc>
        <w:tc>
          <w:tcPr>
            <w:tcW w:w="1849" w:type="dxa"/>
          </w:tcPr>
          <w:p w14:paraId="0E738B54" w14:textId="750F0D3A" w:rsidR="000937FE" w:rsidRPr="000937FE" w:rsidRDefault="000937FE" w:rsidP="000937FE">
            <w:pPr>
              <w:rPr>
                <w:rFonts w:ascii="Calibri" w:hAnsi="Calibri" w:cs="Calibri"/>
                <w:b/>
              </w:rPr>
            </w:pPr>
            <w:r w:rsidRPr="000937FE">
              <w:rPr>
                <w:rFonts w:ascii="Calibri" w:hAnsi="Calibri" w:cs="Calibri"/>
                <w:b/>
              </w:rPr>
              <w:t>(10.1%)</w:t>
            </w:r>
          </w:p>
        </w:tc>
      </w:tr>
      <w:tr w:rsidR="000937FE" w:rsidRPr="000937FE" w14:paraId="3317406C" w14:textId="77777777" w:rsidTr="000937FE">
        <w:tc>
          <w:tcPr>
            <w:tcW w:w="1848" w:type="dxa"/>
          </w:tcPr>
          <w:p w14:paraId="111F17F9" w14:textId="5D7B6D58" w:rsidR="000937FE" w:rsidRPr="000937FE" w:rsidRDefault="000937FE" w:rsidP="000937FE">
            <w:pPr>
              <w:rPr>
                <w:rFonts w:ascii="Calibri" w:hAnsi="Calibri" w:cs="Calibri"/>
              </w:rPr>
            </w:pPr>
            <w:r w:rsidRPr="000937FE">
              <w:rPr>
                <w:rFonts w:ascii="Calibri" w:hAnsi="Calibri" w:cs="Calibri"/>
              </w:rPr>
              <w:t>Salaries &amp; Wages</w:t>
            </w:r>
          </w:p>
        </w:tc>
        <w:tc>
          <w:tcPr>
            <w:tcW w:w="1848" w:type="dxa"/>
          </w:tcPr>
          <w:p w14:paraId="70E7611B" w14:textId="631EABCC" w:rsidR="000937FE" w:rsidRPr="000937FE" w:rsidRDefault="000937FE" w:rsidP="000937FE">
            <w:pPr>
              <w:rPr>
                <w:rFonts w:ascii="Calibri" w:hAnsi="Calibri" w:cs="Calibri"/>
              </w:rPr>
            </w:pPr>
            <w:r w:rsidRPr="000937FE">
              <w:rPr>
                <w:rFonts w:ascii="Calibri" w:hAnsi="Calibri" w:cs="Calibri"/>
              </w:rPr>
              <w:t>($9,426,020)</w:t>
            </w:r>
          </w:p>
        </w:tc>
        <w:tc>
          <w:tcPr>
            <w:tcW w:w="1848" w:type="dxa"/>
          </w:tcPr>
          <w:p w14:paraId="77853BBF" w14:textId="2AB1A15B" w:rsidR="000937FE" w:rsidRPr="000937FE" w:rsidRDefault="000937FE" w:rsidP="000937FE">
            <w:pPr>
              <w:rPr>
                <w:rFonts w:ascii="Calibri" w:hAnsi="Calibri" w:cs="Calibri"/>
              </w:rPr>
            </w:pPr>
            <w:r w:rsidRPr="000937FE">
              <w:rPr>
                <w:rFonts w:ascii="Calibri" w:hAnsi="Calibri" w:cs="Calibri"/>
              </w:rPr>
              <w:t>($9,190,604)</w:t>
            </w:r>
          </w:p>
        </w:tc>
        <w:tc>
          <w:tcPr>
            <w:tcW w:w="1849" w:type="dxa"/>
          </w:tcPr>
          <w:p w14:paraId="4D5200CD" w14:textId="7B87D747" w:rsidR="000937FE" w:rsidRPr="000937FE" w:rsidRDefault="000937FE" w:rsidP="000937FE">
            <w:pPr>
              <w:rPr>
                <w:rFonts w:ascii="Calibri" w:hAnsi="Calibri" w:cs="Calibri"/>
              </w:rPr>
            </w:pPr>
            <w:r w:rsidRPr="000937FE">
              <w:rPr>
                <w:rFonts w:ascii="Calibri" w:hAnsi="Calibri" w:cs="Calibri"/>
              </w:rPr>
              <w:t>($235,416)</w:t>
            </w:r>
          </w:p>
        </w:tc>
        <w:tc>
          <w:tcPr>
            <w:tcW w:w="1849" w:type="dxa"/>
          </w:tcPr>
          <w:p w14:paraId="5DF5A066" w14:textId="255AB9FA" w:rsidR="000937FE" w:rsidRPr="000937FE" w:rsidRDefault="000937FE" w:rsidP="000937FE">
            <w:pPr>
              <w:rPr>
                <w:rFonts w:ascii="Calibri" w:hAnsi="Calibri" w:cs="Calibri"/>
              </w:rPr>
            </w:pPr>
            <w:r w:rsidRPr="000937FE">
              <w:rPr>
                <w:rFonts w:ascii="Calibri" w:hAnsi="Calibri" w:cs="Calibri"/>
              </w:rPr>
              <w:t>(2.6%)</w:t>
            </w:r>
          </w:p>
        </w:tc>
      </w:tr>
      <w:tr w:rsidR="000937FE" w:rsidRPr="000937FE" w14:paraId="6EC49B40" w14:textId="77777777" w:rsidTr="000937FE">
        <w:tc>
          <w:tcPr>
            <w:tcW w:w="1848" w:type="dxa"/>
          </w:tcPr>
          <w:p w14:paraId="1E0F4122" w14:textId="249D76FA" w:rsidR="000937FE" w:rsidRPr="000937FE" w:rsidRDefault="000937FE" w:rsidP="000937FE">
            <w:pPr>
              <w:rPr>
                <w:rFonts w:ascii="Calibri" w:hAnsi="Calibri" w:cs="Calibri"/>
              </w:rPr>
            </w:pPr>
            <w:r w:rsidRPr="000937FE">
              <w:rPr>
                <w:rFonts w:ascii="Calibri" w:hAnsi="Calibri" w:cs="Calibri"/>
              </w:rPr>
              <w:t>Marketing &amp; Advertising</w:t>
            </w:r>
          </w:p>
        </w:tc>
        <w:tc>
          <w:tcPr>
            <w:tcW w:w="1848" w:type="dxa"/>
          </w:tcPr>
          <w:p w14:paraId="4A427D48" w14:textId="47EA0F6A" w:rsidR="000937FE" w:rsidRPr="000937FE" w:rsidRDefault="000937FE" w:rsidP="000937FE">
            <w:pPr>
              <w:rPr>
                <w:rFonts w:ascii="Calibri" w:hAnsi="Calibri" w:cs="Calibri"/>
              </w:rPr>
            </w:pPr>
            <w:r w:rsidRPr="000937FE">
              <w:rPr>
                <w:rFonts w:ascii="Calibri" w:hAnsi="Calibri" w:cs="Calibri"/>
              </w:rPr>
              <w:t>($2,688,848)</w:t>
            </w:r>
          </w:p>
        </w:tc>
        <w:tc>
          <w:tcPr>
            <w:tcW w:w="1848" w:type="dxa"/>
          </w:tcPr>
          <w:p w14:paraId="73CD1B61" w14:textId="795E30FE" w:rsidR="000937FE" w:rsidRPr="000937FE" w:rsidRDefault="000937FE" w:rsidP="000937FE">
            <w:pPr>
              <w:rPr>
                <w:rFonts w:ascii="Calibri" w:hAnsi="Calibri" w:cs="Calibri"/>
              </w:rPr>
            </w:pPr>
            <w:r w:rsidRPr="000937FE">
              <w:rPr>
                <w:rFonts w:ascii="Calibri" w:hAnsi="Calibri" w:cs="Calibri"/>
              </w:rPr>
              <w:t>($2,646,892)</w:t>
            </w:r>
          </w:p>
        </w:tc>
        <w:tc>
          <w:tcPr>
            <w:tcW w:w="1849" w:type="dxa"/>
          </w:tcPr>
          <w:p w14:paraId="1EA04B7B" w14:textId="2D8A7829" w:rsidR="000937FE" w:rsidRPr="000937FE" w:rsidRDefault="000937FE" w:rsidP="000937FE">
            <w:pPr>
              <w:rPr>
                <w:rFonts w:ascii="Calibri" w:hAnsi="Calibri" w:cs="Calibri"/>
              </w:rPr>
            </w:pPr>
            <w:r w:rsidRPr="000937FE">
              <w:rPr>
                <w:rFonts w:ascii="Calibri" w:hAnsi="Calibri" w:cs="Calibri"/>
              </w:rPr>
              <w:t>($41,956)</w:t>
            </w:r>
          </w:p>
        </w:tc>
        <w:tc>
          <w:tcPr>
            <w:tcW w:w="1849" w:type="dxa"/>
          </w:tcPr>
          <w:p w14:paraId="067C6F40" w14:textId="34308859" w:rsidR="000937FE" w:rsidRPr="000937FE" w:rsidRDefault="000937FE" w:rsidP="000937FE">
            <w:pPr>
              <w:rPr>
                <w:rFonts w:ascii="Calibri" w:hAnsi="Calibri" w:cs="Calibri"/>
              </w:rPr>
            </w:pPr>
            <w:r w:rsidRPr="000937FE">
              <w:rPr>
                <w:rFonts w:ascii="Calibri" w:hAnsi="Calibri" w:cs="Calibri"/>
              </w:rPr>
              <w:t>(1.6%)</w:t>
            </w:r>
          </w:p>
        </w:tc>
      </w:tr>
      <w:tr w:rsidR="000937FE" w:rsidRPr="000937FE" w14:paraId="0FC3A1AF" w14:textId="77777777" w:rsidTr="000937FE">
        <w:tc>
          <w:tcPr>
            <w:tcW w:w="1848" w:type="dxa"/>
          </w:tcPr>
          <w:p w14:paraId="0784DE84" w14:textId="44EB94CD" w:rsidR="000937FE" w:rsidRPr="000937FE" w:rsidRDefault="000937FE" w:rsidP="000937FE">
            <w:pPr>
              <w:rPr>
                <w:rFonts w:ascii="Calibri" w:hAnsi="Calibri" w:cs="Calibri"/>
              </w:rPr>
            </w:pPr>
            <w:r w:rsidRPr="000937FE">
              <w:rPr>
                <w:rFonts w:ascii="Calibri" w:hAnsi="Calibri" w:cs="Calibri"/>
              </w:rPr>
              <w:t>Software &amp; Tools</w:t>
            </w:r>
          </w:p>
        </w:tc>
        <w:tc>
          <w:tcPr>
            <w:tcW w:w="1848" w:type="dxa"/>
          </w:tcPr>
          <w:p w14:paraId="0F590F99" w14:textId="1CB8477A" w:rsidR="000937FE" w:rsidRPr="000937FE" w:rsidRDefault="000937FE" w:rsidP="000937FE">
            <w:pPr>
              <w:rPr>
                <w:rFonts w:ascii="Calibri" w:hAnsi="Calibri" w:cs="Calibri"/>
              </w:rPr>
            </w:pPr>
            <w:r w:rsidRPr="000937FE">
              <w:rPr>
                <w:rFonts w:ascii="Calibri" w:hAnsi="Calibri" w:cs="Calibri"/>
              </w:rPr>
              <w:t>($1,403,967)</w:t>
            </w:r>
          </w:p>
        </w:tc>
        <w:tc>
          <w:tcPr>
            <w:tcW w:w="1848" w:type="dxa"/>
          </w:tcPr>
          <w:p w14:paraId="66B82969" w14:textId="649AE657" w:rsidR="000937FE" w:rsidRPr="000937FE" w:rsidRDefault="000937FE" w:rsidP="000937FE">
            <w:pPr>
              <w:rPr>
                <w:rFonts w:ascii="Calibri" w:hAnsi="Calibri" w:cs="Calibri"/>
              </w:rPr>
            </w:pPr>
            <w:r w:rsidRPr="000937FE">
              <w:rPr>
                <w:rFonts w:ascii="Calibri" w:hAnsi="Calibri" w:cs="Calibri"/>
              </w:rPr>
              <w:t>($1,360,213)</w:t>
            </w:r>
          </w:p>
        </w:tc>
        <w:tc>
          <w:tcPr>
            <w:tcW w:w="1849" w:type="dxa"/>
          </w:tcPr>
          <w:p w14:paraId="42199043" w14:textId="25837B56" w:rsidR="000937FE" w:rsidRPr="000937FE" w:rsidRDefault="000937FE" w:rsidP="000937FE">
            <w:pPr>
              <w:rPr>
                <w:rFonts w:ascii="Calibri" w:hAnsi="Calibri" w:cs="Calibri"/>
              </w:rPr>
            </w:pPr>
            <w:r w:rsidRPr="000937FE">
              <w:rPr>
                <w:rFonts w:ascii="Calibri" w:hAnsi="Calibri" w:cs="Calibri"/>
              </w:rPr>
              <w:t>($43,754)</w:t>
            </w:r>
          </w:p>
        </w:tc>
        <w:tc>
          <w:tcPr>
            <w:tcW w:w="1849" w:type="dxa"/>
          </w:tcPr>
          <w:p w14:paraId="69C0427D" w14:textId="401F6304" w:rsidR="000937FE" w:rsidRPr="000937FE" w:rsidRDefault="000937FE" w:rsidP="000937FE">
            <w:pPr>
              <w:rPr>
                <w:rFonts w:ascii="Calibri" w:hAnsi="Calibri" w:cs="Calibri"/>
              </w:rPr>
            </w:pPr>
            <w:r w:rsidRPr="000937FE">
              <w:rPr>
                <w:rFonts w:ascii="Calibri" w:hAnsi="Calibri" w:cs="Calibri"/>
              </w:rPr>
              <w:t>(3.2%)</w:t>
            </w:r>
          </w:p>
        </w:tc>
      </w:tr>
      <w:tr w:rsidR="000937FE" w:rsidRPr="000937FE" w14:paraId="4C80AB7E" w14:textId="77777777" w:rsidTr="000937FE">
        <w:tc>
          <w:tcPr>
            <w:tcW w:w="1848" w:type="dxa"/>
          </w:tcPr>
          <w:p w14:paraId="5F1E7C1B" w14:textId="0F2662F4" w:rsidR="000937FE" w:rsidRPr="000937FE" w:rsidRDefault="000937FE" w:rsidP="000937FE">
            <w:pPr>
              <w:rPr>
                <w:rFonts w:ascii="Calibri" w:hAnsi="Calibri" w:cs="Calibri"/>
              </w:rPr>
            </w:pPr>
            <w:r w:rsidRPr="000937FE">
              <w:rPr>
                <w:rFonts w:ascii="Calibri" w:hAnsi="Calibri" w:cs="Calibri"/>
              </w:rPr>
              <w:t>Travel &amp; Entertainment</w:t>
            </w:r>
          </w:p>
        </w:tc>
        <w:tc>
          <w:tcPr>
            <w:tcW w:w="1848" w:type="dxa"/>
          </w:tcPr>
          <w:p w14:paraId="2F8C073A" w14:textId="4EAEDD97" w:rsidR="000937FE" w:rsidRPr="000937FE" w:rsidRDefault="000937FE" w:rsidP="000937FE">
            <w:pPr>
              <w:rPr>
                <w:rFonts w:ascii="Calibri" w:hAnsi="Calibri" w:cs="Calibri"/>
              </w:rPr>
            </w:pPr>
            <w:r w:rsidRPr="000937FE">
              <w:rPr>
                <w:rFonts w:ascii="Calibri" w:hAnsi="Calibri" w:cs="Calibri"/>
              </w:rPr>
              <w:t>($908,940)</w:t>
            </w:r>
          </w:p>
        </w:tc>
        <w:tc>
          <w:tcPr>
            <w:tcW w:w="1848" w:type="dxa"/>
          </w:tcPr>
          <w:p w14:paraId="29FE19BB" w14:textId="2577D77A" w:rsidR="000937FE" w:rsidRPr="000937FE" w:rsidRDefault="000937FE" w:rsidP="000937FE">
            <w:pPr>
              <w:rPr>
                <w:rFonts w:ascii="Calibri" w:hAnsi="Calibri" w:cs="Calibri"/>
              </w:rPr>
            </w:pPr>
            <w:r w:rsidRPr="000937FE">
              <w:rPr>
                <w:rFonts w:ascii="Calibri" w:hAnsi="Calibri" w:cs="Calibri"/>
              </w:rPr>
              <w:t>($882,304)</w:t>
            </w:r>
          </w:p>
        </w:tc>
        <w:tc>
          <w:tcPr>
            <w:tcW w:w="1849" w:type="dxa"/>
          </w:tcPr>
          <w:p w14:paraId="142DF6B9" w14:textId="01923333" w:rsidR="000937FE" w:rsidRPr="000937FE" w:rsidRDefault="000937FE" w:rsidP="000937FE">
            <w:pPr>
              <w:rPr>
                <w:rFonts w:ascii="Calibri" w:hAnsi="Calibri" w:cs="Calibri"/>
              </w:rPr>
            </w:pPr>
            <w:r w:rsidRPr="000937FE">
              <w:rPr>
                <w:rFonts w:ascii="Calibri" w:hAnsi="Calibri" w:cs="Calibri"/>
              </w:rPr>
              <w:t>($26,636)</w:t>
            </w:r>
          </w:p>
        </w:tc>
        <w:tc>
          <w:tcPr>
            <w:tcW w:w="1849" w:type="dxa"/>
          </w:tcPr>
          <w:p w14:paraId="425EDE3D" w14:textId="60C2D0C4" w:rsidR="000937FE" w:rsidRPr="000937FE" w:rsidRDefault="000937FE" w:rsidP="000937FE">
            <w:pPr>
              <w:rPr>
                <w:rFonts w:ascii="Calibri" w:hAnsi="Calibri" w:cs="Calibri"/>
              </w:rPr>
            </w:pPr>
            <w:r w:rsidRPr="000937FE">
              <w:rPr>
                <w:rFonts w:ascii="Calibri" w:hAnsi="Calibri" w:cs="Calibri"/>
              </w:rPr>
              <w:t>(3.0%)</w:t>
            </w:r>
          </w:p>
        </w:tc>
      </w:tr>
      <w:tr w:rsidR="000937FE" w:rsidRPr="000937FE" w14:paraId="750A6BF7" w14:textId="77777777" w:rsidTr="000937FE">
        <w:tc>
          <w:tcPr>
            <w:tcW w:w="1848" w:type="dxa"/>
          </w:tcPr>
          <w:p w14:paraId="7F3FD8BC" w14:textId="2CCFD39C" w:rsidR="000937FE" w:rsidRPr="000937FE" w:rsidRDefault="000937FE" w:rsidP="000937FE">
            <w:pPr>
              <w:rPr>
                <w:rFonts w:ascii="Calibri" w:hAnsi="Calibri" w:cs="Calibri"/>
              </w:rPr>
            </w:pPr>
            <w:r w:rsidRPr="000937FE">
              <w:rPr>
                <w:rFonts w:ascii="Calibri" w:hAnsi="Calibri" w:cs="Calibri"/>
              </w:rPr>
              <w:t>Other Operating Expenses</w:t>
            </w:r>
          </w:p>
        </w:tc>
        <w:tc>
          <w:tcPr>
            <w:tcW w:w="1848" w:type="dxa"/>
          </w:tcPr>
          <w:p w14:paraId="4F6AADF1" w14:textId="3BF5D5E6" w:rsidR="000937FE" w:rsidRPr="000937FE" w:rsidRDefault="000937FE" w:rsidP="000937FE">
            <w:pPr>
              <w:rPr>
                <w:rFonts w:ascii="Calibri" w:hAnsi="Calibri" w:cs="Calibri"/>
              </w:rPr>
            </w:pPr>
            <w:r w:rsidRPr="000937FE">
              <w:rPr>
                <w:rFonts w:ascii="Calibri" w:hAnsi="Calibri" w:cs="Calibri"/>
              </w:rPr>
              <w:t>($1,140,377)</w:t>
            </w:r>
          </w:p>
        </w:tc>
        <w:tc>
          <w:tcPr>
            <w:tcW w:w="1848" w:type="dxa"/>
          </w:tcPr>
          <w:p w14:paraId="4A9FC3F4" w14:textId="611BA44E" w:rsidR="000937FE" w:rsidRPr="000937FE" w:rsidRDefault="000937FE" w:rsidP="000937FE">
            <w:pPr>
              <w:rPr>
                <w:rFonts w:ascii="Calibri" w:hAnsi="Calibri" w:cs="Calibri"/>
              </w:rPr>
            </w:pPr>
            <w:r w:rsidRPr="000937FE">
              <w:rPr>
                <w:rFonts w:ascii="Calibri" w:hAnsi="Calibri" w:cs="Calibri"/>
              </w:rPr>
              <w:t>($1,102,875)</w:t>
            </w:r>
          </w:p>
        </w:tc>
        <w:tc>
          <w:tcPr>
            <w:tcW w:w="1849" w:type="dxa"/>
          </w:tcPr>
          <w:p w14:paraId="6E2D3377" w14:textId="7C7B36AC" w:rsidR="000937FE" w:rsidRPr="000937FE" w:rsidRDefault="000937FE" w:rsidP="000937FE">
            <w:pPr>
              <w:rPr>
                <w:rFonts w:ascii="Calibri" w:hAnsi="Calibri" w:cs="Calibri"/>
              </w:rPr>
            </w:pPr>
            <w:r w:rsidRPr="000937FE">
              <w:rPr>
                <w:rFonts w:ascii="Calibri" w:hAnsi="Calibri" w:cs="Calibri"/>
              </w:rPr>
              <w:t>($37,502)</w:t>
            </w:r>
          </w:p>
        </w:tc>
        <w:tc>
          <w:tcPr>
            <w:tcW w:w="1849" w:type="dxa"/>
          </w:tcPr>
          <w:p w14:paraId="571C558A" w14:textId="1DED6BBB" w:rsidR="000937FE" w:rsidRPr="000937FE" w:rsidRDefault="000937FE" w:rsidP="000937FE">
            <w:pPr>
              <w:rPr>
                <w:rFonts w:ascii="Calibri" w:hAnsi="Calibri" w:cs="Calibri"/>
              </w:rPr>
            </w:pPr>
            <w:r w:rsidRPr="000937FE">
              <w:rPr>
                <w:rFonts w:ascii="Calibri" w:hAnsi="Calibri" w:cs="Calibri"/>
              </w:rPr>
              <w:t>(3.4%)</w:t>
            </w:r>
          </w:p>
        </w:tc>
      </w:tr>
      <w:tr w:rsidR="000937FE" w:rsidRPr="000937FE" w14:paraId="4D012D59" w14:textId="77777777" w:rsidTr="000937FE">
        <w:tc>
          <w:tcPr>
            <w:tcW w:w="1848" w:type="dxa"/>
          </w:tcPr>
          <w:p w14:paraId="2BDCE4F5" w14:textId="384AB987" w:rsidR="000937FE" w:rsidRPr="000937FE" w:rsidRDefault="000937FE" w:rsidP="000937FE">
            <w:pPr>
              <w:rPr>
                <w:rFonts w:ascii="Calibri" w:hAnsi="Calibri" w:cs="Calibri"/>
                <w:b/>
              </w:rPr>
            </w:pPr>
            <w:r w:rsidRPr="000937FE">
              <w:rPr>
                <w:rFonts w:ascii="Calibri" w:hAnsi="Calibri" w:cs="Calibri"/>
                <w:b/>
              </w:rPr>
              <w:t>Total Operating Expenses</w:t>
            </w:r>
          </w:p>
        </w:tc>
        <w:tc>
          <w:tcPr>
            <w:tcW w:w="1848" w:type="dxa"/>
          </w:tcPr>
          <w:p w14:paraId="54485927" w14:textId="25BC4CA8" w:rsidR="000937FE" w:rsidRPr="000937FE" w:rsidRDefault="000937FE" w:rsidP="000937FE">
            <w:pPr>
              <w:rPr>
                <w:rFonts w:ascii="Calibri" w:hAnsi="Calibri" w:cs="Calibri"/>
                <w:b/>
              </w:rPr>
            </w:pPr>
            <w:r w:rsidRPr="000937FE">
              <w:rPr>
                <w:rFonts w:ascii="Calibri" w:hAnsi="Calibri" w:cs="Calibri"/>
                <w:b/>
              </w:rPr>
              <w:t>($15,568,152)</w:t>
            </w:r>
          </w:p>
        </w:tc>
        <w:tc>
          <w:tcPr>
            <w:tcW w:w="1848" w:type="dxa"/>
          </w:tcPr>
          <w:p w14:paraId="76911850" w14:textId="43D58FFD" w:rsidR="000937FE" w:rsidRPr="000937FE" w:rsidRDefault="000937FE" w:rsidP="000937FE">
            <w:pPr>
              <w:rPr>
                <w:rFonts w:ascii="Calibri" w:hAnsi="Calibri" w:cs="Calibri"/>
                <w:b/>
              </w:rPr>
            </w:pPr>
            <w:r w:rsidRPr="000937FE">
              <w:rPr>
                <w:rFonts w:ascii="Calibri" w:hAnsi="Calibri" w:cs="Calibri"/>
                <w:b/>
              </w:rPr>
              <w:t>($15,182,888)</w:t>
            </w:r>
          </w:p>
        </w:tc>
        <w:tc>
          <w:tcPr>
            <w:tcW w:w="1849" w:type="dxa"/>
          </w:tcPr>
          <w:p w14:paraId="375EAB86" w14:textId="7301B745" w:rsidR="000937FE" w:rsidRPr="000937FE" w:rsidRDefault="000937FE" w:rsidP="000937FE">
            <w:pPr>
              <w:rPr>
                <w:rFonts w:ascii="Calibri" w:hAnsi="Calibri" w:cs="Calibri"/>
                <w:b/>
              </w:rPr>
            </w:pPr>
            <w:r w:rsidRPr="000937FE">
              <w:rPr>
                <w:rFonts w:ascii="Calibri" w:hAnsi="Calibri" w:cs="Calibri"/>
                <w:b/>
              </w:rPr>
              <w:t>($385,264)</w:t>
            </w:r>
          </w:p>
        </w:tc>
        <w:tc>
          <w:tcPr>
            <w:tcW w:w="1849" w:type="dxa"/>
          </w:tcPr>
          <w:p w14:paraId="45E71443" w14:textId="23E0D485" w:rsidR="000937FE" w:rsidRPr="000937FE" w:rsidRDefault="000937FE" w:rsidP="000937FE">
            <w:pPr>
              <w:rPr>
                <w:rFonts w:ascii="Calibri" w:hAnsi="Calibri" w:cs="Calibri"/>
                <w:b/>
              </w:rPr>
            </w:pPr>
            <w:r w:rsidRPr="000937FE">
              <w:rPr>
                <w:rFonts w:ascii="Calibri" w:hAnsi="Calibri" w:cs="Calibri"/>
                <w:b/>
              </w:rPr>
              <w:t>(2.5%)</w:t>
            </w:r>
          </w:p>
        </w:tc>
      </w:tr>
      <w:tr w:rsidR="000937FE" w:rsidRPr="000937FE" w14:paraId="56131F65" w14:textId="77777777" w:rsidTr="000937FE">
        <w:tc>
          <w:tcPr>
            <w:tcW w:w="1848" w:type="dxa"/>
          </w:tcPr>
          <w:p w14:paraId="41359576" w14:textId="0345AEF0" w:rsidR="000937FE" w:rsidRPr="000937FE" w:rsidRDefault="000937FE" w:rsidP="000937FE">
            <w:pPr>
              <w:rPr>
                <w:rFonts w:ascii="Calibri" w:hAnsi="Calibri" w:cs="Calibri"/>
                <w:b/>
              </w:rPr>
            </w:pPr>
            <w:r w:rsidRPr="000937FE">
              <w:rPr>
                <w:rFonts w:ascii="Calibri" w:hAnsi="Calibri" w:cs="Calibri"/>
                <w:b/>
              </w:rPr>
              <w:t>Net Profit</w:t>
            </w:r>
          </w:p>
        </w:tc>
        <w:tc>
          <w:tcPr>
            <w:tcW w:w="1848" w:type="dxa"/>
          </w:tcPr>
          <w:p w14:paraId="3FB39972" w14:textId="2354DEA4" w:rsidR="000937FE" w:rsidRPr="000937FE" w:rsidRDefault="000937FE" w:rsidP="000937FE">
            <w:pPr>
              <w:rPr>
                <w:rFonts w:ascii="Calibri" w:hAnsi="Calibri" w:cs="Calibri"/>
                <w:b/>
              </w:rPr>
            </w:pPr>
            <w:r w:rsidRPr="000937FE">
              <w:rPr>
                <w:rFonts w:ascii="Calibri" w:hAnsi="Calibri" w:cs="Calibri"/>
                <w:b/>
              </w:rPr>
              <w:t>($6,233,122)</w:t>
            </w:r>
          </w:p>
        </w:tc>
        <w:tc>
          <w:tcPr>
            <w:tcW w:w="1848" w:type="dxa"/>
          </w:tcPr>
          <w:p w14:paraId="6812927D" w14:textId="09EE0EED" w:rsidR="000937FE" w:rsidRPr="000937FE" w:rsidRDefault="000937FE" w:rsidP="000937FE">
            <w:pPr>
              <w:rPr>
                <w:rFonts w:ascii="Calibri" w:hAnsi="Calibri" w:cs="Calibri"/>
                <w:b/>
              </w:rPr>
            </w:pPr>
            <w:r w:rsidRPr="000937FE">
              <w:rPr>
                <w:rFonts w:ascii="Calibri" w:hAnsi="Calibri" w:cs="Calibri"/>
                <w:b/>
              </w:rPr>
              <w:t>($4,804,365)</w:t>
            </w:r>
          </w:p>
        </w:tc>
        <w:tc>
          <w:tcPr>
            <w:tcW w:w="1849" w:type="dxa"/>
          </w:tcPr>
          <w:p w14:paraId="2B8AAAB7" w14:textId="0CBF604F" w:rsidR="000937FE" w:rsidRPr="000937FE" w:rsidRDefault="000937FE" w:rsidP="000937FE">
            <w:pPr>
              <w:rPr>
                <w:rFonts w:ascii="Calibri" w:hAnsi="Calibri" w:cs="Calibri"/>
                <w:b/>
              </w:rPr>
            </w:pPr>
            <w:r w:rsidRPr="000937FE">
              <w:rPr>
                <w:rFonts w:ascii="Calibri" w:hAnsi="Calibri" w:cs="Calibri"/>
                <w:b/>
              </w:rPr>
              <w:t>($1,428,757)</w:t>
            </w:r>
          </w:p>
        </w:tc>
        <w:tc>
          <w:tcPr>
            <w:tcW w:w="1849" w:type="dxa"/>
          </w:tcPr>
          <w:p w14:paraId="01C3F824" w14:textId="24DE71BF" w:rsidR="000937FE" w:rsidRPr="000937FE" w:rsidRDefault="000937FE" w:rsidP="000937FE">
            <w:pPr>
              <w:rPr>
                <w:rFonts w:ascii="Calibri" w:hAnsi="Calibri" w:cs="Calibri"/>
                <w:b/>
              </w:rPr>
            </w:pPr>
            <w:r w:rsidRPr="000937FE">
              <w:rPr>
                <w:rFonts w:ascii="Calibri" w:hAnsi="Calibri" w:cs="Calibri"/>
                <w:b/>
              </w:rPr>
              <w:t>(29.7%)</w:t>
            </w:r>
          </w:p>
        </w:tc>
      </w:tr>
    </w:tbl>
    <w:p w14:paraId="21203502" w14:textId="77777777" w:rsidR="000937FE" w:rsidRDefault="000937FE" w:rsidP="000937FE"/>
    <w:p w14:paraId="4EA66A67" w14:textId="77777777" w:rsidR="000937FE" w:rsidRDefault="000937FE" w:rsidP="000937FE">
      <w:pPr>
        <w:pStyle w:val="Heading1"/>
      </w:pPr>
      <w:bookmarkStart w:id="6" w:name="_Toc234481753"/>
      <w:r>
        <w:t>Variance Commentary</w:t>
      </w:r>
      <w:bookmarkEnd w:id="6"/>
    </w:p>
    <w:p w14:paraId="6991E4B7" w14:textId="77777777" w:rsidR="000937FE" w:rsidRDefault="000937FE" w:rsidP="000937FE">
      <w:pPr>
        <w:spacing w:after="240"/>
        <w:rPr>
          <w:rFonts w:ascii="Calibri" w:hAnsi="Calibri" w:cs="Calibri"/>
        </w:rPr>
      </w:pPr>
      <w:r w:rsidRPr="000937FE">
        <w:rPr>
          <w:rFonts w:ascii="Calibri" w:hAnsi="Calibri" w:cs="Calibri"/>
        </w:rPr>
        <w:t>Every Group Consolidated P&amp;L line missed the FY26 budget this period — there are no favourable Actual-vs-Budget variances at the Group level. The commentary below therefore separates (a) the three largest unfavourable dollar variances against budget, and (b) the three genuine areas of positive momentum, drawn from year-on-year and forecast-accuracy trends rather than the budget comparison.</w:t>
      </w:r>
    </w:p>
    <w:p w14:paraId="0A131F64" w14:textId="77777777" w:rsidR="000937FE" w:rsidRDefault="000937FE" w:rsidP="000937FE">
      <w:pPr>
        <w:pStyle w:val="Heading2"/>
        <w:rPr>
          <w:color w:val="1A3C2E"/>
        </w:rPr>
      </w:pPr>
      <w:bookmarkStart w:id="7" w:name="_Toc234481754"/>
      <w:r w:rsidRPr="000937FE">
        <w:rPr>
          <w:color w:val="1A3C2E"/>
        </w:rPr>
        <w:t>Top 3 Unfavourable Movements (Actual vs Budget)</w:t>
      </w:r>
      <w:bookmarkEnd w:id="7"/>
    </w:p>
    <w:p w14:paraId="08198833" w14:textId="77777777" w:rsidR="000937FE" w:rsidRDefault="000937FE" w:rsidP="000937FE">
      <w:pPr>
        <w:pStyle w:val="ListBullet"/>
        <w:rPr>
          <w:rFonts w:ascii="Calibri" w:hAnsi="Calibri" w:cs="Calibri"/>
        </w:rPr>
      </w:pPr>
      <w:r w:rsidRPr="000937FE">
        <w:rPr>
          <w:rFonts w:ascii="Calibri" w:hAnsi="Calibri" w:cs="Calibri"/>
        </w:rPr>
        <w:t>Net Profit: ($20.2M) actual vs ($15.0M) budget — a $5.2M (34.4%) larger loss than planned. This is the compounding effect of the revenue shortfall and cost overrun below, and is the single largest swing on the P&amp;L.</w:t>
      </w:r>
    </w:p>
    <w:p w14:paraId="29AE31DA" w14:textId="77777777" w:rsidR="000937FE" w:rsidRDefault="000937FE" w:rsidP="000937FE">
      <w:pPr>
        <w:pStyle w:val="ListBullet"/>
        <w:rPr>
          <w:rFonts w:ascii="Calibri" w:hAnsi="Calibri" w:cs="Calibri"/>
        </w:rPr>
      </w:pPr>
      <w:r w:rsidRPr="000937FE">
        <w:rPr>
          <w:rFonts w:ascii="Calibri" w:hAnsi="Calibri" w:cs="Calibri"/>
        </w:rPr>
        <w:t>Gross Profit: $28.6M actual vs $32.4M budget — a $3.8M (11.7%) miss. Revenue came in below plan while COGS came in above plan ($34.5M vs $33.3M budget, a $1.2M / 3.5% overspend), compressing margin from a budgeted 49.3% to an actual 45.4%.</w:t>
      </w:r>
    </w:p>
    <w:p w14:paraId="0660BB90" w14:textId="77777777" w:rsidR="000937FE" w:rsidRDefault="000937FE" w:rsidP="000937FE">
      <w:pPr>
        <w:pStyle w:val="ListBullet"/>
        <w:rPr>
          <w:rFonts w:ascii="Calibri" w:hAnsi="Calibri" w:cs="Calibri"/>
        </w:rPr>
      </w:pPr>
      <w:r w:rsidRPr="000937FE">
        <w:rPr>
          <w:rFonts w:ascii="Calibri" w:hAnsi="Calibri" w:cs="Calibri"/>
        </w:rPr>
        <w:t>Total Revenue: $63.1M actual vs $65.7M budget — a $2.6M (4.0%) shortfall, spread almost evenly across Product Revenue ($1.75M / 4.0% miss) and Services Revenue ($0.89M / 4.1% miss), indicating a broad-based demand or execution gap rather than a single product-line issue.</w:t>
      </w:r>
    </w:p>
    <w:p w14:paraId="3B6BC98F" w14:textId="77777777" w:rsidR="000937FE" w:rsidRDefault="000937FE" w:rsidP="000937FE">
      <w:pPr>
        <w:pStyle w:val="Heading2"/>
        <w:rPr>
          <w:color w:val="1A3C2E"/>
        </w:rPr>
      </w:pPr>
      <w:bookmarkStart w:id="8" w:name="_Toc234481755"/>
      <w:r w:rsidRPr="000937FE">
        <w:rPr>
          <w:color w:val="1A3C2E"/>
        </w:rPr>
        <w:t>Top 3 Positive Movements</w:t>
      </w:r>
      <w:bookmarkEnd w:id="8"/>
    </w:p>
    <w:p w14:paraId="4C965698" w14:textId="77777777" w:rsidR="000937FE" w:rsidRDefault="000937FE" w:rsidP="000937FE">
      <w:pPr>
        <w:pStyle w:val="ListBullet"/>
        <w:rPr>
          <w:rFonts w:ascii="Calibri" w:hAnsi="Calibri" w:cs="Calibri"/>
        </w:rPr>
      </w:pPr>
      <w:r w:rsidRPr="000937FE">
        <w:rPr>
          <w:rFonts w:ascii="Calibri" w:hAnsi="Calibri" w:cs="Calibri"/>
        </w:rPr>
        <w:t>Revenue growth (YoY): Total Revenue grew 15.3% year-on-year, from $54.7M in FY25 to $63.1M in FY26 — strong underlying top-line momentum even though the FY26 budget itself was not met.</w:t>
      </w:r>
    </w:p>
    <w:p w14:paraId="61969570" w14:textId="77777777" w:rsidR="000937FE" w:rsidRDefault="000937FE" w:rsidP="000937FE">
      <w:pPr>
        <w:pStyle w:val="ListBullet"/>
        <w:rPr>
          <w:rFonts w:ascii="Calibri" w:hAnsi="Calibri" w:cs="Calibri"/>
        </w:rPr>
      </w:pPr>
      <w:r w:rsidRPr="000937FE">
        <w:rPr>
          <w:rFonts w:ascii="Calibri" w:hAnsi="Calibri" w:cs="Calibri"/>
        </w:rPr>
        <w:t>Net Profit forecast accuracy: the H1 CY2026 rolling forecast for Net Profit was 98.8% accurate against actuals, materially tighter than the static budget comparison — a sign the forecasting process is outperforming the original budget as a planning tool.</w:t>
      </w:r>
    </w:p>
    <w:p w14:paraId="5848DE14" w14:textId="77777777" w:rsidR="000937FE" w:rsidRDefault="000937FE" w:rsidP="000937FE">
      <w:pPr>
        <w:pStyle w:val="ListBullet"/>
        <w:rPr>
          <w:rFonts w:ascii="Calibri" w:hAnsi="Calibri" w:cs="Calibri"/>
        </w:rPr>
      </w:pPr>
      <w:r w:rsidRPr="000937FE">
        <w:rPr>
          <w:rFonts w:ascii="Calibri" w:hAnsi="Calibri" w:cs="Calibri"/>
        </w:rPr>
        <w:lastRenderedPageBreak/>
        <w:t>Expense discipline on smaller cost lines: Marketing &amp; Advertising was the most tightly controlled major cost category, overspending budget by only 2.6% ($213.5K) group-wide — the smallest percentage variance of any operating expense line, and Net Margin itself improved slightly YoY (-32.0% vs -32.5% in FY25) despite the budget miss.</w:t>
      </w:r>
    </w:p>
    <w:p w14:paraId="56AAAD8F" w14:textId="094A5ECE" w:rsidR="000937FE" w:rsidRDefault="000937FE" w:rsidP="000937FE">
      <w:r>
        <w:br w:type="page"/>
      </w:r>
    </w:p>
    <w:p w14:paraId="53CD2AFD" w14:textId="77777777" w:rsidR="000937FE" w:rsidRDefault="000937FE" w:rsidP="000937FE"/>
    <w:p w14:paraId="47028777" w14:textId="77777777" w:rsidR="000937FE" w:rsidRDefault="000937FE" w:rsidP="000937FE">
      <w:pPr>
        <w:pStyle w:val="Heading1"/>
      </w:pPr>
      <w:bookmarkStart w:id="9" w:name="_Toc234481756"/>
      <w:r>
        <w:t>Appendix: Data Sources</w:t>
      </w:r>
      <w:bookmarkEnd w:id="9"/>
    </w:p>
    <w:p w14:paraId="5A112F1B" w14:textId="77777777" w:rsidR="000937FE" w:rsidRDefault="000937FE" w:rsidP="000937FE">
      <w:pPr>
        <w:rPr>
          <w:rFonts w:ascii="Calibri" w:hAnsi="Calibri" w:cs="Calibri"/>
        </w:rPr>
      </w:pPr>
      <w:r w:rsidRPr="000937FE">
        <w:rPr>
          <w:rFonts w:ascii="Calibri" w:hAnsi="Calibri" w:cs="Calibri"/>
        </w:rPr>
        <w:t xml:space="preserve">All figures in this report are sourced from Finance-Demo-Model-Solution-Final.xlsx, as </w:t>
      </w:r>
      <w:proofErr w:type="gramStart"/>
      <w:r w:rsidRPr="000937FE">
        <w:rPr>
          <w:rFonts w:ascii="Calibri" w:hAnsi="Calibri" w:cs="Calibri"/>
        </w:rPr>
        <w:t>at</w:t>
      </w:r>
      <w:proofErr w:type="gramEnd"/>
      <w:r w:rsidRPr="000937FE">
        <w:rPr>
          <w:rFonts w:ascii="Calibri" w:hAnsi="Calibri" w:cs="Calibri"/>
        </w:rPr>
        <w:t xml:space="preserve"> 9 July 2026. Fiscal year basis: FY = July to June (FY26 = Jul-2025 to Jun-2026). The last actualised month in the model is July 2026; periods from August 2026 onward are not yet actualised.</w:t>
      </w:r>
    </w:p>
    <w:tbl>
      <w:tblPr>
        <w:tblStyle w:val="TableGrid"/>
        <w:tblW w:w="0" w:type="auto"/>
        <w:tblLook w:val="04A0" w:firstRow="1" w:lastRow="0" w:firstColumn="1" w:lastColumn="0" w:noHBand="0" w:noVBand="1"/>
      </w:tblPr>
      <w:tblGrid>
        <w:gridCol w:w="4621"/>
        <w:gridCol w:w="4621"/>
      </w:tblGrid>
      <w:tr w:rsidR="000937FE" w:rsidRPr="000937FE" w14:paraId="5C716ABF" w14:textId="77777777" w:rsidTr="000937FE">
        <w:trPr>
          <w:tblHeader/>
        </w:trPr>
        <w:tc>
          <w:tcPr>
            <w:tcW w:w="4621" w:type="dxa"/>
            <w:shd w:val="clear" w:color="1A3C2E" w:fill="1A3C2E"/>
          </w:tcPr>
          <w:p w14:paraId="0E28FCB9" w14:textId="558D2123" w:rsidR="000937FE" w:rsidRPr="000937FE" w:rsidRDefault="000937FE" w:rsidP="000937FE">
            <w:pPr>
              <w:rPr>
                <w:rFonts w:ascii="Calibri" w:hAnsi="Calibri" w:cs="Calibri"/>
                <w:b/>
                <w:color w:val="FFFFFF"/>
              </w:rPr>
            </w:pPr>
            <w:r w:rsidRPr="000937FE">
              <w:rPr>
                <w:rFonts w:ascii="Calibri" w:hAnsi="Calibri" w:cs="Calibri"/>
                <w:b/>
                <w:color w:val="FFFFFF"/>
              </w:rPr>
              <w:t>Sheet / Tab</w:t>
            </w:r>
          </w:p>
        </w:tc>
        <w:tc>
          <w:tcPr>
            <w:tcW w:w="4621" w:type="dxa"/>
            <w:shd w:val="clear" w:color="1A3C2E" w:fill="1A3C2E"/>
          </w:tcPr>
          <w:p w14:paraId="5573F456" w14:textId="223D2272" w:rsidR="000937FE" w:rsidRPr="000937FE" w:rsidRDefault="000937FE" w:rsidP="000937FE">
            <w:pPr>
              <w:rPr>
                <w:rFonts w:ascii="Calibri" w:hAnsi="Calibri" w:cs="Calibri"/>
                <w:b/>
                <w:color w:val="FFFFFF"/>
              </w:rPr>
            </w:pPr>
            <w:r w:rsidRPr="000937FE">
              <w:rPr>
                <w:rFonts w:ascii="Calibri" w:hAnsi="Calibri" w:cs="Calibri"/>
                <w:b/>
                <w:color w:val="FFFFFF"/>
              </w:rPr>
              <w:t>Content Used in This Report</w:t>
            </w:r>
          </w:p>
        </w:tc>
      </w:tr>
      <w:tr w:rsidR="000937FE" w:rsidRPr="000937FE" w14:paraId="61FFF32A" w14:textId="77777777" w:rsidTr="000937FE">
        <w:tc>
          <w:tcPr>
            <w:tcW w:w="4621" w:type="dxa"/>
          </w:tcPr>
          <w:p w14:paraId="0619039F" w14:textId="1E5F2404" w:rsidR="000937FE" w:rsidRPr="000937FE" w:rsidRDefault="000937FE" w:rsidP="000937FE">
            <w:pPr>
              <w:rPr>
                <w:rFonts w:ascii="Calibri" w:hAnsi="Calibri" w:cs="Calibri"/>
              </w:rPr>
            </w:pPr>
            <w:r w:rsidRPr="000937FE">
              <w:rPr>
                <w:rFonts w:ascii="Calibri" w:hAnsi="Calibri" w:cs="Calibri"/>
              </w:rPr>
              <w:t>Executive Summary</w:t>
            </w:r>
          </w:p>
        </w:tc>
        <w:tc>
          <w:tcPr>
            <w:tcW w:w="4621" w:type="dxa"/>
          </w:tcPr>
          <w:p w14:paraId="08ACA343" w14:textId="42F5748F" w:rsidR="000937FE" w:rsidRPr="000937FE" w:rsidRDefault="000937FE" w:rsidP="000937FE">
            <w:pPr>
              <w:rPr>
                <w:rFonts w:ascii="Calibri" w:hAnsi="Calibri" w:cs="Calibri"/>
              </w:rPr>
            </w:pPr>
            <w:r w:rsidRPr="000937FE">
              <w:rPr>
                <w:rFonts w:ascii="Calibri" w:hAnsi="Calibri" w:cs="Calibri"/>
              </w:rPr>
              <w:t>Group Consolidated FY25/FY26 Actual vs Budget P&amp;L, headline KPIs, entity Revenue &amp; Net Profit breakdown, H1 CY2026 forecast accuracy</w:t>
            </w:r>
          </w:p>
        </w:tc>
      </w:tr>
      <w:tr w:rsidR="000937FE" w:rsidRPr="000937FE" w14:paraId="0324673A" w14:textId="77777777" w:rsidTr="000937FE">
        <w:tc>
          <w:tcPr>
            <w:tcW w:w="4621" w:type="dxa"/>
          </w:tcPr>
          <w:p w14:paraId="33208A72" w14:textId="5D857A3F" w:rsidR="000937FE" w:rsidRPr="000937FE" w:rsidRDefault="000937FE" w:rsidP="000937FE">
            <w:pPr>
              <w:rPr>
                <w:rFonts w:ascii="Calibri" w:hAnsi="Calibri" w:cs="Calibri"/>
              </w:rPr>
            </w:pPr>
            <w:proofErr w:type="spellStart"/>
            <w:r w:rsidRPr="000937FE">
              <w:rPr>
                <w:rFonts w:ascii="Calibri" w:hAnsi="Calibri" w:cs="Calibri"/>
              </w:rPr>
              <w:t>Mgmt</w:t>
            </w:r>
            <w:proofErr w:type="spellEnd"/>
            <w:r w:rsidRPr="000937FE">
              <w:rPr>
                <w:rFonts w:ascii="Calibri" w:hAnsi="Calibri" w:cs="Calibri"/>
              </w:rPr>
              <w:t xml:space="preserve"> Report – Table</w:t>
            </w:r>
          </w:p>
        </w:tc>
        <w:tc>
          <w:tcPr>
            <w:tcW w:w="4621" w:type="dxa"/>
          </w:tcPr>
          <w:p w14:paraId="026BF862" w14:textId="64AFBD18" w:rsidR="000937FE" w:rsidRPr="000937FE" w:rsidRDefault="000937FE" w:rsidP="000937FE">
            <w:pPr>
              <w:rPr>
                <w:rFonts w:ascii="Calibri" w:hAnsi="Calibri" w:cs="Calibri"/>
              </w:rPr>
            </w:pPr>
            <w:r w:rsidRPr="000937FE">
              <w:rPr>
                <w:rFonts w:ascii="Calibri" w:hAnsi="Calibri" w:cs="Calibri"/>
              </w:rPr>
              <w:t xml:space="preserve">Monthly Actuals / Budget / Variance P&amp;L by entity (Americas, APAC, EMEA) and Group Consolidated, Jan-2024 to Dec-2026, built via structured-reference SUMIFS off </w:t>
            </w:r>
            <w:proofErr w:type="spellStart"/>
            <w:r w:rsidRPr="000937FE">
              <w:rPr>
                <w:rFonts w:ascii="Calibri" w:hAnsi="Calibri" w:cs="Calibri"/>
              </w:rPr>
              <w:t>tbl_Financials</w:t>
            </w:r>
            <w:proofErr w:type="spellEnd"/>
          </w:p>
        </w:tc>
      </w:tr>
      <w:tr w:rsidR="000937FE" w:rsidRPr="000937FE" w14:paraId="60FA878C" w14:textId="77777777" w:rsidTr="000937FE">
        <w:tc>
          <w:tcPr>
            <w:tcW w:w="4621" w:type="dxa"/>
          </w:tcPr>
          <w:p w14:paraId="2698C237" w14:textId="44F62560" w:rsidR="000937FE" w:rsidRPr="000937FE" w:rsidRDefault="000937FE" w:rsidP="000937FE">
            <w:pPr>
              <w:rPr>
                <w:rFonts w:ascii="Calibri" w:hAnsi="Calibri" w:cs="Calibri"/>
              </w:rPr>
            </w:pPr>
            <w:r w:rsidRPr="000937FE">
              <w:rPr>
                <w:rFonts w:ascii="Calibri" w:hAnsi="Calibri" w:cs="Calibri"/>
              </w:rPr>
              <w:t>Dynamic Extracts</w:t>
            </w:r>
          </w:p>
        </w:tc>
        <w:tc>
          <w:tcPr>
            <w:tcW w:w="4621" w:type="dxa"/>
          </w:tcPr>
          <w:p w14:paraId="4D5F6D8D" w14:textId="32049DAE" w:rsidR="000937FE" w:rsidRPr="000937FE" w:rsidRDefault="000937FE" w:rsidP="000937FE">
            <w:pPr>
              <w:rPr>
                <w:rFonts w:ascii="Calibri" w:hAnsi="Calibri" w:cs="Calibri"/>
              </w:rPr>
            </w:pPr>
            <w:r w:rsidRPr="000937FE">
              <w:rPr>
                <w:rFonts w:ascii="Calibri" w:hAnsi="Calibri" w:cs="Calibri"/>
              </w:rPr>
              <w:t>Account-to-category mapping (</w:t>
            </w:r>
            <w:proofErr w:type="spellStart"/>
            <w:r w:rsidRPr="000937FE">
              <w:rPr>
                <w:rFonts w:ascii="Calibri" w:hAnsi="Calibri" w:cs="Calibri"/>
              </w:rPr>
              <w:t>tAccountMap</w:t>
            </w:r>
            <w:proofErr w:type="spellEnd"/>
            <w:r w:rsidRPr="000937FE">
              <w:rPr>
                <w:rFonts w:ascii="Calibri" w:hAnsi="Calibri" w:cs="Calibri"/>
              </w:rPr>
              <w:t xml:space="preserve">) confirming the model's Revenue / COGS / </w:t>
            </w:r>
            <w:proofErr w:type="spellStart"/>
            <w:r w:rsidRPr="000937FE">
              <w:rPr>
                <w:rFonts w:ascii="Calibri" w:hAnsi="Calibri" w:cs="Calibri"/>
              </w:rPr>
              <w:t>Opex</w:t>
            </w:r>
            <w:proofErr w:type="spellEnd"/>
            <w:r w:rsidRPr="000937FE">
              <w:rPr>
                <w:rFonts w:ascii="Calibri" w:hAnsi="Calibri" w:cs="Calibri"/>
              </w:rPr>
              <w:t xml:space="preserve"> account structure</w:t>
            </w:r>
          </w:p>
        </w:tc>
      </w:tr>
      <w:tr w:rsidR="000937FE" w:rsidRPr="000937FE" w14:paraId="21264E0E" w14:textId="77777777" w:rsidTr="000937FE">
        <w:tc>
          <w:tcPr>
            <w:tcW w:w="4621" w:type="dxa"/>
          </w:tcPr>
          <w:p w14:paraId="062EF116" w14:textId="7621F2D3" w:rsidR="000937FE" w:rsidRPr="000937FE" w:rsidRDefault="000937FE" w:rsidP="000937FE">
            <w:pPr>
              <w:rPr>
                <w:rFonts w:ascii="Calibri" w:hAnsi="Calibri" w:cs="Calibri"/>
              </w:rPr>
            </w:pPr>
            <w:proofErr w:type="spellStart"/>
            <w:r w:rsidRPr="000937FE">
              <w:rPr>
                <w:rFonts w:ascii="Calibri" w:hAnsi="Calibri" w:cs="Calibri"/>
              </w:rPr>
              <w:t>Fact_Financials</w:t>
            </w:r>
            <w:proofErr w:type="spellEnd"/>
            <w:r w:rsidRPr="000937FE">
              <w:rPr>
                <w:rFonts w:ascii="Calibri" w:hAnsi="Calibri" w:cs="Calibri"/>
              </w:rPr>
              <w:t>- New</w:t>
            </w:r>
          </w:p>
        </w:tc>
        <w:tc>
          <w:tcPr>
            <w:tcW w:w="4621" w:type="dxa"/>
          </w:tcPr>
          <w:p w14:paraId="51E389B2" w14:textId="0F6D87F5" w:rsidR="000937FE" w:rsidRPr="000937FE" w:rsidRDefault="000937FE" w:rsidP="000937FE">
            <w:pPr>
              <w:rPr>
                <w:rFonts w:ascii="Calibri" w:hAnsi="Calibri" w:cs="Calibri"/>
              </w:rPr>
            </w:pPr>
            <w:r w:rsidRPr="000937FE">
              <w:rPr>
                <w:rFonts w:ascii="Calibri" w:hAnsi="Calibri" w:cs="Calibri"/>
              </w:rPr>
              <w:t>Underlying transactional fact table (</w:t>
            </w:r>
            <w:proofErr w:type="spellStart"/>
            <w:r w:rsidRPr="000937FE">
              <w:rPr>
                <w:rFonts w:ascii="Calibri" w:hAnsi="Calibri" w:cs="Calibri"/>
              </w:rPr>
              <w:t>tbl_Financials</w:t>
            </w:r>
            <w:proofErr w:type="spellEnd"/>
            <w:r w:rsidRPr="000937FE">
              <w:rPr>
                <w:rFonts w:ascii="Calibri" w:hAnsi="Calibri" w:cs="Calibri"/>
              </w:rPr>
              <w:t xml:space="preserve">) — </w:t>
            </w:r>
            <w:proofErr w:type="spellStart"/>
            <w:r w:rsidRPr="000937FE">
              <w:rPr>
                <w:rFonts w:ascii="Calibri" w:hAnsi="Calibri" w:cs="Calibri"/>
              </w:rPr>
              <w:t>DateKey</w:t>
            </w:r>
            <w:proofErr w:type="spellEnd"/>
            <w:r w:rsidRPr="000937FE">
              <w:rPr>
                <w:rFonts w:ascii="Calibri" w:hAnsi="Calibri" w:cs="Calibri"/>
              </w:rPr>
              <w:t xml:space="preserve">, </w:t>
            </w:r>
            <w:proofErr w:type="spellStart"/>
            <w:r w:rsidRPr="000937FE">
              <w:rPr>
                <w:rFonts w:ascii="Calibri" w:hAnsi="Calibri" w:cs="Calibri"/>
              </w:rPr>
              <w:t>EntityKey</w:t>
            </w:r>
            <w:proofErr w:type="spellEnd"/>
            <w:r w:rsidRPr="000937FE">
              <w:rPr>
                <w:rFonts w:ascii="Calibri" w:hAnsi="Calibri" w:cs="Calibri"/>
              </w:rPr>
              <w:t xml:space="preserve">, </w:t>
            </w:r>
            <w:proofErr w:type="spellStart"/>
            <w:r w:rsidRPr="000937FE">
              <w:rPr>
                <w:rFonts w:ascii="Calibri" w:hAnsi="Calibri" w:cs="Calibri"/>
              </w:rPr>
              <w:t>AccountKey</w:t>
            </w:r>
            <w:proofErr w:type="spellEnd"/>
            <w:r w:rsidRPr="000937FE">
              <w:rPr>
                <w:rFonts w:ascii="Calibri" w:hAnsi="Calibri" w:cs="Calibri"/>
              </w:rPr>
              <w:t xml:space="preserve">, </w:t>
            </w:r>
            <w:proofErr w:type="spellStart"/>
            <w:r w:rsidRPr="000937FE">
              <w:rPr>
                <w:rFonts w:ascii="Calibri" w:hAnsi="Calibri" w:cs="Calibri"/>
              </w:rPr>
              <w:t>DeptKey</w:t>
            </w:r>
            <w:proofErr w:type="spellEnd"/>
            <w:r w:rsidRPr="000937FE">
              <w:rPr>
                <w:rFonts w:ascii="Calibri" w:hAnsi="Calibri" w:cs="Calibri"/>
              </w:rPr>
              <w:t xml:space="preserve">, </w:t>
            </w:r>
            <w:proofErr w:type="spellStart"/>
            <w:r w:rsidRPr="000937FE">
              <w:rPr>
                <w:rFonts w:ascii="Calibri" w:hAnsi="Calibri" w:cs="Calibri"/>
              </w:rPr>
              <w:t>ScenarioKey</w:t>
            </w:r>
            <w:proofErr w:type="spellEnd"/>
            <w:r w:rsidRPr="000937FE">
              <w:rPr>
                <w:rFonts w:ascii="Calibri" w:hAnsi="Calibri" w:cs="Calibri"/>
              </w:rPr>
              <w:t>, Amount</w:t>
            </w:r>
          </w:p>
        </w:tc>
      </w:tr>
    </w:tbl>
    <w:p w14:paraId="0F791E03" w14:textId="77777777" w:rsidR="000937FE" w:rsidRPr="000937FE" w:rsidRDefault="000937FE" w:rsidP="000937FE">
      <w:pPr>
        <w:spacing w:before="200"/>
        <w:rPr>
          <w:rFonts w:ascii="Calibri" w:hAnsi="Calibri" w:cs="Calibri"/>
          <w:i/>
        </w:rPr>
      </w:pPr>
      <w:r w:rsidRPr="000937FE">
        <w:rPr>
          <w:rFonts w:ascii="Calibri" w:hAnsi="Calibri" w:cs="Calibri"/>
          <w:i/>
        </w:rPr>
        <w:t xml:space="preserve">Note: this model does not track EBITDA, D&amp;A, EBIT, Interest or Tax as separate line items (confirmed via Dynamic </w:t>
      </w:r>
      <w:proofErr w:type="spellStart"/>
      <w:proofErr w:type="gramStart"/>
      <w:r w:rsidRPr="000937FE">
        <w:rPr>
          <w:rFonts w:ascii="Calibri" w:hAnsi="Calibri" w:cs="Calibri"/>
          <w:i/>
        </w:rPr>
        <w:t>Extracts!tAccountMap</w:t>
      </w:r>
      <w:proofErr w:type="spellEnd"/>
      <w:proofErr w:type="gramEnd"/>
      <w:r w:rsidRPr="000937FE">
        <w:rPr>
          <w:rFonts w:ascii="Calibri" w:hAnsi="Calibri" w:cs="Calibri"/>
          <w:i/>
        </w:rPr>
        <w:t>). Net Profit (Gross Profit less Total Operating Expenses) is the model's bottom line and the closest available proxy; no EBITDA/EBIT/Interest/Tax splits have been fabricated for this report.</w:t>
      </w:r>
    </w:p>
    <w:p w14:paraId="31A357D9" w14:textId="77777777" w:rsidR="000937FE" w:rsidRDefault="000937FE" w:rsidP="000937FE"/>
    <w:p w14:paraId="0523A8BB" w14:textId="312400BE" w:rsidR="000937FE" w:rsidRDefault="000937FE" w:rsidP="000937FE">
      <w:r>
        <w:br w:type="page"/>
      </w:r>
    </w:p>
    <w:p w14:paraId="45C78042" w14:textId="77777777" w:rsidR="000937FE" w:rsidRDefault="000937FE" w:rsidP="000937FE"/>
    <w:p w14:paraId="63801630" w14:textId="77777777" w:rsidR="000937FE" w:rsidRDefault="000937FE" w:rsidP="000937FE">
      <w:pPr>
        <w:pStyle w:val="Heading1"/>
      </w:pPr>
      <w:bookmarkStart w:id="10" w:name="_Toc234481757"/>
      <w:r>
        <w:t>Claude Log</w:t>
      </w:r>
      <w:bookmarkEnd w:id="10"/>
    </w:p>
    <w:p w14:paraId="051E56FA" w14:textId="77777777" w:rsidR="000937FE" w:rsidRDefault="000937FE" w:rsidP="000937FE">
      <w:pPr>
        <w:rPr>
          <w:rFonts w:ascii="Calibri" w:hAnsi="Calibri" w:cs="Calibri"/>
        </w:rPr>
      </w:pPr>
      <w:r w:rsidRPr="000937FE">
        <w:rPr>
          <w:rFonts w:ascii="Calibri" w:hAnsi="Calibri" w:cs="Calibri"/>
        </w:rPr>
        <w:t>Record of AI-assisted drafting actions for this report.</w:t>
      </w:r>
    </w:p>
    <w:tbl>
      <w:tblPr>
        <w:tblStyle w:val="TableGrid"/>
        <w:tblW w:w="0" w:type="auto"/>
        <w:tblLook w:val="04A0" w:firstRow="1" w:lastRow="0" w:firstColumn="1" w:lastColumn="0" w:noHBand="0" w:noVBand="1"/>
      </w:tblPr>
      <w:tblGrid>
        <w:gridCol w:w="869"/>
        <w:gridCol w:w="928"/>
        <w:gridCol w:w="2094"/>
        <w:gridCol w:w="1223"/>
        <w:gridCol w:w="2764"/>
        <w:gridCol w:w="1364"/>
      </w:tblGrid>
      <w:tr w:rsidR="000937FE" w:rsidRPr="000937FE" w14:paraId="247ED28D" w14:textId="77777777" w:rsidTr="008672CE">
        <w:trPr>
          <w:tblHeader/>
        </w:trPr>
        <w:tc>
          <w:tcPr>
            <w:tcW w:w="886" w:type="dxa"/>
            <w:shd w:val="clear" w:color="1A3C2E" w:fill="1A3C2E"/>
          </w:tcPr>
          <w:p w14:paraId="10E095FD" w14:textId="592D4FE9" w:rsidR="000937FE" w:rsidRPr="000937FE" w:rsidRDefault="000937FE" w:rsidP="000937FE">
            <w:pPr>
              <w:rPr>
                <w:rFonts w:ascii="Calibri" w:hAnsi="Calibri" w:cs="Calibri"/>
                <w:b/>
                <w:color w:val="FFFFFF"/>
                <w:sz w:val="20"/>
              </w:rPr>
            </w:pPr>
            <w:r w:rsidRPr="000937FE">
              <w:rPr>
                <w:rFonts w:ascii="Calibri" w:hAnsi="Calibri" w:cs="Calibri"/>
                <w:b/>
                <w:color w:val="FFFFFF"/>
                <w:sz w:val="20"/>
              </w:rPr>
              <w:t>Turn</w:t>
            </w:r>
          </w:p>
        </w:tc>
        <w:tc>
          <w:tcPr>
            <w:tcW w:w="943" w:type="dxa"/>
            <w:shd w:val="clear" w:color="1A3C2E" w:fill="1A3C2E"/>
          </w:tcPr>
          <w:p w14:paraId="12E6D82A" w14:textId="3A5F7397" w:rsidR="000937FE" w:rsidRPr="000937FE" w:rsidRDefault="000937FE" w:rsidP="000937FE">
            <w:pPr>
              <w:rPr>
                <w:rFonts w:ascii="Calibri" w:hAnsi="Calibri" w:cs="Calibri"/>
                <w:b/>
                <w:color w:val="FFFFFF"/>
                <w:sz w:val="20"/>
              </w:rPr>
            </w:pPr>
            <w:r w:rsidRPr="000937FE">
              <w:rPr>
                <w:rFonts w:ascii="Calibri" w:hAnsi="Calibri" w:cs="Calibri"/>
                <w:b/>
                <w:color w:val="FFFFFF"/>
                <w:sz w:val="20"/>
              </w:rPr>
              <w:t>Date</w:t>
            </w:r>
          </w:p>
        </w:tc>
        <w:tc>
          <w:tcPr>
            <w:tcW w:w="2094" w:type="dxa"/>
            <w:shd w:val="clear" w:color="1A3C2E" w:fill="1A3C2E"/>
          </w:tcPr>
          <w:p w14:paraId="3CFF8126" w14:textId="7AE22871" w:rsidR="000937FE" w:rsidRPr="000937FE" w:rsidRDefault="000937FE" w:rsidP="000937FE">
            <w:pPr>
              <w:rPr>
                <w:rFonts w:ascii="Calibri" w:hAnsi="Calibri" w:cs="Calibri"/>
                <w:b/>
                <w:color w:val="FFFFFF"/>
                <w:sz w:val="20"/>
              </w:rPr>
            </w:pPr>
            <w:r w:rsidRPr="000937FE">
              <w:rPr>
                <w:rFonts w:ascii="Calibri" w:hAnsi="Calibri" w:cs="Calibri"/>
                <w:b/>
                <w:color w:val="FFFFFF"/>
                <w:sz w:val="20"/>
              </w:rPr>
              <w:t>User Request</w:t>
            </w:r>
          </w:p>
        </w:tc>
        <w:tc>
          <w:tcPr>
            <w:tcW w:w="1223" w:type="dxa"/>
            <w:shd w:val="clear" w:color="1A3C2E" w:fill="1A3C2E"/>
          </w:tcPr>
          <w:p w14:paraId="310A69FE" w14:textId="513666EB" w:rsidR="000937FE" w:rsidRPr="000937FE" w:rsidRDefault="000937FE" w:rsidP="000937FE">
            <w:pPr>
              <w:rPr>
                <w:rFonts w:ascii="Calibri" w:hAnsi="Calibri" w:cs="Calibri"/>
                <w:b/>
                <w:color w:val="FFFFFF"/>
                <w:sz w:val="20"/>
              </w:rPr>
            </w:pPr>
            <w:r w:rsidRPr="000937FE">
              <w:rPr>
                <w:rFonts w:ascii="Calibri" w:hAnsi="Calibri" w:cs="Calibri"/>
                <w:b/>
                <w:color w:val="FFFFFF"/>
                <w:sz w:val="20"/>
              </w:rPr>
              <w:t>Action Taken</w:t>
            </w:r>
          </w:p>
        </w:tc>
        <w:tc>
          <w:tcPr>
            <w:tcW w:w="2764" w:type="dxa"/>
            <w:shd w:val="clear" w:color="1A3C2E" w:fill="1A3C2E"/>
          </w:tcPr>
          <w:p w14:paraId="77911148" w14:textId="2F17268E" w:rsidR="000937FE" w:rsidRPr="000937FE" w:rsidRDefault="000937FE" w:rsidP="000937FE">
            <w:pPr>
              <w:rPr>
                <w:rFonts w:ascii="Calibri" w:hAnsi="Calibri" w:cs="Calibri"/>
                <w:b/>
                <w:color w:val="FFFFFF"/>
                <w:sz w:val="20"/>
              </w:rPr>
            </w:pPr>
            <w:r w:rsidRPr="000937FE">
              <w:rPr>
                <w:rFonts w:ascii="Calibri" w:hAnsi="Calibri" w:cs="Calibri"/>
                <w:b/>
                <w:color w:val="FFFFFF"/>
                <w:sz w:val="20"/>
              </w:rPr>
              <w:t>Details</w:t>
            </w:r>
          </w:p>
        </w:tc>
        <w:tc>
          <w:tcPr>
            <w:tcW w:w="1332" w:type="dxa"/>
            <w:shd w:val="clear" w:color="1A3C2E" w:fill="1A3C2E"/>
          </w:tcPr>
          <w:p w14:paraId="1350F976" w14:textId="262EDF9E" w:rsidR="000937FE" w:rsidRPr="000937FE" w:rsidRDefault="000937FE" w:rsidP="000937FE">
            <w:pPr>
              <w:rPr>
                <w:rFonts w:ascii="Calibri" w:hAnsi="Calibri" w:cs="Calibri"/>
                <w:b/>
                <w:color w:val="FFFFFF"/>
                <w:sz w:val="20"/>
              </w:rPr>
            </w:pPr>
            <w:r w:rsidRPr="000937FE">
              <w:rPr>
                <w:rFonts w:ascii="Calibri" w:hAnsi="Calibri" w:cs="Calibri"/>
                <w:b/>
                <w:color w:val="FFFFFF"/>
                <w:sz w:val="20"/>
              </w:rPr>
              <w:t>Outcome</w:t>
            </w:r>
          </w:p>
        </w:tc>
      </w:tr>
      <w:tr w:rsidR="000937FE" w:rsidRPr="000937FE" w14:paraId="6B272E6F" w14:textId="77777777" w:rsidTr="008672CE">
        <w:tc>
          <w:tcPr>
            <w:tcW w:w="886" w:type="dxa"/>
          </w:tcPr>
          <w:p w14:paraId="306024EB" w14:textId="6F45758E" w:rsidR="000937FE" w:rsidRPr="000937FE" w:rsidRDefault="000937FE" w:rsidP="000937FE">
            <w:pPr>
              <w:rPr>
                <w:rFonts w:ascii="Calibri" w:hAnsi="Calibri" w:cs="Calibri"/>
                <w:sz w:val="20"/>
              </w:rPr>
            </w:pPr>
            <w:r w:rsidRPr="000937FE">
              <w:rPr>
                <w:rFonts w:ascii="Calibri" w:hAnsi="Calibri" w:cs="Calibri"/>
                <w:sz w:val="20"/>
              </w:rPr>
              <w:t>1</w:t>
            </w:r>
          </w:p>
        </w:tc>
        <w:tc>
          <w:tcPr>
            <w:tcW w:w="943" w:type="dxa"/>
          </w:tcPr>
          <w:p w14:paraId="73751FF6" w14:textId="56BBBB86" w:rsidR="000937FE" w:rsidRPr="000937FE" w:rsidRDefault="000937FE" w:rsidP="000937FE">
            <w:pPr>
              <w:rPr>
                <w:rFonts w:ascii="Calibri" w:hAnsi="Calibri" w:cs="Calibri"/>
                <w:sz w:val="20"/>
              </w:rPr>
            </w:pPr>
            <w:r w:rsidRPr="000937FE">
              <w:rPr>
                <w:rFonts w:ascii="Calibri" w:hAnsi="Calibri" w:cs="Calibri"/>
                <w:sz w:val="20"/>
              </w:rPr>
              <w:t>2026-07-09</w:t>
            </w:r>
          </w:p>
        </w:tc>
        <w:tc>
          <w:tcPr>
            <w:tcW w:w="2094" w:type="dxa"/>
          </w:tcPr>
          <w:p w14:paraId="6F582357" w14:textId="148EDE93" w:rsidR="000937FE" w:rsidRPr="000937FE" w:rsidRDefault="000937FE" w:rsidP="000937FE">
            <w:pPr>
              <w:rPr>
                <w:rFonts w:ascii="Calibri" w:hAnsi="Calibri" w:cs="Calibri"/>
                <w:sz w:val="20"/>
              </w:rPr>
            </w:pPr>
            <w:r w:rsidRPr="000937FE">
              <w:rPr>
                <w:rFonts w:ascii="Calibri" w:hAnsi="Calibri" w:cs="Calibri"/>
                <w:sz w:val="20"/>
              </w:rPr>
              <w:t>Build a complete Accounting and Management Report from the Excel financial model: title page, TOC, exec summary with 6 KPIs, Group Consolidated P&amp;L (Actual vs Budget, $ and % variance), entity P&amp;L for Americas/APAC/EMEA, variance commentary (top 3 +/- movements), and appendix of data sources. Calibri 11pt body, dark green (#1A3C2E) table headers, $</w:t>
            </w:r>
            <w:proofErr w:type="gramStart"/>
            <w:r w:rsidRPr="000937FE">
              <w:rPr>
                <w:rFonts w:ascii="Calibri" w:hAnsi="Calibri" w:cs="Calibri"/>
                <w:sz w:val="20"/>
              </w:rPr>
              <w:t>#,#</w:t>
            </w:r>
            <w:proofErr w:type="gramEnd"/>
            <w:r w:rsidRPr="000937FE">
              <w:rPr>
                <w:rFonts w:ascii="Calibri" w:hAnsi="Calibri" w:cs="Calibri"/>
                <w:sz w:val="20"/>
              </w:rPr>
              <w:t>#0 currency formatting throughout.</w:t>
            </w:r>
          </w:p>
        </w:tc>
        <w:tc>
          <w:tcPr>
            <w:tcW w:w="1223" w:type="dxa"/>
          </w:tcPr>
          <w:p w14:paraId="2350ADEE" w14:textId="47FD5796" w:rsidR="000937FE" w:rsidRPr="000937FE" w:rsidRDefault="000937FE" w:rsidP="000937FE">
            <w:pPr>
              <w:rPr>
                <w:rFonts w:ascii="Calibri" w:hAnsi="Calibri" w:cs="Calibri"/>
                <w:sz w:val="20"/>
              </w:rPr>
            </w:pPr>
            <w:r w:rsidRPr="000937FE">
              <w:rPr>
                <w:rFonts w:ascii="Calibri" w:hAnsi="Calibri" w:cs="Calibri"/>
                <w:sz w:val="20"/>
              </w:rPr>
              <w:t>Requested data from connected Excel model; built full report structure.</w:t>
            </w:r>
          </w:p>
        </w:tc>
        <w:tc>
          <w:tcPr>
            <w:tcW w:w="2764" w:type="dxa"/>
          </w:tcPr>
          <w:p w14:paraId="692D3789" w14:textId="46E29BA2" w:rsidR="000937FE" w:rsidRPr="000937FE" w:rsidRDefault="000937FE" w:rsidP="000937FE">
            <w:pPr>
              <w:rPr>
                <w:rFonts w:ascii="Calibri" w:hAnsi="Calibri" w:cs="Calibri"/>
                <w:sz w:val="20"/>
              </w:rPr>
            </w:pPr>
            <w:r w:rsidRPr="000937FE">
              <w:rPr>
                <w:rFonts w:ascii="Calibri" w:hAnsi="Calibri" w:cs="Calibri"/>
                <w:sz w:val="20"/>
              </w:rPr>
              <w:t>Pulled FY26 Actual vs Budget P&amp;L, entity breakdowns and 6 KPIs from Finance-Demo-Model-Solution-Final.xlsx via the connected Excel agent (management-report-</w:t>
            </w:r>
            <w:proofErr w:type="spellStart"/>
            <w:proofErr w:type="gramStart"/>
            <w:r w:rsidRPr="000937FE">
              <w:rPr>
                <w:rFonts w:ascii="Calibri" w:hAnsi="Calibri" w:cs="Calibri"/>
                <w:sz w:val="20"/>
              </w:rPr>
              <w:t>data.json</w:t>
            </w:r>
            <w:proofErr w:type="spellEnd"/>
            <w:proofErr w:type="gramEnd"/>
            <w:r w:rsidRPr="000937FE">
              <w:rPr>
                <w:rFonts w:ascii="Calibri" w:hAnsi="Calibri" w:cs="Calibri"/>
                <w:sz w:val="20"/>
              </w:rPr>
              <w:t>). Model has no EBITDA/D&amp;A/EBIT/Interest/Tax lines — flagged this limitation rather than fabricating figures; Net Profit used as bottom line throughout. Built title page, TOC (Word TOC field), Executive Summary with 6-KPI table, Group Consolidated P&amp;L table, three entity P&amp;L tables (Americas/APAC/EMEA, all reconciling to Group), Variance Commentary (noted every Group P&amp;L line missed budget this period, so 'top 3 unfavourable' drawn from $ variance and 'top 3 positive' drawn from YoY/forecast-accuracy trends), and Appendix listing the 4 source sheets. All tables styled with dark green (#1A3C2E) headers, Calibri 11pt, $</w:t>
            </w:r>
            <w:proofErr w:type="gramStart"/>
            <w:r w:rsidRPr="000937FE">
              <w:rPr>
                <w:rFonts w:ascii="Calibri" w:hAnsi="Calibri" w:cs="Calibri"/>
                <w:sz w:val="20"/>
              </w:rPr>
              <w:t>#,#</w:t>
            </w:r>
            <w:proofErr w:type="gramEnd"/>
            <w:r w:rsidRPr="000937FE">
              <w:rPr>
                <w:rFonts w:ascii="Calibri" w:hAnsi="Calibri" w:cs="Calibri"/>
                <w:sz w:val="20"/>
              </w:rPr>
              <w:t>#0 currency format.</w:t>
            </w:r>
          </w:p>
        </w:tc>
        <w:tc>
          <w:tcPr>
            <w:tcW w:w="1332" w:type="dxa"/>
          </w:tcPr>
          <w:p w14:paraId="06B865D4" w14:textId="7E7978FA" w:rsidR="000937FE" w:rsidRPr="000937FE" w:rsidRDefault="000937FE" w:rsidP="000937FE">
            <w:pPr>
              <w:rPr>
                <w:rFonts w:ascii="Calibri" w:hAnsi="Calibri" w:cs="Calibri"/>
                <w:sz w:val="20"/>
              </w:rPr>
            </w:pPr>
            <w:r w:rsidRPr="000937FE">
              <w:rPr>
                <w:rFonts w:ascii="Calibri" w:hAnsi="Calibri" w:cs="Calibri"/>
                <w:sz w:val="20"/>
              </w:rPr>
              <w:t>Full report drafted in this document — see Table of Contents for section locations.</w:t>
            </w:r>
          </w:p>
        </w:tc>
      </w:tr>
      <w:tr w:rsidR="008672CE" w:rsidRPr="000937FE" w14:paraId="53EB5C27" w14:textId="77777777" w:rsidTr="008672CE">
        <w:tc>
          <w:tcPr>
            <w:tcW w:w="886" w:type="dxa"/>
          </w:tcPr>
          <w:p w14:paraId="611BA6AB" w14:textId="073B1E03" w:rsidR="008672CE" w:rsidRPr="000937FE" w:rsidRDefault="008672CE" w:rsidP="000937FE">
            <w:pPr>
              <w:rPr>
                <w:rFonts w:ascii="Calibri" w:hAnsi="Calibri" w:cs="Calibri"/>
                <w:sz w:val="20"/>
              </w:rPr>
            </w:pPr>
            <w:r>
              <w:rPr>
                <w:rFonts w:ascii="Calibri" w:hAnsi="Calibri" w:cs="Calibri"/>
                <w:sz w:val="20"/>
              </w:rPr>
              <w:t>2</w:t>
            </w:r>
          </w:p>
        </w:tc>
        <w:tc>
          <w:tcPr>
            <w:tcW w:w="943" w:type="dxa"/>
          </w:tcPr>
          <w:p w14:paraId="7CD5C7F5" w14:textId="01FB0467" w:rsidR="008672CE" w:rsidRPr="000937FE" w:rsidRDefault="008672CE" w:rsidP="000937FE">
            <w:pPr>
              <w:rPr>
                <w:rFonts w:ascii="Calibri" w:hAnsi="Calibri" w:cs="Calibri"/>
                <w:sz w:val="20"/>
              </w:rPr>
            </w:pPr>
            <w:r>
              <w:rPr>
                <w:rFonts w:ascii="Calibri" w:hAnsi="Calibri" w:cs="Calibri"/>
                <w:sz w:val="20"/>
              </w:rPr>
              <w:t>2026-07-09</w:t>
            </w:r>
          </w:p>
        </w:tc>
        <w:tc>
          <w:tcPr>
            <w:tcW w:w="2094" w:type="dxa"/>
          </w:tcPr>
          <w:p w14:paraId="3064FA0A" w14:textId="15E49672" w:rsidR="008672CE" w:rsidRPr="000937FE" w:rsidRDefault="008672CE" w:rsidP="000937FE">
            <w:pPr>
              <w:rPr>
                <w:rFonts w:ascii="Calibri" w:hAnsi="Calibri" w:cs="Calibri"/>
                <w:sz w:val="20"/>
              </w:rPr>
            </w:pPr>
            <w:r>
              <w:rPr>
                <w:rFonts w:ascii="Calibri" w:hAnsi="Calibri" w:cs="Calibri"/>
                <w:sz w:val="20"/>
              </w:rPr>
              <w:t xml:space="preserve">Verify Group/entity P&amp;L and KPI tables tie to source via SUMIFS on </w:t>
            </w:r>
            <w:proofErr w:type="spellStart"/>
            <w:r>
              <w:rPr>
                <w:rFonts w:ascii="Calibri" w:hAnsi="Calibri" w:cs="Calibri"/>
                <w:sz w:val="20"/>
              </w:rPr>
              <w:t>tbl_Financials</w:t>
            </w:r>
            <w:proofErr w:type="spellEnd"/>
            <w:r>
              <w:rPr>
                <w:rFonts w:ascii="Calibri" w:hAnsi="Calibri" w:cs="Calibri"/>
                <w:sz w:val="20"/>
              </w:rPr>
              <w:t>.</w:t>
            </w:r>
          </w:p>
        </w:tc>
        <w:tc>
          <w:tcPr>
            <w:tcW w:w="1223" w:type="dxa"/>
          </w:tcPr>
          <w:p w14:paraId="2CD92B2C" w14:textId="7D6C61A3" w:rsidR="008672CE" w:rsidRPr="000937FE" w:rsidRDefault="008672CE" w:rsidP="000937FE">
            <w:pPr>
              <w:rPr>
                <w:rFonts w:ascii="Calibri" w:hAnsi="Calibri" w:cs="Calibri"/>
                <w:sz w:val="20"/>
              </w:rPr>
            </w:pPr>
            <w:r>
              <w:rPr>
                <w:rFonts w:ascii="Calibri" w:hAnsi="Calibri" w:cs="Calibri"/>
                <w:sz w:val="20"/>
              </w:rPr>
              <w:t>Re-requested fresh JSON from connected Excel model agent; cross-checked against existing report tables.</w:t>
            </w:r>
          </w:p>
        </w:tc>
        <w:tc>
          <w:tcPr>
            <w:tcW w:w="2764" w:type="dxa"/>
          </w:tcPr>
          <w:p w14:paraId="225A1326" w14:textId="63EEAD4D" w:rsidR="008672CE" w:rsidRPr="000937FE" w:rsidRDefault="008672CE" w:rsidP="000937FE">
            <w:pPr>
              <w:rPr>
                <w:rFonts w:ascii="Calibri" w:hAnsi="Calibri" w:cs="Calibri"/>
                <w:sz w:val="20"/>
              </w:rPr>
            </w:pPr>
            <w:r>
              <w:rPr>
                <w:rFonts w:ascii="Calibri" w:hAnsi="Calibri" w:cs="Calibri"/>
                <w:sz w:val="20"/>
              </w:rPr>
              <w:t xml:space="preserve">Excel agent wrote 10 independent SUMIFS formulas directly against </w:t>
            </w:r>
            <w:proofErr w:type="spellStart"/>
            <w:r>
              <w:rPr>
                <w:rFonts w:ascii="Calibri" w:hAnsi="Calibri" w:cs="Calibri"/>
                <w:sz w:val="20"/>
              </w:rPr>
              <w:t>tbl_Financials</w:t>
            </w:r>
            <w:proofErr w:type="spellEnd"/>
            <w:r>
              <w:rPr>
                <w:rFonts w:ascii="Calibri" w:hAnsi="Calibri" w:cs="Calibri"/>
                <w:sz w:val="20"/>
              </w:rPr>
              <w:t xml:space="preserve"> (Validation </w:t>
            </w:r>
            <w:proofErr w:type="gramStart"/>
            <w:r>
              <w:rPr>
                <w:rFonts w:ascii="Calibri" w:hAnsi="Calibri" w:cs="Calibri"/>
                <w:sz w:val="20"/>
              </w:rPr>
              <w:t>Checks!B114:G128</w:t>
            </w:r>
            <w:proofErr w:type="gramEnd"/>
            <w:r>
              <w:rPr>
                <w:rFonts w:ascii="Calibri" w:hAnsi="Calibri" w:cs="Calibri"/>
                <w:sz w:val="20"/>
              </w:rPr>
              <w:t xml:space="preserve">) covering Group Total Revenue/Net Profit (Act &amp; Bud) and each entity's Total Revenue (Act &amp; Bud) — 10/10 PASS. Confirmed model has no D&amp;A/Interest/Tax accounts (only 8 </w:t>
            </w:r>
            <w:proofErr w:type="spellStart"/>
            <w:r>
              <w:rPr>
                <w:rFonts w:ascii="Calibri" w:hAnsi="Calibri" w:cs="Calibri"/>
                <w:sz w:val="20"/>
              </w:rPr>
              <w:t>AccountKeys</w:t>
            </w:r>
            <w:proofErr w:type="spellEnd"/>
            <w:r>
              <w:rPr>
                <w:rFonts w:ascii="Calibri" w:hAnsi="Calibri" w:cs="Calibri"/>
                <w:sz w:val="20"/>
              </w:rPr>
              <w:t>), so EBITDA/EBITDA Margin % cannot be added as genuine figures; existing Net-Profit-as-bottom-line approach retained.</w:t>
            </w:r>
          </w:p>
        </w:tc>
        <w:tc>
          <w:tcPr>
            <w:tcW w:w="1332" w:type="dxa"/>
          </w:tcPr>
          <w:p w14:paraId="749D5C50" w14:textId="567B529D" w:rsidR="008672CE" w:rsidRPr="000937FE" w:rsidRDefault="008672CE" w:rsidP="000937FE">
            <w:pPr>
              <w:rPr>
                <w:rFonts w:ascii="Calibri" w:hAnsi="Calibri" w:cs="Calibri"/>
                <w:sz w:val="20"/>
              </w:rPr>
            </w:pPr>
            <w:r>
              <w:rPr>
                <w:rFonts w:ascii="Calibri" w:hAnsi="Calibri" w:cs="Calibri"/>
                <w:sz w:val="20"/>
              </w:rPr>
              <w:t>All figures in Group Consolidated, Americas, APAC, EMEA P&amp;L tables and Executive Summary KPIs confirmed tying to source to the dollar. No document changes required.</w:t>
            </w:r>
          </w:p>
        </w:tc>
      </w:tr>
      <w:tr w:rsidR="008672CE" w:rsidRPr="000937FE" w14:paraId="59D6C1A4" w14:textId="77777777" w:rsidTr="008672CE">
        <w:tc>
          <w:tcPr>
            <w:tcW w:w="886" w:type="dxa"/>
          </w:tcPr>
          <w:p w14:paraId="48BB8547" w14:textId="1ECF9A01" w:rsidR="008672CE" w:rsidRDefault="008672CE" w:rsidP="000937FE">
            <w:pPr>
              <w:rPr>
                <w:rFonts w:ascii="Calibri" w:hAnsi="Calibri" w:cs="Calibri"/>
                <w:sz w:val="20"/>
              </w:rPr>
            </w:pPr>
            <w:r>
              <w:rPr>
                <w:rFonts w:ascii="Calibri" w:hAnsi="Calibri" w:cs="Calibri"/>
                <w:sz w:val="20"/>
              </w:rPr>
              <w:t>3</w:t>
            </w:r>
          </w:p>
        </w:tc>
        <w:tc>
          <w:tcPr>
            <w:tcW w:w="943" w:type="dxa"/>
          </w:tcPr>
          <w:p w14:paraId="5CF4D081" w14:textId="1D53E1A5" w:rsidR="008672CE" w:rsidRDefault="008672CE" w:rsidP="000937FE">
            <w:pPr>
              <w:rPr>
                <w:rFonts w:ascii="Calibri" w:hAnsi="Calibri" w:cs="Calibri"/>
                <w:sz w:val="20"/>
              </w:rPr>
            </w:pPr>
            <w:r>
              <w:rPr>
                <w:rFonts w:ascii="Calibri" w:hAnsi="Calibri" w:cs="Calibri"/>
                <w:sz w:val="20"/>
              </w:rPr>
              <w:t>2026-</w:t>
            </w:r>
            <w:r>
              <w:rPr>
                <w:rFonts w:ascii="Calibri" w:hAnsi="Calibri" w:cs="Calibri"/>
                <w:sz w:val="20"/>
              </w:rPr>
              <w:lastRenderedPageBreak/>
              <w:t>07-09</w:t>
            </w:r>
          </w:p>
        </w:tc>
        <w:tc>
          <w:tcPr>
            <w:tcW w:w="2094" w:type="dxa"/>
          </w:tcPr>
          <w:p w14:paraId="36EFCB4B" w14:textId="36044325" w:rsidR="008672CE" w:rsidRDefault="008672CE" w:rsidP="000937FE">
            <w:pPr>
              <w:rPr>
                <w:rFonts w:ascii="Calibri" w:hAnsi="Calibri" w:cs="Calibri"/>
                <w:sz w:val="20"/>
              </w:rPr>
            </w:pPr>
            <w:r>
              <w:rPr>
                <w:rFonts w:ascii="Calibri" w:hAnsi="Calibri" w:cs="Calibri"/>
                <w:sz w:val="20"/>
              </w:rPr>
              <w:lastRenderedPageBreak/>
              <w:t xml:space="preserve">Excel model agent </w:t>
            </w:r>
            <w:r>
              <w:rPr>
                <w:rFonts w:ascii="Calibri" w:hAnsi="Calibri" w:cs="Calibri"/>
                <w:sz w:val="20"/>
              </w:rPr>
              <w:lastRenderedPageBreak/>
              <w:t>independently reviewed every figure in this report for arithmetic and sourcing accuracy.</w:t>
            </w:r>
          </w:p>
        </w:tc>
        <w:tc>
          <w:tcPr>
            <w:tcW w:w="1223" w:type="dxa"/>
          </w:tcPr>
          <w:p w14:paraId="2856BB56" w14:textId="5C90B1DD" w:rsidR="008672CE" w:rsidRDefault="008672CE" w:rsidP="000937FE">
            <w:pPr>
              <w:rPr>
                <w:rFonts w:ascii="Calibri" w:hAnsi="Calibri" w:cs="Calibri"/>
                <w:sz w:val="20"/>
              </w:rPr>
            </w:pPr>
            <w:r>
              <w:rPr>
                <w:rFonts w:ascii="Calibri" w:hAnsi="Calibri" w:cs="Calibri"/>
                <w:sz w:val="20"/>
              </w:rPr>
              <w:lastRenderedPageBreak/>
              <w:t xml:space="preserve">Shared full </w:t>
            </w:r>
            <w:r>
              <w:rPr>
                <w:rFonts w:ascii="Calibri" w:hAnsi="Calibri" w:cs="Calibri"/>
                <w:sz w:val="20"/>
              </w:rPr>
              <w:lastRenderedPageBreak/>
              <w:t>figure-by-figure JSON (word-</w:t>
            </w:r>
            <w:proofErr w:type="spellStart"/>
            <w:proofErr w:type="gramStart"/>
            <w:r>
              <w:rPr>
                <w:rFonts w:ascii="Calibri" w:hAnsi="Calibri" w:cs="Calibri"/>
                <w:sz w:val="20"/>
              </w:rPr>
              <w:t>figures.json</w:t>
            </w:r>
            <w:proofErr w:type="spellEnd"/>
            <w:proofErr w:type="gramEnd"/>
            <w:r>
              <w:rPr>
                <w:rFonts w:ascii="Calibri" w:hAnsi="Calibri" w:cs="Calibri"/>
                <w:sz w:val="20"/>
              </w:rPr>
              <w:t>) with the Excel agent; received back a full audit result.</w:t>
            </w:r>
          </w:p>
        </w:tc>
        <w:tc>
          <w:tcPr>
            <w:tcW w:w="2764" w:type="dxa"/>
          </w:tcPr>
          <w:p w14:paraId="225DA9D6" w14:textId="5FF60A9A" w:rsidR="008672CE" w:rsidRDefault="008672CE" w:rsidP="000937FE">
            <w:pPr>
              <w:rPr>
                <w:rFonts w:ascii="Calibri" w:hAnsi="Calibri" w:cs="Calibri"/>
                <w:sz w:val="20"/>
              </w:rPr>
            </w:pPr>
            <w:r>
              <w:rPr>
                <w:rFonts w:ascii="Calibri" w:hAnsi="Calibri" w:cs="Calibri"/>
                <w:sz w:val="20"/>
              </w:rPr>
              <w:lastRenderedPageBreak/>
              <w:t xml:space="preserve">Excel agent checked all 48 P&amp;L </w:t>
            </w:r>
            <w:r>
              <w:rPr>
                <w:rFonts w:ascii="Calibri" w:hAnsi="Calibri" w:cs="Calibri"/>
                <w:sz w:val="20"/>
              </w:rPr>
              <w:lastRenderedPageBreak/>
              <w:t xml:space="preserve">lines across the 4 tables (Group/Americas/APAC/EMEA) — every variance $ (Actual−Budget) and variance % is arithmetically correct with consistent sign conventions; independently re-verified entity Salaries and Product/Services Revenue splits via SUMIFS against </w:t>
            </w:r>
            <w:proofErr w:type="spellStart"/>
            <w:r>
              <w:rPr>
                <w:rFonts w:ascii="Calibri" w:hAnsi="Calibri" w:cs="Calibri"/>
                <w:sz w:val="20"/>
              </w:rPr>
              <w:t>tbl_Financials</w:t>
            </w:r>
            <w:proofErr w:type="spellEnd"/>
            <w:r>
              <w:rPr>
                <w:rFonts w:ascii="Calibri" w:hAnsi="Calibri" w:cs="Calibri"/>
                <w:sz w:val="20"/>
              </w:rPr>
              <w:t xml:space="preserve"> — all tied exactly. No errors found in this document. (Note: reviewer flagged an unrelated sign-flip bug in the connected PowerPoint board deck's COGS/</w:t>
            </w:r>
            <w:proofErr w:type="spellStart"/>
            <w:r>
              <w:rPr>
                <w:rFonts w:ascii="Calibri" w:hAnsi="Calibri" w:cs="Calibri"/>
                <w:sz w:val="20"/>
              </w:rPr>
              <w:t>Opex</w:t>
            </w:r>
            <w:proofErr w:type="spellEnd"/>
            <w:r>
              <w:rPr>
                <w:rFonts w:ascii="Calibri" w:hAnsi="Calibri" w:cs="Calibri"/>
                <w:sz w:val="20"/>
              </w:rPr>
              <w:t xml:space="preserve"> variance % — not present in this report.)</w:t>
            </w:r>
          </w:p>
        </w:tc>
        <w:tc>
          <w:tcPr>
            <w:tcW w:w="1332" w:type="dxa"/>
          </w:tcPr>
          <w:p w14:paraId="7E49372D" w14:textId="7D019CD2" w:rsidR="008672CE" w:rsidRDefault="008672CE" w:rsidP="000937FE">
            <w:pPr>
              <w:rPr>
                <w:rFonts w:ascii="Calibri" w:hAnsi="Calibri" w:cs="Calibri"/>
                <w:sz w:val="20"/>
              </w:rPr>
            </w:pPr>
            <w:r>
              <w:rPr>
                <w:rFonts w:ascii="Calibri" w:hAnsi="Calibri" w:cs="Calibri"/>
                <w:sz w:val="20"/>
              </w:rPr>
              <w:lastRenderedPageBreak/>
              <w:t>Full-</w:t>
            </w:r>
            <w:r>
              <w:rPr>
                <w:rFonts w:ascii="Calibri" w:hAnsi="Calibri" w:cs="Calibri"/>
                <w:sz w:val="20"/>
              </w:rPr>
              <w:lastRenderedPageBreak/>
              <w:t>document figure audit: 0 discrepancies. No changes required.</w:t>
            </w:r>
          </w:p>
        </w:tc>
      </w:tr>
    </w:tbl>
    <w:p w14:paraId="4D3D466D" w14:textId="43E00B4D" w:rsidR="006B4D34" w:rsidRPr="000937FE" w:rsidRDefault="006B4D34" w:rsidP="000937FE"/>
    <w:sectPr w:rsidR="006B4D34" w:rsidRPr="000937F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ED995" w14:textId="77777777" w:rsidR="00E9691D" w:rsidRDefault="00E9691D" w:rsidP="000937FE">
      <w:pPr>
        <w:spacing w:after="0" w:line="240" w:lineRule="auto"/>
      </w:pPr>
      <w:r>
        <w:separator/>
      </w:r>
    </w:p>
  </w:endnote>
  <w:endnote w:type="continuationSeparator" w:id="0">
    <w:p w14:paraId="3EED74A9" w14:textId="77777777" w:rsidR="00E9691D" w:rsidRDefault="00E9691D" w:rsidP="00093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3F0F6" w14:textId="77777777" w:rsidR="000937FE" w:rsidRDefault="000937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2A3F" w14:textId="77777777" w:rsidR="000937FE" w:rsidRDefault="000937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B090" w14:textId="77777777" w:rsidR="000937FE" w:rsidRDefault="000937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80AB3" w14:textId="77777777" w:rsidR="00E9691D" w:rsidRDefault="00E9691D" w:rsidP="000937FE">
      <w:pPr>
        <w:spacing w:after="0" w:line="240" w:lineRule="auto"/>
      </w:pPr>
      <w:r>
        <w:separator/>
      </w:r>
    </w:p>
  </w:footnote>
  <w:footnote w:type="continuationSeparator" w:id="0">
    <w:p w14:paraId="4DE529FE" w14:textId="77777777" w:rsidR="00E9691D" w:rsidRDefault="00E9691D" w:rsidP="000937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D096F" w14:textId="77777777" w:rsidR="000937FE" w:rsidRDefault="000937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338D7" w14:textId="77777777" w:rsidR="000937FE" w:rsidRDefault="000937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48B3B" w14:textId="77777777" w:rsidR="000937FE" w:rsidRDefault="000937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4B6EE80"/>
    <w:lvl w:ilvl="0">
      <w:start w:val="1"/>
      <w:numFmt w:val="bullet"/>
      <w:pStyle w:val="ListBullet"/>
      <w:lvlText w:val=""/>
      <w:lvlJc w:val="left"/>
      <w:pPr>
        <w:tabs>
          <w:tab w:val="num" w:pos="360"/>
        </w:tabs>
        <w:ind w:left="360" w:hanging="360"/>
      </w:pPr>
      <w:rPr>
        <w:rFonts w:ascii="Symbol" w:hAnsi="Symbol" w:hint="default"/>
      </w:rPr>
    </w:lvl>
  </w:abstractNum>
  <w:num w:numId="1" w16cid:durableId="61098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11E26"/>
    <w:rsid w:val="000937FE"/>
    <w:rsid w:val="000E7569"/>
    <w:rsid w:val="0043544F"/>
    <w:rsid w:val="006B4D34"/>
    <w:rsid w:val="008672CE"/>
    <w:rsid w:val="00DD0AF2"/>
    <w:rsid w:val="00E9691D"/>
    <w:rsid w:val="00F11E2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A68CC"/>
  <w15:chartTrackingRefBased/>
  <w15:docId w15:val="{A3657B03-EFD7-40CD-9AB1-AA07C24B3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E2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F11E2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11E2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11E2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11E2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11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E2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F11E2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11E2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11E2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11E2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11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E26"/>
    <w:rPr>
      <w:rFonts w:eastAsiaTheme="majorEastAsia" w:cstheme="majorBidi"/>
      <w:color w:val="272727" w:themeColor="text1" w:themeTint="D8"/>
    </w:rPr>
  </w:style>
  <w:style w:type="paragraph" w:styleId="Title">
    <w:name w:val="Title"/>
    <w:basedOn w:val="Normal"/>
    <w:next w:val="Normal"/>
    <w:link w:val="TitleChar"/>
    <w:uiPriority w:val="10"/>
    <w:qFormat/>
    <w:rsid w:val="00F11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E2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E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1E26"/>
    <w:rPr>
      <w:i/>
      <w:iCs/>
      <w:color w:val="404040" w:themeColor="text1" w:themeTint="BF"/>
    </w:rPr>
  </w:style>
  <w:style w:type="paragraph" w:styleId="ListParagraph">
    <w:name w:val="List Paragraph"/>
    <w:basedOn w:val="Normal"/>
    <w:uiPriority w:val="34"/>
    <w:qFormat/>
    <w:rsid w:val="00F11E26"/>
    <w:pPr>
      <w:ind w:left="720"/>
      <w:contextualSpacing/>
    </w:pPr>
  </w:style>
  <w:style w:type="character" w:styleId="IntenseEmphasis">
    <w:name w:val="Intense Emphasis"/>
    <w:basedOn w:val="DefaultParagraphFont"/>
    <w:uiPriority w:val="21"/>
    <w:qFormat/>
    <w:rsid w:val="00F11E26"/>
    <w:rPr>
      <w:i/>
      <w:iCs/>
      <w:color w:val="365F91" w:themeColor="accent1" w:themeShade="BF"/>
    </w:rPr>
  </w:style>
  <w:style w:type="paragraph" w:styleId="IntenseQuote">
    <w:name w:val="Intense Quote"/>
    <w:basedOn w:val="Normal"/>
    <w:next w:val="Normal"/>
    <w:link w:val="IntenseQuoteChar"/>
    <w:uiPriority w:val="30"/>
    <w:qFormat/>
    <w:rsid w:val="00F11E2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11E26"/>
    <w:rPr>
      <w:i/>
      <w:iCs/>
      <w:color w:val="365F91" w:themeColor="accent1" w:themeShade="BF"/>
    </w:rPr>
  </w:style>
  <w:style w:type="character" w:styleId="IntenseReference">
    <w:name w:val="Intense Reference"/>
    <w:basedOn w:val="DefaultParagraphFont"/>
    <w:uiPriority w:val="32"/>
    <w:qFormat/>
    <w:rsid w:val="00F11E26"/>
    <w:rPr>
      <w:b/>
      <w:bCs/>
      <w:smallCaps/>
      <w:color w:val="365F91" w:themeColor="accent1" w:themeShade="BF"/>
      <w:spacing w:val="5"/>
    </w:rPr>
  </w:style>
  <w:style w:type="paragraph" w:styleId="Header">
    <w:name w:val="header"/>
    <w:basedOn w:val="Normal"/>
    <w:link w:val="HeaderChar"/>
    <w:uiPriority w:val="99"/>
    <w:unhideWhenUsed/>
    <w:rsid w:val="000937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37FE"/>
  </w:style>
  <w:style w:type="paragraph" w:styleId="Footer">
    <w:name w:val="footer"/>
    <w:basedOn w:val="Normal"/>
    <w:link w:val="FooterChar"/>
    <w:uiPriority w:val="99"/>
    <w:unhideWhenUsed/>
    <w:rsid w:val="000937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37FE"/>
  </w:style>
  <w:style w:type="paragraph" w:styleId="TOC1">
    <w:name w:val="toc 1"/>
    <w:basedOn w:val="Normal"/>
    <w:next w:val="Normal"/>
    <w:autoRedefine/>
    <w:uiPriority w:val="39"/>
    <w:unhideWhenUsed/>
    <w:rsid w:val="000937FE"/>
    <w:pPr>
      <w:spacing w:after="100"/>
    </w:pPr>
  </w:style>
  <w:style w:type="table" w:styleId="TableGrid">
    <w:name w:val="Table Grid"/>
    <w:basedOn w:val="TableNormal"/>
    <w:uiPriority w:val="59"/>
    <w:rsid w:val="000937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0937FE"/>
    <w:pPr>
      <w:numPr>
        <w:numId w:val="1"/>
      </w:numPr>
      <w:contextualSpacing/>
    </w:pPr>
  </w:style>
  <w:style w:type="paragraph" w:styleId="TOC2">
    <w:name w:val="toc 2"/>
    <w:basedOn w:val="Normal"/>
    <w:next w:val="Normal"/>
    <w:autoRedefine/>
    <w:uiPriority w:val="39"/>
    <w:unhideWhenUsed/>
    <w:rsid w:val="000937F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41"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33B43F-8329-40FF-842B-BD2B6868E3BC}">
  <we:reference id="d51ccb01-85e7-42ab-885b-de05c07799f3" version="1.0.0.1" store="EXCatalog" storeType="EXCatalog"/>
  <we:alternateReferences>
    <we:reference id="WA200010453" version="1.0.0.1" store="en-US" storeType="OMEX"/>
  </we:alternateReferences>
  <we:properties>
    <we:property name="claude.fileId" value="&quot;8c87649d-1dfb-4fd3-8429-f93f9ec86f4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8CD1E3B10FD647B2C00F8D5CAE40C5" ma:contentTypeVersion="32" ma:contentTypeDescription="Create a new document." ma:contentTypeScope="" ma:versionID="73d6e2cc26be32446f3cfd51165ae0e4">
  <xsd:schema xmlns:xsd="http://www.w3.org/2001/XMLSchema" xmlns:xs="http://www.w3.org/2001/XMLSchema" xmlns:p="http://schemas.microsoft.com/office/2006/metadata/properties" xmlns:ns2="53292dda-03c3-4977-bff8-bb8e9ba9cad7" xmlns:ns3="c866c9ed-2f7a-4860-bf57-8153ff3a210a" targetNamespace="http://schemas.microsoft.com/office/2006/metadata/properties" ma:root="true" ma:fieldsID="3fca9c8d2e80386c62439296b549c385" ns2:_="" ns3:_="">
    <xsd:import namespace="53292dda-03c3-4977-bff8-bb8e9ba9cad7"/>
    <xsd:import namespace="c866c9ed-2f7a-4860-bf57-8153ff3a210a"/>
    <xsd:element name="properties">
      <xsd:complexType>
        <xsd:sequence>
          <xsd:element name="documentManagement">
            <xsd:complexType>
              <xsd:all>
                <xsd:element ref="ns2:PageCount" minOccurs="0"/>
                <xsd:element ref="ns2:AssetStage" minOccurs="0"/>
                <xsd:element ref="ns2:DaysAllocated" minOccurs="0"/>
                <xsd:element ref="ns2:Priority" minOccurs="0"/>
                <xsd:element ref="ns2:Process" minOccurs="0"/>
                <xsd:element ref="ns2:MediaServiceMetadata" minOccurs="0"/>
                <xsd:element ref="ns2:MediaServiceFastMetadata" minOccurs="0"/>
                <xsd:element ref="ns2:MediaServiceSearchProperties" minOccurs="0"/>
                <xsd:element ref="ns2:MediaServiceObjectDetectorVersions" minOccurs="0"/>
                <xsd:element ref="ns2:Asset_x0020_Number" minOccurs="0"/>
                <xsd:element ref="ns2:Asset_x0020_Type" minOccurs="0"/>
                <xsd:element ref="ns2:Category" minOccurs="0"/>
                <xsd:element ref="ns2:Early_x0020_Access" minOccurs="0"/>
                <xsd:element ref="ns2:Plagiarism_x0020_Originality" minOccurs="0"/>
                <xsd:element ref="ns2:TR_x0020_Score" minOccurs="0"/>
                <xsd:element ref="ns2:Notes0" minOccurs="0"/>
                <xsd:element ref="ns2:Reviewer" minOccurs="0"/>
                <xsd:element ref="ns2:TR_x0020_Name_x0020_1"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SafisComment" minOccurs="0"/>
                <xsd:element ref="ns2:MediaLengthInSeconds" minOccurs="0"/>
                <xsd:element ref="ns2:MediaServiceBillingMetadata" minOccurs="0"/>
                <xsd:element ref="ns2:Template" minOccurs="0"/>
                <xsd:element ref="ns2:Draftstage"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92dda-03c3-4977-bff8-bb8e9ba9cad7" elementFormDefault="qualified">
    <xsd:import namespace="http://schemas.microsoft.com/office/2006/documentManagement/types"/>
    <xsd:import namespace="http://schemas.microsoft.com/office/infopath/2007/PartnerControls"/>
    <xsd:element name="PageCount" ma:index="8" nillable="true" ma:displayName="Page Count" ma:decimals="0" ma:format="Dropdown" ma:internalName="PageCount" ma:percentage="FALSE">
      <xsd:simpleType>
        <xsd:restriction base="dms:Number"/>
      </xsd:simpleType>
    </xsd:element>
    <xsd:element name="AssetStage" ma:index="9" nillable="true" ma:displayName="Asset Stage" ma:format="Dropdown" ma:internalName="AssetStage">
      <xsd:simpleType>
        <xsd:union memberTypes="dms:Text">
          <xsd:simpleType>
            <xsd:restriction base="dms:Choice">
              <xsd:enumeration value="Preliminary Draft In"/>
              <xsd:enumeration value="Placed for Image Check"/>
              <xsd:enumeration value="Regenerate for Image Check"/>
              <xsd:enumeration value="1st Preliminary Draft Revision"/>
              <xsd:enumeration value="1st Revision Submission"/>
              <xsd:enumeration value="2nd Preliminary Draft Revision"/>
              <xsd:enumeration value="2nd Revision Submission"/>
              <xsd:enumeration value="3rd Preliminary Draft Revision"/>
              <xsd:enumeration value="3rd Revision Submission"/>
              <xsd:enumeration value="Preliminary Draft Acceptance"/>
              <xsd:enumeration value="Draft Ready for Review"/>
              <xsd:enumeration value="Technical Review Sent"/>
              <xsd:enumeration value="Technical Review Received"/>
              <xsd:enumeration value="Rewrites Ready"/>
              <xsd:enumeration value="Rewrites Sent"/>
              <xsd:enumeration value="Final Draft Submission"/>
              <xsd:enumeration value="Final Draft Revision"/>
              <xsd:enumeration value="Final Draft Revision Received"/>
              <xsd:enumeration value="Final Draft Acceptance"/>
              <xsd:enumeration value="Technical Editing"/>
              <xsd:enumeration value="Copy Editing Done"/>
              <xsd:enumeration value="Placed for Indexing"/>
              <xsd:enumeration value="Indexed"/>
              <xsd:enumeration value="Placed for Layout Check"/>
              <xsd:enumeration value="Regenerate for Layout Check"/>
              <xsd:enumeration value="Layouts"/>
              <xsd:enumeration value="Proof Read Submission"/>
              <xsd:enumeration value="Proof Reading Done"/>
              <xsd:enumeration value="PR - Checks"/>
              <xsd:enumeration value="Prefinals Ready"/>
              <xsd:enumeration value="Prefinals Sent"/>
              <xsd:enumeration value="Prefinals Received"/>
              <xsd:enumeration value="Final Review"/>
              <xsd:enumeration value="Finals Completed"/>
              <xsd:enumeration value="Ready For Final Checks"/>
              <xsd:enumeration value="​Indexer Finalization"/>
              <xsd:enumeration value="​CE Finalization"/>
              <xsd:enumeration value="​TE Finalization"/>
              <xsd:enumeration value="​Production Designer Finalization"/>
              <xsd:enumeration value="Porfolio Director - Checks"/>
              <xsd:enumeration value="Regenerate Club Book"/>
              <xsd:enumeration value="Ready For Index Finals"/>
              <xsd:enumeration value="Generate Final Files"/>
              <xsd:enumeration value="Ready For Upload"/>
              <xsd:enumeration value="​Upload"/>
              <xsd:enumeration value="​Graphics and Code Bundle Complete"/>
              <xsd:enumeration value="​Post Upload"/>
              <xsd:enumeration value="​Published"/>
              <xsd:enumeration value="Image Redraw"/>
              <xsd:enumeration value="Image Check"/>
            </xsd:restriction>
          </xsd:simpleType>
        </xsd:union>
      </xsd:simpleType>
    </xsd:element>
    <xsd:element name="DaysAllocated" ma:index="10" nillable="true" ma:displayName="Days Allocated" ma:decimals="0" ma:default="1" ma:format="Dropdown" ma:internalName="DaysAllocated" ma:percentage="FALSE">
      <xsd:simpleType>
        <xsd:restriction base="dms:Number"/>
      </xsd:simpleType>
    </xsd:element>
    <xsd:element name="Priority" ma:index="11" nillable="true" ma:displayName="Priority" ma:default="0" ma:internalName="Priority">
      <xsd:simpleType>
        <xsd:restriction base="dms:Boolean"/>
      </xsd:simpleType>
    </xsd:element>
    <xsd:element name="Process" ma:index="12" nillable="true" ma:displayName="Process" ma:default="CE" ma:format="Dropdown" ma:internalName="Process">
      <xsd:simpleType>
        <xsd:restriction base="dms:Choice">
          <xsd:enumeration value="CE"/>
          <xsd:enumeration value="LSE"/>
          <xsd:enumeration value="DCE"/>
          <xsd:enumeration value="WPR"/>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Asset_x0020_Number" ma:index="17" nillable="true" ma:displayName="Asset Number" ma:description="This is the asset number of the project and no asset type should have same numbers" ma:format="Dropdown" ma:internalName="Asset_x0020_Number">
      <xsd:simpleType>
        <xsd:union memberTypes="dms:Text">
          <xsd:simpleType>
            <xsd:restriction base="dms:Choice">
              <xsd:enumeration value="1"/>
              <xsd:enumeration value="2"/>
              <xsd:enumeration value="3"/>
              <xsd:enumeration value="4"/>
              <xsd:enumeration value="5"/>
              <xsd:enumeration value="6"/>
              <xsd:enumeration value="7"/>
              <xsd:enumeration value="8"/>
              <xsd:enumeration value="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2"/>
              <xsd:enumeration value="23"/>
              <xsd:enumeration value="24"/>
              <xsd:enumeration value="25"/>
              <xsd:enumeration value="26"/>
              <xsd:enumeration value="27"/>
              <xsd:enumeration value="28"/>
              <xsd:enumeration value="29"/>
              <xsd:enumeration value="30"/>
              <xsd:enumeration value="31"/>
              <xsd:enumeration value="32"/>
              <xsd:enumeration value="33"/>
              <xsd:enumeration value="34"/>
              <xsd:enumeration value="35"/>
              <xsd:enumeration value="36"/>
              <xsd:enumeration value="37"/>
              <xsd:enumeration value="38"/>
              <xsd:enumeration value="39"/>
              <xsd:enumeration value="40"/>
            </xsd:restriction>
          </xsd:simpleType>
        </xsd:union>
      </xsd:simpleType>
    </xsd:element>
    <xsd:element name="Asset_x0020_Type" ma:index="18" nillable="true" ma:displayName="Asset Type" ma:description="This is the type of Asset related to the product development" ma:format="Dropdown" ma:internalName="Asset_x0020_Type">
      <xsd:simpleType>
        <xsd:restriction base="dms:Choice">
          <xsd:enumeration value="Chapter"/>
          <xsd:enumeration value="Video"/>
          <xsd:enumeration value="Index"/>
          <xsd:enumeration value="Front Matter"/>
          <xsd:enumeration value="Back Matter"/>
          <xsd:enumeration value="Code"/>
          <xsd:enumeration value="Book"/>
          <xsd:enumeration value="Graphic"/>
          <xsd:enumeration value="Other"/>
        </xsd:restriction>
      </xsd:simpleType>
    </xsd:element>
    <xsd:element name="Category" ma:index="19" nillable="true" ma:displayName="Category" ma:format="Dropdown" ma:internalName="Category">
      <xsd:simpleType>
        <xsd:restriction base="dms:Choice">
          <xsd:enumeration value="Cybersecurity"/>
          <xsd:enumeration value="Data Engineering"/>
          <xsd:enumeration value="Data Science"/>
          <xsd:enumeration value="Embedded Systems Development"/>
          <xsd:enumeration value="Game Development"/>
          <xsd:enumeration value="LLM Engineering"/>
          <xsd:enumeration value="Software Engineering and Architecture"/>
          <xsd:enumeration value="Systems Administration and Networking"/>
          <xsd:enumeration value="Tech Powered Pro"/>
          <xsd:enumeration value="Web &amp; Application Development"/>
        </xsd:restriction>
      </xsd:simpleType>
    </xsd:element>
    <xsd:element name="Early_x0020_Access" ma:index="20" nillable="true" ma:displayName="Early Access" ma:default="0" ma:description="This is an option which you select when you want the chapter to be a part of the Early Access" ma:internalName="Early_x0020_Access">
      <xsd:simpleType>
        <xsd:restriction base="dms:Boolean"/>
      </xsd:simpleType>
    </xsd:element>
    <xsd:element name="Plagiarism_x0020_Originality" ma:index="21" nillable="true" ma:displayName="Plagiarism Originality" ma:description="This is a column to fill the plagiarism originality scores" ma:internalName="Plagiarism_x0020_Originality">
      <xsd:simpleType>
        <xsd:restriction base="dms:Number"/>
      </xsd:simpleType>
    </xsd:element>
    <xsd:element name="TR_x0020_Score" ma:index="22" nillable="true" ma:displayName="TR Score" ma:decimals="1" ma:internalName="TR_x0020_Score">
      <xsd:simpleType>
        <xsd:restriction base="dms:Number">
          <xsd:maxInclusive value="10"/>
          <xsd:minInclusive value="1"/>
        </xsd:restriction>
      </xsd:simpleType>
    </xsd:element>
    <xsd:element name="Notes0" ma:index="23" nillable="true" ma:displayName="Notes" ma:internalName="Notes0">
      <xsd:simpleType>
        <xsd:restriction base="dms:Text">
          <xsd:maxLength value="255"/>
        </xsd:restriction>
      </xsd:simpleType>
    </xsd:element>
    <xsd:element name="Reviewer" ma:index="24" nillable="true" ma:displayName="Reviewer" ma:format="Dropdown" ma:internalName="Reviewer">
      <xsd:simpleType>
        <xsd:restriction base="dms:Text">
          <xsd:maxLength value="255"/>
        </xsd:restriction>
      </xsd:simpleType>
    </xsd:element>
    <xsd:element name="TR_x0020_Name_x0020_1" ma:index="25" nillable="true" ma:displayName="TR Name 1" ma:description="&quot;attack&quot; in &quot;Compressor&quot; bullet point&#10;&#10;I am keeping this highlighted so that I can explain what Attack (technical sound term) means in the Glossary." ma:internalName="TR_x0020_Name_x0020_1">
      <xsd:simpleType>
        <xsd:restriction base="dms:Note">
          <xsd:maxLength value="255"/>
        </xsd:restrictio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c4206cbd-ed67-49c0-b8a0-af32ee4f262e" ma:termSetId="09814cd3-568e-fe90-9814-8d621ff8fb84" ma:anchorId="fba54fb3-c3e1-fe81-a776-ca4b69148c4d" ma:open="true" ma:isKeyword="false">
      <xsd:complexType>
        <xsd:sequence>
          <xsd:element ref="pc:Terms" minOccurs="0" maxOccurs="1"/>
        </xsd:sequence>
      </xsd:complexType>
    </xsd:element>
    <xsd:element name="MediaServiceDateTaken" ma:index="29" nillable="true" ma:displayName="MediaServiceDateTaken" ma:hidden="true" ma:indexed="true" ma:internalName="MediaServiceDateTaken" ma:readOnly="true">
      <xsd:simpleType>
        <xsd:restriction base="dms:Text"/>
      </xsd:simpleType>
    </xsd:element>
    <xsd:element name="MediaServiceOCR" ma:index="30" nillable="true" ma:displayName="Extracted Text" ma:internalName="MediaServiceOCR" ma:readOnly="true">
      <xsd:simpleType>
        <xsd:restriction base="dms:Note">
          <xsd:maxLength value="255"/>
        </xsd:restriction>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Location" ma:index="33" nillable="true" ma:displayName="Location" ma:description="" ma:indexed="true" ma:internalName="MediaServiceLocation" ma:readOnly="true">
      <xsd:simpleType>
        <xsd:restriction base="dms:Text"/>
      </xsd:simpleType>
    </xsd:element>
    <xsd:element name="SafisComment" ma:index="34" nillable="true" ma:displayName="Safis Comment" ma:format="Dropdown" ma:internalName="SafisComment">
      <xsd:simpleType>
        <xsd:restriction base="dms:Choice">
          <xsd:enumeration value="Same Day TAT"/>
          <xsd:enumeration value="One Day TAT"/>
          <xsd:enumeration value="ReCEing"/>
          <xsd:enumeration value="Same Day TAT, ReCEing"/>
          <xsd:enumeration value="One Day TAT, ReCEing"/>
        </xsd:restriction>
      </xsd:simpleType>
    </xsd:element>
    <xsd:element name="MediaLengthInSeconds" ma:index="35" nillable="true" ma:displayName="MediaLengthInSeconds" ma:hidden="true" ma:internalName="MediaLengthInSeconds" ma:readOnly="true">
      <xsd:simpleType>
        <xsd:restriction base="dms:Unknown"/>
      </xsd:simpleType>
    </xsd:element>
    <xsd:element name="MediaServiceBillingMetadata" ma:index="36" nillable="true" ma:displayName="MediaServiceBillingMetadata" ma:hidden="true" ma:internalName="MediaServiceBillingMetadata" ma:readOnly="true">
      <xsd:simpleType>
        <xsd:restriction base="dms:Note"/>
      </xsd:simpleType>
    </xsd:element>
    <xsd:element name="Template" ma:index="37" nillable="true" ma:displayName="Template" ma:format="Dropdown" ma:internalName="Template">
      <xsd:simpleType>
        <xsd:restriction base="dms:Choice">
          <xsd:enumeration value="PACKT"/>
          <xsd:enumeration value="Explorer"/>
          <xsd:enumeration value="PEN"/>
        </xsd:restriction>
      </xsd:simpleType>
    </xsd:element>
    <xsd:element name="Draftstage" ma:index="38" nillable="true" ma:displayName="Draft stage" ma:format="Dropdown" ma:internalName="Draftstage">
      <xsd:simpleType>
        <xsd:restriction base="dms:Text">
          <xsd:maxLength value="255"/>
        </xsd:restriction>
      </xsd:simpleType>
    </xsd:element>
    <xsd:element name="_Flow_SignoffStatus" ma:index="39"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66c9ed-2f7a-4860-bf57-8153ff3a210a"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b0b99e7b-2d5c-4d76-8978-e279b984ef45}" ma:internalName="TaxCatchAll" ma:showField="CatchAllData" ma:web="c866c9ed-2f7a-4860-bf57-8153ff3a21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afisComment xmlns="53292dda-03c3-4977-bff8-bb8e9ba9cad7" xsi:nil="true"/>
    <TaxCatchAll xmlns="c866c9ed-2f7a-4860-bf57-8153ff3a210a" xsi:nil="true"/>
    <PageCount xmlns="53292dda-03c3-4977-bff8-bb8e9ba9cad7" xsi:nil="true"/>
    <Notes0 xmlns="53292dda-03c3-4977-bff8-bb8e9ba9cad7" xsi:nil="true"/>
    <Early_x0020_Access xmlns="53292dda-03c3-4977-bff8-bb8e9ba9cad7">false</Early_x0020_Access>
    <TR_x0020_Name_x0020_1 xmlns="53292dda-03c3-4977-bff8-bb8e9ba9cad7" xsi:nil="true"/>
    <Reviewer xmlns="53292dda-03c3-4977-bff8-bb8e9ba9cad7" xsi:nil="true"/>
    <Template xmlns="53292dda-03c3-4977-bff8-bb8e9ba9cad7" xsi:nil="true"/>
    <Draftstage xmlns="53292dda-03c3-4977-bff8-bb8e9ba9cad7" xsi:nil="true"/>
    <_Flow_SignoffStatus xmlns="53292dda-03c3-4977-bff8-bb8e9ba9cad7" xsi:nil="true"/>
    <DaysAllocated xmlns="53292dda-03c3-4977-bff8-bb8e9ba9cad7">1</DaysAllocated>
    <Priority xmlns="53292dda-03c3-4977-bff8-bb8e9ba9cad7">false</Priority>
    <TR_x0020_Score xmlns="53292dda-03c3-4977-bff8-bb8e9ba9cad7" xsi:nil="true"/>
    <lcf76f155ced4ddcb4097134ff3c332f xmlns="53292dda-03c3-4977-bff8-bb8e9ba9cad7">
      <Terms xmlns="http://schemas.microsoft.com/office/infopath/2007/PartnerControls"/>
    </lcf76f155ced4ddcb4097134ff3c332f>
    <Asset_x0020_Number xmlns="53292dda-03c3-4977-bff8-bb8e9ba9cad7" xsi:nil="true"/>
    <Plagiarism_x0020_Originality xmlns="53292dda-03c3-4977-bff8-bb8e9ba9cad7" xsi:nil="true"/>
    <AssetStage xmlns="53292dda-03c3-4977-bff8-bb8e9ba9cad7" xsi:nil="true"/>
    <Process xmlns="53292dda-03c3-4977-bff8-bb8e9ba9cad7">CE</Process>
    <Asset_x0020_Type xmlns="53292dda-03c3-4977-bff8-bb8e9ba9cad7" xsi:nil="true"/>
    <Category xmlns="53292dda-03c3-4977-bff8-bb8e9ba9cad7" xsi:nil="true"/>
  </documentManagement>
</p:properties>
</file>

<file path=customXml/itemProps1.xml><?xml version="1.0" encoding="utf-8"?>
<ds:datastoreItem xmlns:ds="http://schemas.openxmlformats.org/officeDocument/2006/customXml" ds:itemID="{39716BAB-BA45-4A82-8D8B-CF8E0177E00E}"/>
</file>

<file path=customXml/itemProps2.xml><?xml version="1.0" encoding="utf-8"?>
<ds:datastoreItem xmlns:ds="http://schemas.openxmlformats.org/officeDocument/2006/customXml" ds:itemID="{70EB9245-E49B-42B2-BFE7-718CA48AFA59}"/>
</file>

<file path=customXml/itemProps3.xml><?xml version="1.0" encoding="utf-8"?>
<ds:datastoreItem xmlns:ds="http://schemas.openxmlformats.org/officeDocument/2006/customXml" ds:itemID="{124F4740-4726-4D84-B9CD-06BDB74454C8}"/>
</file>

<file path=docProps/app.xml><?xml version="1.0" encoding="utf-8"?>
<Properties xmlns="http://schemas.openxmlformats.org/officeDocument/2006/extended-properties" xmlns:vt="http://schemas.openxmlformats.org/officeDocument/2006/docPropsVTypes">
  <Template>Normal.dotm</Template>
  <TotalTime>19</TotalTime>
  <Pages>9</Pages>
  <Words>1745</Words>
  <Characters>10855</Characters>
  <Application>Microsoft Office Word</Application>
  <DocSecurity>0</DocSecurity>
  <Lines>678</Lines>
  <Paragraphs>449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Rubin</dc:creator>
  <cp:keywords/>
  <dc:description/>
  <cp:lastModifiedBy>Lance Rubin</cp:lastModifiedBy>
  <cp:revision>2</cp:revision>
  <cp:lastPrinted>2026-07-08T23:29:00Z</cp:lastPrinted>
  <dcterms:created xsi:type="dcterms:W3CDTF">2026-07-09T00:57:00Z</dcterms:created>
  <dcterms:modified xsi:type="dcterms:W3CDTF">2026-07-09T00:57:00Z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