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lecture in the course with me, here I’ll be discussing how you should be choosing which exchange to trust with your tokens going forward. So lets jump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Buying Cryptocurrencies for those just getting started in this ecosystem can feel overwhelming, so many options, or depending on where you are in the world, very few options. In this lecture I’ll walk you through the main options you have when it comes to Buying Cryptocurrencies.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Exchanges.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is the most popular way in which people begin to acquire Cryptocurrencies. However, not all exchanges work on the same premise, they’re all created with differences in mind. Whether that’s the: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User Experience.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Fee Structure.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Security Measures.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much more.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have three different types of exchanges in the Cryptocurrency world, from where you can buy Cryptocurrencies.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Trading Exchanges.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These are exchanges where the site directly connects buyers and sellers, then takes a fee.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Two, Direct Trading Exchanges.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These are exchanges where the individuals deal with each other and set their own exchange rate.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Three, Broker Exchanges.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These types of exchanges are where the price of the Cryptocurrency is set by the broker, and anyone can buy.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Examples of three different types of exchange sites as mentioned, are: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Bittylicious.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Binance.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BitPanda.</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Now that you’re aware of the different type of Cryptocurrency Exchanges, let me highlight the key areas you must be aware of when you consider using a specific exchange, this checklist is universal: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One, Trustworthiness.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want to use a trustworthy exchange, one which isn’t having technical issues and could effect your Cryptocurrency Holdings.</w:t>
      </w:r>
      <w:r w:rsidDel="00000000" w:rsidR="00000000" w:rsidRPr="00000000">
        <w:rPr>
          <w:rtl w:val="0"/>
        </w:rPr>
        <w:t xml:space="preserve"> Hence, research their reputation online using sites such as Reddit.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Two, Exchange Fees.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Exchanges are a business, hence they charge fees for pretty much every action.</w:t>
      </w:r>
      <w:r w:rsidDel="00000000" w:rsidR="00000000" w:rsidRPr="00000000">
        <w:rPr>
          <w:rtl w:val="0"/>
        </w:rPr>
        <w:t xml:space="preserve"> Ensure you’re aware of the; Deposit Fees, Withdrawal Fees, Transaction Fees and so on. These aren’t universal between they exchanges, they differ, so be sure you’re aware of them.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Three, Forms Of Payment.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we’ve mentioned, all exchanges are different. Hence, some may only allow you to deposit funds via; Bank Transfer.</w:t>
      </w:r>
      <w:r w:rsidDel="00000000" w:rsidR="00000000" w:rsidRPr="00000000">
        <w:rPr>
          <w:rtl w:val="0"/>
        </w:rPr>
        <w:t xml:space="preserve"> Whereas others, may allow you to deposit directly using a; Credit Or Debit Card. This comes back to User Experience, you’ll need to see which suits your needs before joining and going through their sign-up process.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Four, Verification.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most cases exchanges require Identity Verification, many people don’t mind this, but for the security conscious of you, it may not be the best option.</w:t>
      </w:r>
      <w:r w:rsidDel="00000000" w:rsidR="00000000" w:rsidRPr="00000000">
        <w:rPr>
          <w:rtl w:val="0"/>
        </w:rPr>
        <w:t xml:space="preserve"> Hence, you’ll want to know what you need to verify beforehand, this stops you getting imposed with specific limits on your account.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Five, Countries.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Exchanges don’t work in every single country, so be sure to select an exchange that operates within the country you live in.</w:t>
      </w:r>
      <w:r w:rsidDel="00000000" w:rsidR="00000000" w:rsidRPr="00000000">
        <w:rPr>
          <w:rtl w:val="0"/>
        </w:rPr>
        <w:t xml:space="preserve"> Of course, this is harder for some depending where they are in the world. But, rest assured, there is an exchange where you are in the world!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Six, Rates.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Cryptocurrencies are decentralised, so the rates differ exchange by exchange.</w:t>
      </w:r>
      <w:r w:rsidDel="00000000" w:rsidR="00000000" w:rsidRPr="00000000">
        <w:rPr>
          <w:rtl w:val="0"/>
        </w:rPr>
        <w:t xml:space="preserve"> It’s not uncommon to notice prices differences of 10% between exchanges, making of course a perfect arbitrage opportunity. But in general, look into this deeply, you’ll want to make sure you’re getting the best rate you can.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we have it, a universal checklist to use when it comes to assessing which sites to use when it comes to buying, selling and generally trading cryptocurrencies. In the next lecture I’ll be giving you a summary of this entire section, before moving onto a very exciting section!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