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the final lecture in this section where we’ll summarise everything we went over. Following which, we’ll move onto the next section which will dive deeper into the ecosystem.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should now have clearer understanding when it comes to securing your cryptocurrencies, an aspect of this ecosystem which I feel is very much underplayed and not discussed enough.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for your reference, here is what we discussed in each lecture of this section, should you wish to refer back to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Importance Of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lecture we highlighted the reason why security in the cryptocurrency space is so important, personally I believe it’s something that is not discussed as much as it should be.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How To Safeguard Your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this in-depth lecture we went over safeguarding techniques you can put into place, when it comes to securing your portfolio of cryptocurrencies. It was in-depth, but sure included many techniques that can be implemented right away.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Hot Wallets VS Cold Wallets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Moving on we once again discussed the topic of hot and cold wallets, however in this lecture we went far more in-depth ensuring you understand the essence of cryptocurrency wallets.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Choosing A Cryptocurrency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Finally, we touched upon how to choose a cryptocurrency exchange for your needs. Helping you to independently choose secure sites going forward.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that’s everything for this quick summary, should you wish to refer back to a specific lecture in this section. We look forward to seeing you in the next section of this course, where we’ll doing an alt-coin deep dive. Basically, highlighting a range of other cryptocurrencies for you. See you there!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