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We've created the </w:t>
      </w:r>
      <w:hyperlink r:id="rId6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Learn Management Online Facebook Group</w:t>
        </w:r>
      </w:hyperlink>
      <w:r w:rsidDel="00000000" w:rsidR="00000000" w:rsidRPr="00000000">
        <w:rPr>
          <w:color w:val="36394d"/>
          <w:sz w:val="24"/>
          <w:szCs w:val="24"/>
          <w:rtl w:val="0"/>
        </w:rPr>
        <w:t xml:space="preserve"> for you!</w:t>
      </w:r>
    </w:p>
    <w:p w:rsidR="00000000" w:rsidDel="00000000" w:rsidP="00000000" w:rsidRDefault="00000000" w:rsidRPr="00000000" w14:paraId="00000002">
      <w:pPr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YOU MUST ANSWER THE REQUIRED MEMBERSHIP QUESTIONS TO JOIN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b w:val="1"/>
          <w:i w:val="1"/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When joining the group, you'll be asked </w:t>
      </w:r>
      <w:r w:rsidDel="00000000" w:rsidR="00000000" w:rsidRPr="00000000">
        <w:rPr>
          <w:b w:val="1"/>
          <w:i w:val="1"/>
          <w:color w:val="36394d"/>
          <w:sz w:val="24"/>
          <w:szCs w:val="24"/>
          <w:rtl w:val="0"/>
        </w:rPr>
        <w:t xml:space="preserve">How did you find out about this group?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Make sure you say </w:t>
      </w: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I am from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learnmanagementonline.com</w:t>
      </w:r>
      <w:r w:rsidDel="00000000" w:rsidR="00000000" w:rsidRPr="00000000">
        <w:rPr>
          <w:color w:val="36394d"/>
          <w:sz w:val="24"/>
          <w:szCs w:val="24"/>
          <w:rtl w:val="0"/>
        </w:rPr>
        <w:t xml:space="preserve"> when answering this question, so I know you have enrolled in one of my courses.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Along with being able to ask questions and get support in the course, you can also find help in this group, which is here for you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Ask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Share your own knowledge and advice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Support your fellow students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Stay up to date with course information and updates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This Group is for Educational Purposes and you will need a Facebook account to access the group.</w:t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b w:val="1"/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CLICK HERE TO JOIN THIS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or go to www.facebook.com/groups/learnmanagementonline to join our official group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Rule="auto"/>
        <w:rPr>
          <w:i w:val="1"/>
          <w:color w:val="36394d"/>
          <w:sz w:val="24"/>
          <w:szCs w:val="24"/>
        </w:rPr>
      </w:pPr>
      <w:r w:rsidDel="00000000" w:rsidR="00000000" w:rsidRPr="00000000">
        <w:rPr>
          <w:i w:val="1"/>
          <w:color w:val="36394d"/>
          <w:sz w:val="24"/>
          <w:szCs w:val="24"/>
          <w:rtl w:val="0"/>
        </w:rPr>
        <w:t xml:space="preserve">If you don't have Facebook, then don't worry.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You will get support and updates right in this course as well. Just make sure your email notifications are turned on so you get any updates!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See you in the group!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Michael James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learnmanagementonlin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facebook.com/groups/learnmanagement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