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Exercise: Add and Stylize Markers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Coding Exercise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Replace the icon markers we added in the previous lectures with circle markers shown in the screenshot below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inline distT="0" distB="0" distL="0" distR="0">
            <wp:extent cx="6119930" cy="4524510"/>
            <wp:effectExtent l="0" t="0" r="0" b="0"/>
            <wp:docPr id="1073741825" name="officeArt object" descr="Screen Shot 2017-06-05 at 16.37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6-05 at 16.37.54.png" descr="Screen Shot 2017-06-05 at 16.37.5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524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i w:val="1"/>
          <w:iCs w:val="1"/>
          <w:outline w:val="0"/>
          <w:color w:val="1c1d1f"/>
          <w:sz w:val="38"/>
          <w:szCs w:val="38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*</w:t>
      </w:r>
      <w:r>
        <w:rPr>
          <w:rFonts w:ascii="Helvetica" w:hAnsi="Helvetica"/>
          <w:i w:val="1"/>
          <w:iCs w:val="1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There</w:t>
      </w:r>
      <w:r>
        <w:rPr>
          <w:rFonts w:ascii="Helvetica" w:hAnsi="Helvetica" w:hint="default"/>
          <w:i w:val="1"/>
          <w:iCs w:val="1"/>
          <w:outline w:val="0"/>
          <w:color w:val="1c1d1f"/>
          <w:sz w:val="38"/>
          <w:szCs w:val="38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’</w:t>
      </w:r>
      <w:r>
        <w:rPr>
          <w:rFonts w:ascii="Helvetica" w:hAnsi="Helvetica"/>
          <w:i w:val="1"/>
          <w:iCs w:val="1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 a tip in the next lecture.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2BC68AA-D428-44A0-B27A-8EFA026056AA}"/>
</file>

<file path=customXml/itemProps2.xml><?xml version="1.0" encoding="utf-8"?>
<ds:datastoreItem xmlns:ds="http://schemas.openxmlformats.org/officeDocument/2006/customXml" ds:itemID="{6008B4A6-D510-41DE-BB1E-72A773DE7F95}"/>
</file>

<file path=customXml/itemProps3.xml><?xml version="1.0" encoding="utf-8"?>
<ds:datastoreItem xmlns:ds="http://schemas.openxmlformats.org/officeDocument/2006/customXml" ds:itemID="{9FCC53A9-40FE-4831-984E-B8608927F9B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