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List of Math Operators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the previous video, you learned how to do addition in Python. Below is the complete list of math operators you can use in Python: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Addition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0"/>
          <w:b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+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it-IT"/>
          <w14:textFill>
            <w14:solidFill>
              <w14:srgbClr w14:val="B4690E"/>
            </w14:solidFill>
          </w14:textFill>
        </w:rPr>
        <w:t>print(3 + 4)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Output</w:t>
      </w:r>
      <w:r>
        <w:rPr>
          <w:rFonts w:ascii="Helvetica" w:hAnsi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7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Subtraction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0"/>
          <w:b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-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it-IT"/>
          <w14:textFill>
            <w14:solidFill>
              <w14:srgbClr w14:val="B4690E"/>
            </w14:solidFill>
          </w14:textFill>
        </w:rPr>
        <w:t>print(3 - 4)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Output</w:t>
      </w:r>
      <w:r>
        <w:rPr>
          <w:rFonts w:ascii="Helvetica" w:hAnsi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:lang w:val="ru-RU"/>
          <w14:textFill>
            <w14:solidFill>
              <w14:srgbClr w14:val="1C1D1F"/>
            </w14:solidFill>
          </w14:textFill>
        </w:rPr>
        <w:t>-1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fr-FR"/>
          <w14:textFill>
            <w14:solidFill>
              <w14:srgbClr w14:val="1C1D1F"/>
            </w14:solidFill>
          </w14:textFill>
        </w:rPr>
        <w:t>Multiplication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0"/>
          <w:b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*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print(3 *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4)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Output</w:t>
      </w:r>
      <w:r>
        <w:rPr>
          <w:rFonts w:ascii="Helvetica" w:hAnsi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12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Division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0"/>
          <w:b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/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it-IT"/>
          <w14:textFill>
            <w14:solidFill>
              <w14:srgbClr w14:val="B4690E"/>
            </w14:solidFill>
          </w14:textFill>
        </w:rPr>
        <w:t>print(3 / 4)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Output</w:t>
      </w:r>
      <w:r>
        <w:rPr>
          <w:rFonts w:ascii="Helvetica" w:hAnsi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0.75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textWrapping"/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nl-NL"/>
          <w14:textFill>
            <w14:solidFill>
              <w14:srgbClr w14:val="1C1D1F"/>
            </w14:solidFill>
          </w14:textFill>
        </w:rPr>
        <w:t>Floor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Division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0"/>
          <w:b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//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print(9 // 2)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Output: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4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Explanation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your room is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nine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meters high, you could place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four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2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-meter-high wardrobes on top of each other.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Modulus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0"/>
          <w:b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%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fr-FR"/>
          <w14:textFill>
            <w14:solidFill>
              <w14:srgbClr w14:val="B4690E"/>
            </w14:solidFill>
          </w14:textFill>
        </w:rPr>
        <w:t>print(9 % 2)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Output</w:t>
      </w:r>
      <w:r>
        <w:rPr>
          <w:rFonts w:ascii="Helvetica" w:hAnsi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i w:val="0"/>
          <w:i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1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Explanation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your room is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nine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meters high, you could place four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2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-meter-high wardrobes on top of each other. There would be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one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meter of vertical space left.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Exponentiation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**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print(3 **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4)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Output</w:t>
      </w:r>
      <w:r>
        <w:rPr>
          <w:rFonts w:ascii="Helvetica" w:hAnsi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</w:t>
      </w:r>
      <w:r>
        <w:rPr>
          <w:rFonts w:ascii="Helvetica" w:hAnsi="Helvetica" w:hint="default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i w:val="0"/>
          <w:i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81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Explanation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: 3 **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4 is the equivalent of 3 *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3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*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3 *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3.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A0AA701-6BDC-4407-8881-992A3B58FE93}"/>
</file>

<file path=customXml/itemProps2.xml><?xml version="1.0" encoding="utf-8"?>
<ds:datastoreItem xmlns:ds="http://schemas.openxmlformats.org/officeDocument/2006/customXml" ds:itemID="{BEED067D-DD14-4FBE-B914-0A8CF69886CE}"/>
</file>

<file path=customXml/itemProps3.xml><?xml version="1.0" encoding="utf-8"?>
<ds:datastoreItem xmlns:ds="http://schemas.openxmlformats.org/officeDocument/2006/customXml" ds:itemID="{CD3841FC-68BC-4B64-B8C7-608A6E7DCE96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