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Rust is installed using the Rustup tool.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learn more about this in detail from the below link, although this is not a requirement for the course. Just a useful resource if you want to go deep into using rustup to perform tasks such as: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Installing Rust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Updating Rust (rustup update)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Managing Multiple Versions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Installing Additional Components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Cross Compiling (for WASM or web-assembly as an example)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Resource: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https://rust-lang.github.io/rustup/index.html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Again, this is not required for the course. Although, in case you want to explore, here are some quick and useful commands: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Show current version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rustup --version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i w:val="1"/>
          <w:rtl w:val="0"/>
        </w:rPr>
        <w:t xml:space="preserve">Update rust</w:t>
        <w:br w:type="textWrapping"/>
      </w:r>
      <w:r w:rsidDel="00000000" w:rsidR="00000000" w:rsidRPr="00000000">
        <w:rPr>
          <w:rtl w:val="0"/>
        </w:rPr>
        <w:t xml:space="preserve">rustup update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List toolchains</w:t>
        <w:br w:type="textWrapping"/>
      </w:r>
      <w:r w:rsidDel="00000000" w:rsidR="00000000" w:rsidRPr="00000000">
        <w:rPr>
          <w:rtl w:val="0"/>
        </w:rPr>
        <w:t xml:space="preserve">rustup toolchain list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Install specific version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rustup toolchain install &lt;version&gt;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Set default version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rustup default &lt;version&gt;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Uninstall a toolchain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rustup toolchain uninstall &lt;version&gt;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Add target for cross-compilation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rustup target add &lt;target&gt;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List installed components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rustup component list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Add a component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rustup component add &lt;component&gt;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Remove a component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rustup component remove &lt;component&gt;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 which rustc binary is currently in use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rustup which rustc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yperlink" Target="https://rust-lang.github.io/rustup/index.html" TargetMode="Externa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F4DE0832-EBA1-4C69-9DA2-0F287687BE90}"/>
</file>

<file path=customXml/itemProps2.xml><?xml version="1.0" encoding="utf-8"?>
<ds:datastoreItem xmlns:ds="http://schemas.openxmlformats.org/officeDocument/2006/customXml" ds:itemID="{E736C4C4-AC8B-420E-87AC-20B002EF9F85}"/>
</file>

<file path=customXml/itemProps3.xml><?xml version="1.0" encoding="utf-8"?>
<ds:datastoreItem xmlns:ds="http://schemas.openxmlformats.org/officeDocument/2006/customXml" ds:itemID="{023A0DB3-BFC8-4F7C-B733-588141912702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