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9B43E" w14:textId="77777777" w:rsidR="00FA2BE2" w:rsidRDefault="00FA2BE2" w:rsidP="00FA2BE2">
      <w:r>
        <w:t>Data encryption is the process of converting plain text data into an unreadable format using a cryptographic algorithm, making it difficult for unauthorized individuals to access or read the data. Encryption is an essential technique for protecting sensitive information, such as personal data, financial information, and confidential business information, from being intercepted or stolen.</w:t>
      </w:r>
    </w:p>
    <w:p w14:paraId="743498EB" w14:textId="77777777" w:rsidR="00FA2BE2" w:rsidRDefault="00FA2BE2" w:rsidP="00FA2BE2"/>
    <w:p w14:paraId="20DB6CE1" w14:textId="77777777" w:rsidR="00FA2BE2" w:rsidRDefault="00FA2BE2" w:rsidP="00FA2BE2">
      <w:r>
        <w:t>There are several methods of data encryption, including:</w:t>
      </w:r>
    </w:p>
    <w:p w14:paraId="1CECB0CF" w14:textId="77777777" w:rsidR="00FA2BE2" w:rsidRDefault="00FA2BE2" w:rsidP="00FA2BE2"/>
    <w:p w14:paraId="3F47AA19" w14:textId="77777777" w:rsidR="00FA2BE2" w:rsidRDefault="00FA2BE2" w:rsidP="00FA2BE2">
      <w:r>
        <w:t>Symmetric encryption: Symmetric encryption uses a single key to encrypt and decrypt data. Both the sender and receiver must have access to the same key to decrypt the data. Examples of symmetric encryption algorithms include Advanced Encryption Standard (AES) and Data Encryption Standard (DES).</w:t>
      </w:r>
    </w:p>
    <w:p w14:paraId="3B556410" w14:textId="77777777" w:rsidR="00FA2BE2" w:rsidRDefault="00FA2BE2" w:rsidP="00FA2BE2"/>
    <w:p w14:paraId="55EC91A1" w14:textId="77777777" w:rsidR="00FA2BE2" w:rsidRDefault="00FA2BE2" w:rsidP="00FA2BE2">
      <w:r>
        <w:t xml:space="preserve">Asymmetric encryption: Asymmetric encryption uses two keys, a public </w:t>
      </w:r>
      <w:proofErr w:type="gramStart"/>
      <w:r>
        <w:t>key</w:t>
      </w:r>
      <w:proofErr w:type="gramEnd"/>
      <w:r>
        <w:t xml:space="preserve"> and a private key, to encrypt and decrypt data. The public key can be shared freely, while the private key is kept secret. The sender uses the recipient's public key to encrypt the data, and the recipient uses their private key to decrypt it. Examples of asymmetric encryption algorithms include RSA and Elliptic Curve Cryptography (ECC).</w:t>
      </w:r>
    </w:p>
    <w:p w14:paraId="6F9BA2D4" w14:textId="77777777" w:rsidR="00FA2BE2" w:rsidRDefault="00FA2BE2" w:rsidP="00FA2BE2"/>
    <w:p w14:paraId="40C29AF3" w14:textId="77777777" w:rsidR="00FA2BE2" w:rsidRDefault="00FA2BE2" w:rsidP="00FA2BE2">
      <w:r>
        <w:t>Hash functions: Hash functions convert data into a fixed-size output, known as a hash. Hash functions are one-way functions, meaning that it is impossible to reverse the process and obtain the original data from the hash. Hash functions are often used to verify the integrity of data, such as digital signatures and password hashes.</w:t>
      </w:r>
    </w:p>
    <w:p w14:paraId="04BF208A" w14:textId="77777777" w:rsidR="00FA2BE2" w:rsidRDefault="00FA2BE2" w:rsidP="00FA2BE2"/>
    <w:p w14:paraId="335013D1" w14:textId="77777777" w:rsidR="00FA2BE2" w:rsidRDefault="00FA2BE2" w:rsidP="00FA2BE2">
      <w:r>
        <w:t>Key exchange algorithms: Key exchange algorithms are used to securely exchange keys between parties, without transmitting the keys themselves over the network. Examples of key exchange algorithms include Diffie-Hellman and RSA.</w:t>
      </w:r>
    </w:p>
    <w:p w14:paraId="22150FEB" w14:textId="77777777" w:rsidR="00FA2BE2" w:rsidRDefault="00FA2BE2" w:rsidP="00FA2BE2"/>
    <w:p w14:paraId="1D107FCB" w14:textId="77777777" w:rsidR="00FA2BE2" w:rsidRDefault="00FA2BE2" w:rsidP="00FA2BE2">
      <w:r>
        <w:t>Transport Layer Security (TLS): TLS is a cryptographic protocol that is used to secure internet communications, such as web browsing, email, and instant messaging. TLS uses a combination of symmetric and asymmetric encryption to provide secure and private communication between two parties.</w:t>
      </w:r>
    </w:p>
    <w:p w14:paraId="1D0344EC" w14:textId="77777777" w:rsidR="00FA2BE2" w:rsidRDefault="00FA2BE2" w:rsidP="00FA2BE2"/>
    <w:p w14:paraId="652CEBD8" w14:textId="2177D1BA" w:rsidR="006238D7" w:rsidRPr="006238D7" w:rsidRDefault="00FA2BE2" w:rsidP="00FA2BE2">
      <w:r>
        <w:t>By using data encryption techniques, you can ensure that your sensitive information remains protected from unauthorized access or interception during transmission or storage.</w:t>
      </w:r>
    </w:p>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3657"/>
    <w:multiLevelType w:val="multilevel"/>
    <w:tmpl w:val="CDD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6"/>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7"/>
  </w:num>
  <w:num w:numId="15" w16cid:durableId="871268150">
    <w:abstractNumId w:val="1"/>
  </w:num>
  <w:num w:numId="16" w16cid:durableId="1520385301">
    <w:abstractNumId w:val="11"/>
  </w:num>
  <w:num w:numId="17" w16cid:durableId="548955451">
    <w:abstractNumId w:val="14"/>
  </w:num>
  <w:num w:numId="18" w16cid:durableId="1645161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0520D5"/>
    <w:rsid w:val="001772C4"/>
    <w:rsid w:val="0021399B"/>
    <w:rsid w:val="0022387E"/>
    <w:rsid w:val="002817AA"/>
    <w:rsid w:val="004756D3"/>
    <w:rsid w:val="004A41C6"/>
    <w:rsid w:val="004F799B"/>
    <w:rsid w:val="0055460B"/>
    <w:rsid w:val="006238D7"/>
    <w:rsid w:val="006F3D71"/>
    <w:rsid w:val="0070331C"/>
    <w:rsid w:val="00787DC4"/>
    <w:rsid w:val="008337C6"/>
    <w:rsid w:val="00870B2A"/>
    <w:rsid w:val="0088283B"/>
    <w:rsid w:val="00930447"/>
    <w:rsid w:val="009442D7"/>
    <w:rsid w:val="00993617"/>
    <w:rsid w:val="009B0EC4"/>
    <w:rsid w:val="009E21B3"/>
    <w:rsid w:val="00A82972"/>
    <w:rsid w:val="00A8424C"/>
    <w:rsid w:val="00A9375D"/>
    <w:rsid w:val="00AA6C96"/>
    <w:rsid w:val="00C62144"/>
    <w:rsid w:val="00DF1F43"/>
    <w:rsid w:val="00E244C0"/>
    <w:rsid w:val="00EB635D"/>
    <w:rsid w:val="00EF3CAA"/>
    <w:rsid w:val="00F27F02"/>
    <w:rsid w:val="00FA2BE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85923013">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326</Words>
  <Characters>1864</Characters>
  <Application>Microsoft Office Word</Application>
  <DocSecurity>0</DocSecurity>
  <Lines>15</Lines>
  <Paragraphs>4</Paragraphs>
  <ScaleCrop>false</ScaleCrop>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2023-03-20T05:45:00Z</dcterms:created>
  <dcterms:modified xsi:type="dcterms:W3CDTF">2023-03-20T05:45:00Z</dcterms:modified>
</cp:coreProperties>
</file>