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25005" w14:textId="77777777" w:rsidR="00930447" w:rsidRPr="00EB635D" w:rsidRDefault="00930447" w:rsidP="00930447">
      <w:r w:rsidRPr="00EB635D">
        <w:t>The roles and responsibilities of cybersecurity professionals in a governance framework typically include:</w:t>
      </w:r>
    </w:p>
    <w:p w14:paraId="42D4C42E" w14:textId="77777777" w:rsidR="00930447" w:rsidRPr="00EB635D" w:rsidRDefault="00930447" w:rsidP="00930447">
      <w:pPr>
        <w:numPr>
          <w:ilvl w:val="0"/>
          <w:numId w:val="17"/>
        </w:numPr>
      </w:pPr>
      <w:r w:rsidRPr="00EB635D">
        <w:t>Chief Information Security Officer (CISO): The CISO is responsible for the development and implementation of the organization's cybersecurity policies and procedures. The CISO also oversees the organization's risk management, compliance, and incident response programs.</w:t>
      </w:r>
    </w:p>
    <w:p w14:paraId="7776F5FE" w14:textId="77777777" w:rsidR="00930447" w:rsidRPr="00EB635D" w:rsidRDefault="00930447" w:rsidP="00930447">
      <w:pPr>
        <w:numPr>
          <w:ilvl w:val="0"/>
          <w:numId w:val="17"/>
        </w:numPr>
      </w:pPr>
      <w:r w:rsidRPr="00EB635D">
        <w:t>Information Security Manager: The Information Security Manager is responsible for managing the day-to-day operations of the cybersecurity program, including the implementation of controls and the monitoring of security events.</w:t>
      </w:r>
    </w:p>
    <w:p w14:paraId="29C816F2" w14:textId="77777777" w:rsidR="00930447" w:rsidRPr="00EB635D" w:rsidRDefault="00930447" w:rsidP="00930447">
      <w:pPr>
        <w:numPr>
          <w:ilvl w:val="0"/>
          <w:numId w:val="17"/>
        </w:numPr>
      </w:pPr>
      <w:r w:rsidRPr="00EB635D">
        <w:t>Security Analysts: Security analysts are responsible for monitoring the organization's security posture and identifying potential security threats.</w:t>
      </w:r>
    </w:p>
    <w:p w14:paraId="7C251D8C" w14:textId="77777777" w:rsidR="00930447" w:rsidRPr="00EB635D" w:rsidRDefault="00930447" w:rsidP="00930447">
      <w:pPr>
        <w:numPr>
          <w:ilvl w:val="0"/>
          <w:numId w:val="17"/>
        </w:numPr>
      </w:pPr>
      <w:r w:rsidRPr="00EB635D">
        <w:t>Network Administrators: Network administrators are responsible for maintaining the organization's network infrastructure and implementing security controls.</w:t>
      </w:r>
    </w:p>
    <w:p w14:paraId="36EB89AF" w14:textId="77777777" w:rsidR="00930447" w:rsidRPr="00EB635D" w:rsidRDefault="00930447" w:rsidP="00930447">
      <w:pPr>
        <w:numPr>
          <w:ilvl w:val="0"/>
          <w:numId w:val="17"/>
        </w:numPr>
      </w:pPr>
      <w:r w:rsidRPr="00EB635D">
        <w:t>Employees: All employees have a role in protecting the organization's information assets. Employees should be trained on the organization's cybersecurity policies and procedures and should report any suspicious activity to the appropriate personnel.</w:t>
      </w:r>
    </w:p>
    <w:p w14:paraId="050DC1F0" w14:textId="77777777" w:rsidR="00930447" w:rsidRPr="00EB635D" w:rsidRDefault="00930447" w:rsidP="00930447">
      <w:r w:rsidRPr="00EB635D">
        <w:t>In conclusion, cybersecurity governance is essential for any organization that wants to protect its information assets from cybersecurity threats. By implementing a governance framework that includes policies and procedures for risk management, compliance, incident response, training, and awareness, organizations can ensure that they have a robust cybersecurity program that aligns with their business objectives.</w:t>
      </w:r>
    </w:p>
    <w:p w14:paraId="7BD5D2F9" w14:textId="77777777" w:rsidR="00930447" w:rsidRPr="006238D7" w:rsidRDefault="00930447" w:rsidP="00930447"/>
    <w:p w14:paraId="652CEBD8" w14:textId="39AA4B91" w:rsidR="006238D7" w:rsidRPr="006238D7" w:rsidRDefault="006238D7" w:rsidP="00930447"/>
    <w:sectPr w:rsidR="006238D7" w:rsidRPr="0062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0"/>
  </w:num>
  <w:num w:numId="3" w16cid:durableId="1434130022">
    <w:abstractNumId w:val="5"/>
  </w:num>
  <w:num w:numId="4" w16cid:durableId="589775839">
    <w:abstractNumId w:val="15"/>
  </w:num>
  <w:num w:numId="5" w16cid:durableId="57174632">
    <w:abstractNumId w:val="6"/>
  </w:num>
  <w:num w:numId="6" w16cid:durableId="2129857195">
    <w:abstractNumId w:val="8"/>
  </w:num>
  <w:num w:numId="7" w16cid:durableId="1944219207">
    <w:abstractNumId w:val="4"/>
  </w:num>
  <w:num w:numId="8" w16cid:durableId="1081023397">
    <w:abstractNumId w:val="12"/>
  </w:num>
  <w:num w:numId="9" w16cid:durableId="892889750">
    <w:abstractNumId w:val="3"/>
  </w:num>
  <w:num w:numId="10" w16cid:durableId="1838841586">
    <w:abstractNumId w:val="0"/>
  </w:num>
  <w:num w:numId="11" w16cid:durableId="219828172">
    <w:abstractNumId w:val="9"/>
  </w:num>
  <w:num w:numId="12" w16cid:durableId="393312711">
    <w:abstractNumId w:val="13"/>
  </w:num>
  <w:num w:numId="13" w16cid:durableId="1286501554">
    <w:abstractNumId w:val="7"/>
  </w:num>
  <w:num w:numId="14" w16cid:durableId="1293054021">
    <w:abstractNumId w:val="16"/>
  </w:num>
  <w:num w:numId="15" w16cid:durableId="871268150">
    <w:abstractNumId w:val="1"/>
  </w:num>
  <w:num w:numId="16" w16cid:durableId="1520385301">
    <w:abstractNumId w:val="11"/>
  </w:num>
  <w:num w:numId="17" w16cid:durableId="5489554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2817AA"/>
    <w:rsid w:val="004756D3"/>
    <w:rsid w:val="004F799B"/>
    <w:rsid w:val="006238D7"/>
    <w:rsid w:val="006F3D71"/>
    <w:rsid w:val="0070331C"/>
    <w:rsid w:val="0088283B"/>
    <w:rsid w:val="00930447"/>
    <w:rsid w:val="009B0EC4"/>
    <w:rsid w:val="009E21B3"/>
    <w:rsid w:val="00A82972"/>
    <w:rsid w:val="00A8424C"/>
    <w:rsid w:val="00AA6C96"/>
    <w:rsid w:val="00DF1F43"/>
    <w:rsid w:val="00E244C0"/>
    <w:rsid w:val="00EB635D"/>
    <w:rsid w:val="00EF3CAA"/>
    <w:rsid w:val="00F27F0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2023-03-20T05:35:00Z</dcterms:created>
  <dcterms:modified xsi:type="dcterms:W3CDTF">2023-03-20T05:35:00Z</dcterms:modified>
</cp:coreProperties>
</file>