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Once you know a bit more about your audience, you can also think about: what is their preferred way of communicating?</w:t>
        <w:br w:type="textWrapping"/>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Let's talk about 4 types of preferences, with practical tips how to communicate for each preference.</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3600450" cy="359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&lt;Editing Guidelines: see the below picture, also in PPT all the way below</w:t>
      </w:r>
    </w:p>
    <w:p w:rsidR="00000000" w:rsidDel="00000000" w:rsidP="00000000" w:rsidRDefault="00000000" w:rsidRPr="00000000" w14:paraId="00000006">
      <w:pPr>
        <w:spacing w:after="240" w:before="240" w:lineRule="auto"/>
        <w:rPr/>
      </w:pPr>
      <w:r w:rsidDel="00000000" w:rsidR="00000000" w:rsidRPr="00000000">
        <w:rPr>
          <w:i w:val="1"/>
          <w:rtl w:val="0"/>
        </w:rPr>
        <w:t xml:space="preserve">When I describe these for types of colors / preferences, please zoom in on each color when I talk about that color (I mean: only show that color quadrant, including the descriptions (e.g. Competitive, Demanding, etc.). Grey out the others. Also, please add the Do's and Don'ts for that color, in text, on the screen.&gt;</w:t>
        <w:br w:type="textWrapping"/>
      </w:r>
      <w:r w:rsidDel="00000000" w:rsidR="00000000" w:rsidRPr="00000000">
        <w:rPr>
          <w:rtl w:val="0"/>
        </w:rPr>
        <w:t xml:space="preserve">﻿﻿</w:t>
        <w:br w:type="textWrapping"/>
        <w:t xml:space="preserve">﻿﻿</w:t>
      </w:r>
    </w:p>
    <w:p w:rsidR="00000000" w:rsidDel="00000000" w:rsidP="00000000" w:rsidRDefault="00000000" w:rsidRPr="00000000" w14:paraId="00000007">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5943600" cy="504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Cool </w:t>
      </w:r>
      <w:r w:rsidDel="00000000" w:rsidR="00000000" w:rsidRPr="00000000">
        <w:rPr>
          <w:rtl w:val="0"/>
        </w:rPr>
        <w:t xml:space="preserve">𝗕𝗟𝗨𝗘:</w:t>
      </w:r>
    </w:p>
    <w:p w:rsidR="00000000" w:rsidDel="00000000" w:rsidP="00000000" w:rsidRDefault="00000000" w:rsidRPr="00000000" w14:paraId="0000000A">
      <w:pPr>
        <w:spacing w:after="240" w:before="240" w:lineRule="auto"/>
        <w:rPr/>
      </w:pPr>
      <w:r w:rsidDel="00000000" w:rsidR="00000000" w:rsidRPr="00000000">
        <w:rPr>
          <w:rtl w:val="0"/>
        </w:rPr>
        <w:t xml:space="preserve">▪️ Personality: analytical</w:t>
      </w:r>
    </w:p>
    <w:p w:rsidR="00000000" w:rsidDel="00000000" w:rsidP="00000000" w:rsidRDefault="00000000" w:rsidRPr="00000000" w14:paraId="0000000B">
      <w:pPr>
        <w:spacing w:after="240" w:before="240" w:lineRule="auto"/>
        <w:rPr/>
      </w:pPr>
      <w:r w:rsidDel="00000000" w:rsidR="00000000" w:rsidRPr="00000000">
        <w:rPr>
          <w:rtl w:val="0"/>
        </w:rPr>
        <w:t xml:space="preserve">▪️ Need: facts, time to process, ask questions</w:t>
      </w:r>
    </w:p>
    <w:p w:rsidR="00000000" w:rsidDel="00000000" w:rsidP="00000000" w:rsidRDefault="00000000" w:rsidRPr="00000000" w14:paraId="0000000C">
      <w:pPr>
        <w:spacing w:after="240" w:before="240" w:lineRule="auto"/>
        <w:rPr/>
      </w:pPr>
      <w:r w:rsidDel="00000000" w:rsidR="00000000" w:rsidRPr="00000000">
        <w:rPr>
          <w:rtl w:val="0"/>
        </w:rPr>
        <w:t xml:space="preserve">▪️ What to do:</w:t>
      </w:r>
    </w:p>
    <w:p w:rsidR="00000000" w:rsidDel="00000000" w:rsidP="00000000" w:rsidRDefault="00000000" w:rsidRPr="00000000" w14:paraId="0000000D">
      <w:pPr>
        <w:spacing w:after="240" w:before="240" w:lineRule="auto"/>
        <w:rPr>
          <w:b w:val="1"/>
        </w:rPr>
      </w:pPr>
      <w:r w:rsidDel="00000000" w:rsidR="00000000" w:rsidRPr="00000000">
        <w:rPr>
          <w:b w:val="1"/>
          <w:i w:val="1"/>
          <w:rtl w:val="0"/>
        </w:rPr>
        <w:t xml:space="preserve">Do</w:t>
      </w:r>
      <w:r w:rsidDel="00000000" w:rsidR="00000000" w:rsidRPr="00000000">
        <w:rPr>
          <w:b w:val="1"/>
          <w:rtl w:val="0"/>
        </w:rPr>
        <w:t xml:space="preserve"> </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Send work in advance, bring relevant data, be ready for in-depth questions.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Meet one on one, ask for feedback and solicit new ideas and recommendations.</w:t>
      </w:r>
    </w:p>
    <w:p w:rsidR="00000000" w:rsidDel="00000000" w:rsidP="00000000" w:rsidRDefault="00000000" w:rsidRPr="00000000" w14:paraId="00000010">
      <w:pPr>
        <w:spacing w:after="240" w:before="240" w:lineRule="auto"/>
        <w:rPr/>
      </w:pPr>
      <w:r w:rsidDel="00000000" w:rsidR="00000000" w:rsidRPr="00000000">
        <w:rPr>
          <w:b w:val="1"/>
          <w:i w:val="1"/>
          <w:rtl w:val="0"/>
        </w:rPr>
        <w:t xml:space="preserve">Don't</w:t>
      </w:r>
      <w:r w:rsidDel="00000000" w:rsidR="00000000" w:rsidRPr="00000000">
        <w:rPr>
          <w:rtl w:val="0"/>
        </w:rPr>
        <w:t xml:space="preserve"> </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pressure analytical personalities into making a decision quickly</w:t>
        <w:br w:type="textWrapping"/>
        <w:t xml:space="preserve"> ﻿﻿</w:t>
      </w:r>
    </w:p>
    <w:p w:rsidR="00000000" w:rsidDel="00000000" w:rsidP="00000000" w:rsidRDefault="00000000" w:rsidRPr="00000000" w14:paraId="00000012">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3">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Fiery </w:t>
      </w:r>
      <w:r w:rsidDel="00000000" w:rsidR="00000000" w:rsidRPr="00000000">
        <w:rPr>
          <w:rtl w:val="0"/>
        </w:rPr>
        <w:t xml:space="preserve">𝗥𝗘𝗗:</w:t>
      </w:r>
    </w:p>
    <w:p w:rsidR="00000000" w:rsidDel="00000000" w:rsidP="00000000" w:rsidRDefault="00000000" w:rsidRPr="00000000" w14:paraId="00000015">
      <w:pPr>
        <w:spacing w:after="240" w:before="240" w:lineRule="auto"/>
        <w:rPr/>
      </w:pPr>
      <w:r w:rsidDel="00000000" w:rsidR="00000000" w:rsidRPr="00000000">
        <w:rPr>
          <w:rtl w:val="0"/>
        </w:rPr>
        <w:t xml:space="preserve">▪️ Personality: direct, action-oriented</w:t>
      </w:r>
    </w:p>
    <w:p w:rsidR="00000000" w:rsidDel="00000000" w:rsidP="00000000" w:rsidRDefault="00000000" w:rsidRPr="00000000" w14:paraId="00000016">
      <w:pPr>
        <w:spacing w:after="240" w:before="240" w:lineRule="auto"/>
        <w:rPr/>
      </w:pPr>
      <w:r w:rsidDel="00000000" w:rsidR="00000000" w:rsidRPr="00000000">
        <w:rPr>
          <w:rtl w:val="0"/>
        </w:rPr>
        <w:t xml:space="preserve">▪️ Need: direct communication, action</w:t>
      </w:r>
    </w:p>
    <w:p w:rsidR="00000000" w:rsidDel="00000000" w:rsidP="00000000" w:rsidRDefault="00000000" w:rsidRPr="00000000" w14:paraId="00000017">
      <w:pPr>
        <w:spacing w:after="240" w:before="240" w:lineRule="auto"/>
        <w:rPr/>
      </w:pPr>
      <w:r w:rsidDel="00000000" w:rsidR="00000000" w:rsidRPr="00000000">
        <w:rPr>
          <w:rtl w:val="0"/>
        </w:rPr>
        <w:t xml:space="preserve">▪️ What to do:</w:t>
      </w:r>
    </w:p>
    <w:p w:rsidR="00000000" w:rsidDel="00000000" w:rsidP="00000000" w:rsidRDefault="00000000" w:rsidRPr="00000000" w14:paraId="00000018">
      <w:pPr>
        <w:spacing w:after="240" w:before="240" w:lineRule="auto"/>
        <w:rPr/>
      </w:pPr>
      <w:r w:rsidDel="00000000" w:rsidR="00000000" w:rsidRPr="00000000">
        <w:rPr>
          <w:b w:val="1"/>
          <w:i w:val="1"/>
          <w:rtl w:val="0"/>
        </w:rPr>
        <w:t xml:space="preserve">Do</w:t>
      </w:r>
      <w:r w:rsidDel="00000000" w:rsidR="00000000" w:rsidRPr="00000000">
        <w:rPr>
          <w:rtl w:val="0"/>
        </w:rPr>
        <w:t xml:space="preserve"> </w:t>
        <w:br w:type="textWrapping"/>
        <w:t xml:space="preserve">﻿﻿don't beat around the bush. Come to the point. Focus on decisions.</w:t>
      </w:r>
    </w:p>
    <w:p w:rsidR="00000000" w:rsidDel="00000000" w:rsidP="00000000" w:rsidRDefault="00000000" w:rsidRPr="00000000" w14:paraId="00000019">
      <w:pPr>
        <w:spacing w:after="240" w:before="240" w:lineRule="auto"/>
        <w:rPr/>
      </w:pPr>
      <w:r w:rsidDel="00000000" w:rsidR="00000000" w:rsidRPr="00000000">
        <w:rPr>
          <w:rtl w:val="0"/>
        </w:rPr>
        <w:t xml:space="preserve">be efficient, confident and assertive in your communications. Align your recommendations to current goals, tie data directly to results and explain how understanding it will help achieve objectives.</w:t>
      </w:r>
    </w:p>
    <w:p w:rsidR="00000000" w:rsidDel="00000000" w:rsidP="00000000" w:rsidRDefault="00000000" w:rsidRPr="00000000" w14:paraId="0000001A">
      <w:pPr>
        <w:spacing w:after="240" w:before="240" w:lineRule="auto"/>
        <w:rPr/>
      </w:pPr>
      <w:r w:rsidDel="00000000" w:rsidR="00000000" w:rsidRPr="00000000">
        <w:rPr>
          <w:b w:val="1"/>
          <w:i w:val="1"/>
          <w:rtl w:val="0"/>
        </w:rPr>
        <w:t xml:space="preserve">Don't</w:t>
      </w:r>
      <w:r w:rsidDel="00000000" w:rsidR="00000000" w:rsidRPr="00000000">
        <w:rPr>
          <w:rtl w:val="0"/>
        </w:rPr>
        <w:t xml:space="preserve"> </w:t>
        <w:br w:type="textWrapping"/>
        <w:t xml:space="preserve">﻿﻿go too deep into extraneous detail or waste time in your communications. Drivers will listen to facts but are more likely to "move fast and break things" versus revisiting the numbers again and again.</w:t>
      </w:r>
    </w:p>
    <w:p w:rsidR="00000000" w:rsidDel="00000000" w:rsidP="00000000" w:rsidRDefault="00000000" w:rsidRPr="00000000" w14:paraId="0000001B">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C">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Sunshine </w:t>
      </w:r>
      <w:r w:rsidDel="00000000" w:rsidR="00000000" w:rsidRPr="00000000">
        <w:rPr>
          <w:rtl w:val="0"/>
        </w:rPr>
        <w:t xml:space="preserve">𝗬𝗘𝗟𝗟𝗢𝗪:</w:t>
      </w:r>
    </w:p>
    <w:p w:rsidR="00000000" w:rsidDel="00000000" w:rsidP="00000000" w:rsidRDefault="00000000" w:rsidRPr="00000000" w14:paraId="0000001E">
      <w:pPr>
        <w:spacing w:after="240" w:before="240" w:lineRule="auto"/>
        <w:rPr/>
      </w:pPr>
      <w:r w:rsidDel="00000000" w:rsidR="00000000" w:rsidRPr="00000000">
        <w:rPr>
          <w:rtl w:val="0"/>
        </w:rPr>
        <w:t xml:space="preserve">▪️ Personality: energetic, bubbly</w:t>
      </w:r>
    </w:p>
    <w:p w:rsidR="00000000" w:rsidDel="00000000" w:rsidP="00000000" w:rsidRDefault="00000000" w:rsidRPr="00000000" w14:paraId="0000001F">
      <w:pPr>
        <w:spacing w:after="240" w:before="240" w:lineRule="auto"/>
        <w:rPr/>
      </w:pPr>
      <w:r w:rsidDel="00000000" w:rsidR="00000000" w:rsidRPr="00000000">
        <w:rPr>
          <w:rtl w:val="0"/>
        </w:rPr>
        <w:t xml:space="preserve">▪️ Need: fun, creativity</w:t>
      </w:r>
    </w:p>
    <w:p w:rsidR="00000000" w:rsidDel="00000000" w:rsidP="00000000" w:rsidRDefault="00000000" w:rsidRPr="00000000" w14:paraId="00000020">
      <w:pPr>
        <w:spacing w:after="240" w:before="240" w:lineRule="auto"/>
        <w:rPr/>
      </w:pPr>
      <w:r w:rsidDel="00000000" w:rsidR="00000000" w:rsidRPr="00000000">
        <w:rPr>
          <w:rtl w:val="0"/>
        </w:rPr>
        <w:t xml:space="preserve">▪️ What to do:</w:t>
      </w:r>
    </w:p>
    <w:p w:rsidR="00000000" w:rsidDel="00000000" w:rsidP="00000000" w:rsidRDefault="00000000" w:rsidRPr="00000000" w14:paraId="00000021">
      <w:pPr>
        <w:spacing w:after="240" w:before="240" w:lineRule="auto"/>
        <w:rPr/>
      </w:pPr>
      <w:r w:rsidDel="00000000" w:rsidR="00000000" w:rsidRPr="00000000">
        <w:rPr>
          <w:b w:val="1"/>
          <w:i w:val="1"/>
          <w:rtl w:val="0"/>
        </w:rPr>
        <w:t xml:space="preserve">Do</w:t>
      </w:r>
      <w:r w:rsidDel="00000000" w:rsidR="00000000" w:rsidRPr="00000000">
        <w:rPr>
          <w:i w:val="1"/>
          <w:rtl w:val="0"/>
        </w:rPr>
        <w:t xml:space="preserve"> </w:t>
        <w:br w:type="textWrapping"/>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Use data storytelling to get their attention. Present lively figures. Focus on the bigger picture (connect it to a vision)</w:t>
      </w:r>
    </w:p>
    <w:p w:rsidR="00000000" w:rsidDel="00000000" w:rsidP="00000000" w:rsidRDefault="00000000" w:rsidRPr="00000000" w14:paraId="00000023">
      <w:pPr>
        <w:spacing w:after="240" w:before="240" w:lineRule="auto"/>
        <w:rPr/>
      </w:pPr>
      <w:r w:rsidDel="00000000" w:rsidR="00000000" w:rsidRPr="00000000">
        <w:rPr>
          <w:b w:val="1"/>
          <w:i w:val="1"/>
          <w:rtl w:val="0"/>
        </w:rPr>
        <w:t xml:space="preserve">Don't</w:t>
      </w:r>
      <w:r w:rsidDel="00000000" w:rsidR="00000000" w:rsidRPr="00000000">
        <w:rPr>
          <w:rtl w:val="0"/>
        </w:rPr>
        <w:t xml:space="preserve"> </w:t>
        <w:br w:type="textWrapping"/>
        <w:t xml:space="preserve">﻿﻿get into monotonous details or send long impersonal emails.</w:t>
      </w:r>
    </w:p>
    <w:p w:rsidR="00000000" w:rsidDel="00000000" w:rsidP="00000000" w:rsidRDefault="00000000" w:rsidRPr="00000000" w14:paraId="00000024">
      <w:pPr>
        <w:spacing w:after="240" w:before="240" w:lineRule="auto"/>
        <w:rPr/>
      </w:pPr>
      <w:r w:rsidDel="00000000" w:rsidR="00000000" w:rsidRPr="00000000">
        <w:rPr>
          <w:rtl w:val="0"/>
        </w:rPr>
        <w:br w:type="textWrapping"/>
        <w:t xml:space="preserve">﻿﻿</w:t>
        <w:br w:type="textWrapping"/>
        <w:t xml:space="preserve">﻿﻿</w:t>
      </w:r>
    </w:p>
    <w:p w:rsidR="00000000" w:rsidDel="00000000" w:rsidP="00000000" w:rsidRDefault="00000000" w:rsidRPr="00000000" w14:paraId="00000025">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Earth </w:t>
      </w:r>
      <w:r w:rsidDel="00000000" w:rsidR="00000000" w:rsidRPr="00000000">
        <w:rPr>
          <w:rtl w:val="0"/>
        </w:rPr>
        <w:t xml:space="preserve">𝗚𝗥𝗘𝗘𝗡:</w:t>
      </w:r>
    </w:p>
    <w:p w:rsidR="00000000" w:rsidDel="00000000" w:rsidP="00000000" w:rsidRDefault="00000000" w:rsidRPr="00000000" w14:paraId="00000027">
      <w:pPr>
        <w:spacing w:after="240" w:before="240" w:lineRule="auto"/>
        <w:rPr/>
      </w:pPr>
      <w:r w:rsidDel="00000000" w:rsidR="00000000" w:rsidRPr="00000000">
        <w:rPr>
          <w:rtl w:val="0"/>
        </w:rPr>
        <w:t xml:space="preserve">▪️ Personality: relaxed</w:t>
      </w:r>
    </w:p>
    <w:p w:rsidR="00000000" w:rsidDel="00000000" w:rsidP="00000000" w:rsidRDefault="00000000" w:rsidRPr="00000000" w14:paraId="00000028">
      <w:pPr>
        <w:spacing w:after="240" w:before="240" w:lineRule="auto"/>
        <w:rPr/>
      </w:pPr>
      <w:r w:rsidDel="00000000" w:rsidR="00000000" w:rsidRPr="00000000">
        <w:rPr>
          <w:rtl w:val="0"/>
        </w:rPr>
        <w:t xml:space="preserve">▪️ Need: harmony</w:t>
      </w:r>
    </w:p>
    <w:p w:rsidR="00000000" w:rsidDel="00000000" w:rsidP="00000000" w:rsidRDefault="00000000" w:rsidRPr="00000000" w14:paraId="00000029">
      <w:pPr>
        <w:spacing w:after="240" w:before="240" w:lineRule="auto"/>
        <w:rPr/>
      </w:pPr>
      <w:r w:rsidDel="00000000" w:rsidR="00000000" w:rsidRPr="00000000">
        <w:rPr>
          <w:rtl w:val="0"/>
        </w:rPr>
        <w:t xml:space="preserve">▪️ What to do: don't be too direct. Be curious about personal life and ask for their opinion.</w:t>
      </w:r>
    </w:p>
    <w:p w:rsidR="00000000" w:rsidDel="00000000" w:rsidP="00000000" w:rsidRDefault="00000000" w:rsidRPr="00000000" w14:paraId="0000002A">
      <w:pPr>
        <w:spacing w:after="240" w:before="240" w:lineRule="auto"/>
        <w:rPr/>
      </w:pPr>
      <w:r w:rsidDel="00000000" w:rsidR="00000000" w:rsidRPr="00000000">
        <w:rPr>
          <w:b w:val="1"/>
          <w:i w:val="1"/>
          <w:rtl w:val="0"/>
        </w:rPr>
        <w:t xml:space="preserve">Do</w:t>
      </w:r>
      <w:r w:rsidDel="00000000" w:rsidR="00000000" w:rsidRPr="00000000">
        <w:rPr>
          <w:rtl w:val="0"/>
        </w:rPr>
        <w:t xml:space="preserve"> </w:t>
        <w:br w:type="textWrapping"/>
        <w:t xml:space="preserve">﻿﻿Take your time to engage them on a personal level. Translate the impact of the data on the employees, customers, partners and other people. Let them know that you have an opinion, but reassure them that you value and welcome their opinions, too.</w:t>
      </w:r>
    </w:p>
    <w:p w:rsidR="00000000" w:rsidDel="00000000" w:rsidP="00000000" w:rsidRDefault="00000000" w:rsidRPr="00000000" w14:paraId="0000002B">
      <w:pPr>
        <w:spacing w:after="240" w:before="240" w:lineRule="auto"/>
        <w:rPr/>
      </w:pPr>
      <w:r w:rsidDel="00000000" w:rsidR="00000000" w:rsidRPr="00000000">
        <w:rPr>
          <w:rtl w:val="0"/>
        </w:rPr>
        <w:br w:type="textWrapping"/>
        <w:t xml:space="preserve">﻿﻿</w:t>
      </w:r>
      <w:r w:rsidDel="00000000" w:rsidR="00000000" w:rsidRPr="00000000">
        <w:rPr>
          <w:b w:val="1"/>
          <w:i w:val="1"/>
          <w:rtl w:val="0"/>
        </w:rPr>
        <w:t xml:space="preserve">Don't</w:t>
      </w:r>
      <w:r w:rsidDel="00000000" w:rsidR="00000000" w:rsidRPr="00000000">
        <w:rPr>
          <w:rtl w:val="0"/>
        </w:rPr>
        <w:t xml:space="preserve"> </w:t>
        <w:br w:type="textWrapping"/>
        <w:t xml:space="preserve">﻿﻿behave in an autocratic way. When pushed, amiable types may “give in” without agreeing or just stop listening to you altogether.</w:t>
      </w:r>
    </w:p>
    <w:p w:rsidR="00000000" w:rsidDel="00000000" w:rsidP="00000000" w:rsidRDefault="00000000" w:rsidRPr="00000000" w14:paraId="0000002C">
      <w:pPr>
        <w:spacing w:after="240" w:before="240" w:lineRule="auto"/>
        <w:rPr/>
      </w:pPr>
      <w:r w:rsidDel="00000000" w:rsidR="00000000" w:rsidRPr="00000000">
        <w:rPr>
          <w:rtl w:val="0"/>
        </w:rPr>
        <w:br w:type="textWrapping"/>
        <w:t xml:space="preserve">﻿﻿</w:t>
        <w:br w:type="textWrapping"/>
        <w:t xml:space="preserve">﻿﻿</w:t>
        <w:br w:type="textWrapping"/>
        <w:t xml:space="preserv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People are unique. No one “is” one color - everyone has a mix. But most people do have preferences.</w:t>
        <w:br w:type="textWrapping"/>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When you take those preferences into account, you increase the chance that people understand and use your insights.</w:t>
      </w:r>
    </w:p>
    <w:p w:rsidR="00000000" w:rsidDel="00000000" w:rsidP="00000000" w:rsidRDefault="00000000" w:rsidRPr="00000000" w14:paraId="0000002F">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30">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Often, it's hard to guess. You'll make assumptions. So it's always best to ask!</w:t>
      </w:r>
    </w:p>
    <w:p w:rsidR="00000000" w:rsidDel="00000000" w:rsidP="00000000" w:rsidRDefault="00000000" w:rsidRPr="00000000" w14:paraId="00000032">
      <w:pPr>
        <w:spacing w:after="240" w:before="240" w:lineRule="auto"/>
        <w:rPr/>
      </w:pPr>
      <w:r w:rsidDel="00000000" w:rsidR="00000000" w:rsidRPr="00000000">
        <w:rPr>
          <w:rtl w:val="0"/>
        </w:rPr>
        <w:t xml:space="preserve">"Before we start, I'd like to ask you: to make this meeting effective, what is important to you? "</w:t>
      </w:r>
    </w:p>
    <w:p w:rsidR="00000000" w:rsidDel="00000000" w:rsidP="00000000" w:rsidRDefault="00000000" w:rsidRPr="00000000" w14:paraId="00000033">
      <w:pPr>
        <w:spacing w:after="240" w:before="240" w:lineRule="auto"/>
        <w:rPr/>
      </w:pPr>
      <w:r w:rsidDel="00000000" w:rsidR="00000000" w:rsidRPr="00000000">
        <w:rPr>
          <w:rtl w:val="0"/>
        </w:rPr>
        <w:t xml:space="preserve">They will tell you: clear agenda, going into the details, goals, clear next steps, involvement of people, etc.</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67pd8irvyo" w:id="0"/>
      <w:bookmarkEnd w:id="0"/>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v67pd8irvyo" w:id="0"/>
      <w:bookmarkEnd w:id="0"/>
      <w:r w:rsidDel="00000000" w:rsidR="00000000" w:rsidRPr="00000000">
        <w:rPr>
          <w:b w:val="1"/>
          <w:color w:val="000000"/>
          <w:sz w:val="26"/>
          <w:szCs w:val="26"/>
          <w:rtl w:val="0"/>
        </w:rPr>
        <w:t xml:space="preserv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So, next time when you talk about data -</w:t>
      </w:r>
    </w:p>
    <w:p w:rsidR="00000000" w:rsidDel="00000000" w:rsidP="00000000" w:rsidRDefault="00000000" w:rsidRPr="00000000" w14:paraId="00000037">
      <w:pPr>
        <w:spacing w:after="240" w:before="240" w:lineRule="auto"/>
        <w:rPr/>
      </w:pPr>
      <w:r w:rsidDel="00000000" w:rsidR="00000000" w:rsidRPr="00000000">
        <w:rPr>
          <w:rtl w:val="0"/>
        </w:rPr>
        <w:t xml:space="preserve">Take a moment to think:</w:t>
      </w:r>
    </w:p>
    <w:p w:rsidR="00000000" w:rsidDel="00000000" w:rsidP="00000000" w:rsidRDefault="00000000" w:rsidRPr="00000000" w14:paraId="00000038">
      <w:pPr>
        <w:spacing w:after="240" w:before="240" w:lineRule="auto"/>
        <w:rPr/>
      </w:pPr>
      <w:r w:rsidDel="00000000" w:rsidR="00000000" w:rsidRPr="00000000">
        <w:rPr>
          <w:rtl w:val="0"/>
        </w:rPr>
        <w:br w:type="textWrapping"/>
        <w:t xml:space="preserve">﻿﻿</w:t>
        <w:br w:type="textWrapping"/>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𝗪𝗛𝗢 𝗮𝗺 𝗜 𝘁𝗮𝗹𝗸𝗶𝗻𝗴 𝘁𝗼?</w:t>
        <w:br w:type="textWrapping"/>
        <w:t xml:space="preserve">﻿﻿</w:t>
        <w:br w:type="textWrapping"/>
        <w:t xml:space="preserve">﻿﻿What are their communication preferences?</w:t>
      </w:r>
    </w:p>
    <w:p w:rsidR="00000000" w:rsidDel="00000000" w:rsidP="00000000" w:rsidRDefault="00000000" w:rsidRPr="00000000" w14:paraId="0000003A">
      <w:pPr>
        <w:spacing w:after="240" w:before="240" w:lineRule="auto"/>
        <w:rPr/>
      </w:pPr>
      <w:r w:rsidDel="00000000" w:rsidR="00000000" w:rsidRPr="00000000">
        <w:rPr>
          <w:rtl w:val="0"/>
        </w:rPr>
        <w:t xml:space="preserve">What can I do to get my insights across?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73dkh9nkyxl" w:id="1"/>
      <w:bookmarkEnd w:id="1"/>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3dkh9nkyxl" w:id="1"/>
      <w:bookmarkEnd w:id="1"/>
      <w:r w:rsidDel="00000000" w:rsidR="00000000" w:rsidRPr="00000000">
        <w:rPr>
          <w:b w:val="1"/>
          <w:color w:val="000000"/>
          <w:sz w:val="26"/>
          <w:szCs w:val="26"/>
          <w:rtl w:val="0"/>
        </w:rPr>
        <w:t xml:space="preserve">﻿﻿</w:t>
      </w:r>
    </w:p>
    <w:p w:rsidR="00000000" w:rsidDel="00000000" w:rsidP="00000000" w:rsidRDefault="00000000" w:rsidRPr="00000000" w14:paraId="0000003D">
      <w:pPr>
        <w:spacing w:after="240" w:before="240" w:lineRule="auto"/>
        <w:rPr/>
      </w:pPr>
      <w:r w:rsidDel="00000000" w:rsidR="00000000" w:rsidRPr="00000000">
        <w:rPr>
          <w:b w:val="1"/>
          <w:sz w:val="26"/>
          <w:szCs w:val="26"/>
          <w:rtl w:val="0"/>
        </w:rPr>
        <w:br w:type="textWrapping"/>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@Otavio: ignore all notes below.</w:t>
      </w:r>
    </w:p>
    <w:p w:rsidR="00000000" w:rsidDel="00000000" w:rsidP="00000000" w:rsidRDefault="00000000" w:rsidRPr="00000000" w14:paraId="00000040">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43">
      <w:pPr>
        <w:spacing w:after="240" w:before="240" w:lineRule="auto"/>
        <w:rPr>
          <w:b w:val="1"/>
          <w:u w:val="single"/>
        </w:rPr>
      </w:pPr>
      <w:r w:rsidDel="00000000" w:rsidR="00000000" w:rsidRPr="00000000">
        <w:rPr>
          <w:b w:val="1"/>
          <w:u w:val="single"/>
          <w:rtl w:val="0"/>
        </w:rPr>
        <w:t xml:space="preserve">ADD PDF slide DECK OF INSIGHTS DISCOVERY!!!</w:t>
      </w:r>
    </w:p>
    <w:p w:rsidR="00000000" w:rsidDel="00000000" w:rsidP="00000000" w:rsidRDefault="00000000" w:rsidRPr="00000000" w14:paraId="00000044">
      <w:pPr>
        <w:spacing w:after="240" w:before="240" w:lineRule="auto"/>
        <w:rPr>
          <w:b w:val="1"/>
          <w:u w:val="single"/>
        </w:rPr>
      </w:pPr>
      <w:r w:rsidDel="00000000" w:rsidR="00000000" w:rsidRPr="00000000">
        <w:rPr>
          <w:b w:val="1"/>
          <w:u w:val="single"/>
          <w:rtl w:val="0"/>
        </w:rPr>
        <w:t xml:space="preserve">As hand-out</w:t>
      </w:r>
    </w:p>
    <w:p w:rsidR="00000000" w:rsidDel="00000000" w:rsidP="00000000" w:rsidRDefault="00000000" w:rsidRPr="00000000" w14:paraId="00000045">
      <w:pPr>
        <w:spacing w:after="240" w:before="240" w:lineRule="auto"/>
        <w:rPr/>
      </w:pPr>
      <w:r w:rsidDel="00000000" w:rsidR="00000000" w:rsidRPr="00000000">
        <w:rPr>
          <w:b w:val="1"/>
          <w:u w:val="single"/>
          <w:rtl w:val="0"/>
        </w:rPr>
        <w:br w:type="textWrapping"/>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Also add hand-out: how to communicate with different kind of people</w:t>
      </w:r>
    </w:p>
    <w:p w:rsidR="00000000" w:rsidDel="00000000" w:rsidP="00000000" w:rsidRDefault="00000000" w:rsidRPr="00000000" w14:paraId="00000048">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How to deal with MIXED AUDIENCES?</w:t>
      </w:r>
    </w:p>
    <w:p w:rsidR="00000000" w:rsidDel="00000000" w:rsidP="00000000" w:rsidRDefault="00000000" w:rsidRPr="00000000" w14:paraId="0000004A">
      <w:pPr>
        <w:spacing w:after="240" w:before="240" w:lineRule="auto"/>
        <w:rPr/>
      </w:pPr>
      <w:r w:rsidDel="00000000" w:rsidR="00000000" w:rsidRPr="00000000">
        <w:rPr>
          <w:rtl w:val="0"/>
        </w:rPr>
        <w:t xml:space="preserve">A bit for everyone.</w:t>
      </w:r>
    </w:p>
    <w:p w:rsidR="00000000" w:rsidDel="00000000" w:rsidP="00000000" w:rsidRDefault="00000000" w:rsidRPr="00000000" w14:paraId="0000004B">
      <w:pPr>
        <w:spacing w:after="240" w:before="240" w:lineRule="auto"/>
        <w:rPr/>
      </w:pPr>
      <w:r w:rsidDel="00000000" w:rsidR="00000000" w:rsidRPr="00000000">
        <w:rPr>
          <w:rtl w:val="0"/>
        </w:rPr>
        <w:t xml:space="preserve">Mainly think: what is their business goal? What is their challenge?</w:t>
      </w:r>
    </w:p>
    <w:p w:rsidR="00000000" w:rsidDel="00000000" w:rsidP="00000000" w:rsidRDefault="00000000" w:rsidRPr="00000000" w14:paraId="0000004C">
      <w:pPr>
        <w:spacing w:after="240" w:before="240" w:lineRule="auto"/>
        <w:rPr/>
      </w:pPr>
      <w:r w:rsidDel="00000000" w:rsidR="00000000" w:rsidRPr="00000000">
        <w:rPr>
          <w:rtl w:val="0"/>
        </w:rPr>
        <w:t xml:space="preserve">Be explicit in showing that you understand what's important for others</w:t>
      </w:r>
    </w:p>
    <w:p w:rsidR="00000000" w:rsidDel="00000000" w:rsidP="00000000" w:rsidRDefault="00000000" w:rsidRPr="00000000" w14:paraId="0000004D">
      <w:pPr>
        <w:spacing w:after="240" w:before="240" w:lineRule="auto"/>
        <w:rPr/>
      </w:pPr>
      <w:r w:rsidDel="00000000" w:rsidR="00000000" w:rsidRPr="00000000">
        <w:rPr>
          <w:rtl w:val="0"/>
        </w:rPr>
        <w:t xml:space="preserve">(I know for you it's important to..." / "You told me you'd like to reach a decision by the end of this meeting)</w:t>
      </w:r>
    </w:p>
    <w:p w:rsidR="00000000" w:rsidDel="00000000" w:rsidP="00000000" w:rsidRDefault="00000000" w:rsidRPr="00000000" w14:paraId="0000004E">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w:t>
        <w:br w:type="textWrapping"/>
        <w:t xml:space="preserve">﻿﻿</w:t>
      </w:r>
    </w:p>
    <w:p w:rsidR="00000000" w:rsidDel="00000000" w:rsidP="00000000" w:rsidRDefault="00000000" w:rsidRPr="00000000" w14:paraId="00000050">
      <w:pPr>
        <w:pStyle w:val="Heading3"/>
        <w:keepNext w:val="0"/>
        <w:keepLines w:val="0"/>
        <w:spacing w:before="280" w:lineRule="auto"/>
        <w:rPr>
          <w:b w:val="1"/>
          <w:color w:val="1155cc"/>
          <w:sz w:val="26"/>
          <w:szCs w:val="26"/>
          <w:u w:val="single"/>
        </w:rPr>
      </w:pPr>
      <w:bookmarkStart w:colFirst="0" w:colLast="0" w:name="_cpza1rlb6cr2" w:id="2"/>
      <w:bookmarkEnd w:id="2"/>
      <w:r w:rsidDel="00000000" w:rsidR="00000000" w:rsidRPr="00000000">
        <w:rPr>
          <w:b w:val="1"/>
          <w:color w:val="000000"/>
          <w:sz w:val="26"/>
          <w:szCs w:val="26"/>
          <w:rtl w:val="0"/>
        </w:rPr>
        <w:t xml:space="preserve">If you want to learn more about these different communication styles, I recommend this funny TED talk (EMBED IN HERE!):</w:t>
      </w:r>
      <w:hyperlink r:id="rId8">
        <w:r w:rsidDel="00000000" w:rsidR="00000000" w:rsidRPr="00000000">
          <w:rPr>
            <w:b w:val="1"/>
            <w:color w:val="000000"/>
            <w:sz w:val="26"/>
            <w:szCs w:val="26"/>
            <w:rtl w:val="0"/>
          </w:rPr>
          <w:t xml:space="preserve"> </w:t>
        </w:r>
      </w:hyperlink>
      <w:hyperlink r:id="rId9">
        <w:r w:rsidDel="00000000" w:rsidR="00000000" w:rsidRPr="00000000">
          <w:rPr>
            <w:b w:val="1"/>
            <w:color w:val="1155cc"/>
            <w:sz w:val="26"/>
            <w:szCs w:val="26"/>
            <w:u w:val="single"/>
            <w:rtl w:val="0"/>
          </w:rPr>
          <w:t xml:space="preserve">https://www.youtube.com/watch?v=8pq_tCgDkT4&amp;t=155s</w:t>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color w:val="1155cc"/>
          <w:sz w:val="26"/>
          <w:szCs w:val="26"/>
          <w:u w:val="single"/>
          <w:rtl w:val="0"/>
        </w:rPr>
        <w:br w:type="textWrapping"/>
      </w: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53">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54">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rtl w:val="0"/>
        </w:rPr>
        <w:t xml:space="preserve">Insights Discovery model</w:t>
        <w:br w:type="textWrapping"/>
        <w:t xml:space="preserve">﻿﻿</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Forbes article:</w:t>
        <w:br w:type="textWrapping"/>
      </w:r>
      <w:hyperlink r:id="rId10">
        <w:r w:rsidDel="00000000" w:rsidR="00000000" w:rsidRPr="00000000">
          <w:rPr>
            <w:color w:val="1155cc"/>
            <w:u w:val="single"/>
            <w:rtl w:val="0"/>
          </w:rPr>
          <w:t xml:space="preserve">﻿﻿https://www.forbes.com/sites/forbestechcouncil/2022/10/11/data-eq-using-emotional-intelligence-to-build-consensus-around-data/?sh=5190ff272ad8</w:t>
        </w:r>
      </w:hyperlink>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color w:val="1155cc"/>
          <w:u w:val="single"/>
          <w:rtl w:val="0"/>
        </w:rPr>
        <w:br w:type="textWrapping"/>
      </w:r>
      <w:r w:rsidDel="00000000" w:rsidR="00000000" w:rsidRPr="00000000">
        <w:rPr>
          <w:rtl w:val="0"/>
        </w:rPr>
        <w:t xml:space="preserve">﻿﻿</w:t>
        <w:br w:type="textWrapping"/>
        <w:t xml:space="preserve">﻿﻿</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youtube.com/watch?t=155s&amp;v=8pq_tCgDkT4" TargetMode="Externa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www.forbes.com/sites/forbestechcouncil/2022/10/11/data-eq-using-emotional-intelligence-to-build-consensus-around-data?sh=5190ff272ad8" TargetMode="External"/><Relationship Id="rId4" Type="http://schemas.openxmlformats.org/officeDocument/2006/relationships/numbering" Target="numbering.xml"/><Relationship Id="rId9" Type="http://schemas.openxmlformats.org/officeDocument/2006/relationships/hyperlink" Target="https://www.youtube.com/watch?t=155s&amp;v=8pq_tCgDk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201B107-6BA7-46F5-886A-FFE8A6D4851F}"/>
</file>

<file path=customXml/itemProps2.xml><?xml version="1.0" encoding="utf-8"?>
<ds:datastoreItem xmlns:ds="http://schemas.openxmlformats.org/officeDocument/2006/customXml" ds:itemID="{ADC526B2-61B1-4359-93B4-EDA383E38F48}"/>
</file>

<file path=customXml/itemProps3.xml><?xml version="1.0" encoding="utf-8"?>
<ds:datastoreItem xmlns:ds="http://schemas.openxmlformats.org/officeDocument/2006/customXml" ds:itemID="{70F405FB-7693-4F4A-8575-6FC8D4BB7B2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