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B91AFA" w14:textId="77777777" w:rsidR="00931FBF" w:rsidRDefault="00931FBF"/>
    <w:p w14:paraId="0BCD2808" w14:textId="77777777" w:rsidR="008D5922" w:rsidRPr="008D5922" w:rsidRDefault="008D5922" w:rsidP="008D5922">
      <w:r w:rsidRPr="008D5922">
        <w:rPr>
          <w:b/>
          <w:bCs/>
        </w:rPr>
        <w:t>Task 1: Line Chart</w:t>
      </w:r>
    </w:p>
    <w:p w14:paraId="5885653D" w14:textId="77777777" w:rsidR="008D5922" w:rsidRPr="008D5922" w:rsidRDefault="008D5922" w:rsidP="008D5922">
      <w:r w:rsidRPr="008D5922">
        <w:t>Create a line chart to visualize the trend of sales over time. Use the Order Date dimension on the x-axis and the Sum of Sales measure on the y-axis. Customize the chart with appropriate labels, titles, and color scheme. Add a filter to the chart to allow users to select a specific product category.</w:t>
      </w:r>
    </w:p>
    <w:p w14:paraId="1089C70E" w14:textId="77777777" w:rsidR="008D5922" w:rsidRPr="008D5922" w:rsidRDefault="008D5922" w:rsidP="008D5922"/>
    <w:p w14:paraId="10A61B29" w14:textId="77777777" w:rsidR="008D5922" w:rsidRPr="008D5922" w:rsidRDefault="008D5922" w:rsidP="008D5922">
      <w:r w:rsidRPr="008D5922">
        <w:rPr>
          <w:b/>
          <w:bCs/>
        </w:rPr>
        <w:t>Task 2: Bar Chart</w:t>
      </w:r>
    </w:p>
    <w:p w14:paraId="4F6CBAC7" w14:textId="77777777" w:rsidR="008D5922" w:rsidRPr="008D5922" w:rsidRDefault="008D5922" w:rsidP="008D5922">
      <w:r w:rsidRPr="008D5922">
        <w:t>Create a bar chart to compare the total sales for each product category. Use the Product Category dimension on the x-axis and the Sum of Sales measure on the y-axis. Sort the bars in descending order based on sales. Add appropriate labels, titles, and color scheme to the chart.</w:t>
      </w:r>
    </w:p>
    <w:p w14:paraId="194637B1" w14:textId="77777777" w:rsidR="008D5922" w:rsidRPr="008D5922" w:rsidRDefault="008D5922" w:rsidP="008D5922"/>
    <w:p w14:paraId="35D33B25" w14:textId="77777777" w:rsidR="008D5922" w:rsidRPr="008D5922" w:rsidRDefault="008D5922" w:rsidP="008D5922">
      <w:r w:rsidRPr="008D5922">
        <w:rPr>
          <w:b/>
          <w:bCs/>
        </w:rPr>
        <w:t>Task 3: Scatter Plot</w:t>
      </w:r>
    </w:p>
    <w:p w14:paraId="0390DCFA" w14:textId="77777777" w:rsidR="008D5922" w:rsidRPr="008D5922" w:rsidRDefault="008D5922" w:rsidP="008D5922">
      <w:r w:rsidRPr="008D5922">
        <w:t xml:space="preserve">Create a scatter plot to explore the relationship between sales and profit. Use the Sales measure on </w:t>
      </w:r>
      <w:proofErr w:type="gramStart"/>
      <w:r w:rsidRPr="008D5922">
        <w:t>the x</w:t>
      </w:r>
      <w:proofErr w:type="gramEnd"/>
      <w:r w:rsidRPr="008D5922">
        <w:t>-axis and the Profit measure on the y-axis. Size the scatter plot marks based on the quantity of products sold. Customize the chart with labels, titles, and color scheme.</w:t>
      </w:r>
    </w:p>
    <w:p w14:paraId="677A10D3" w14:textId="77777777" w:rsidR="008D5922" w:rsidRPr="008D5922" w:rsidRDefault="008D5922" w:rsidP="008D5922"/>
    <w:p w14:paraId="50E45CB9" w14:textId="77777777" w:rsidR="008D5922" w:rsidRPr="008D5922" w:rsidRDefault="008D5922" w:rsidP="008D5922">
      <w:r w:rsidRPr="008D5922">
        <w:rPr>
          <w:b/>
          <w:bCs/>
        </w:rPr>
        <w:t>Task 4: Map Visualization</w:t>
      </w:r>
    </w:p>
    <w:p w14:paraId="63C5F887" w14:textId="77777777" w:rsidR="008D5922" w:rsidRPr="008D5922" w:rsidRDefault="008D5922" w:rsidP="008D5922">
      <w:r w:rsidRPr="008D5922">
        <w:t>Create a map visualization to display the geographical distribution of sales. Use the Country dimension to plot the sales data on a map. Customize the map with appropriate colors, labels, and tooltips. Add a filter to the map to allow users to select a specific product category.</w:t>
      </w:r>
    </w:p>
    <w:p w14:paraId="3CDC2C48" w14:textId="77777777" w:rsidR="008D5922" w:rsidRPr="008D5922" w:rsidRDefault="008D5922" w:rsidP="008D5922"/>
    <w:p w14:paraId="659BACCE" w14:textId="77777777" w:rsidR="008D5922" w:rsidRPr="008D5922" w:rsidRDefault="008D5922" w:rsidP="008D5922">
      <w:r w:rsidRPr="008D5922">
        <w:rPr>
          <w:b/>
          <w:bCs/>
        </w:rPr>
        <w:t>Task 5: Dashboard</w:t>
      </w:r>
    </w:p>
    <w:p w14:paraId="20415532" w14:textId="77777777" w:rsidR="008D5922" w:rsidRPr="008D5922" w:rsidRDefault="008D5922" w:rsidP="008D5922">
      <w:r w:rsidRPr="008D5922">
        <w:t>Create a dashboard that includes the line chart, bar chart, scatter plot, and map visualization. Arrange the visualizations in a logical and visually appealing manner. Add filters and interactivity to the dashboard to allow users to explore the data. Customize the layout, titles, and captions of the dashboard.</w:t>
      </w:r>
    </w:p>
    <w:p w14:paraId="056E2A65" w14:textId="77777777" w:rsidR="008D5922" w:rsidRPr="008D5922" w:rsidRDefault="008D5922" w:rsidP="008D5922"/>
    <w:p w14:paraId="6E5D2640" w14:textId="77777777" w:rsidR="008D5922" w:rsidRPr="008D5922" w:rsidRDefault="008D5922" w:rsidP="008D5922">
      <w:r w:rsidRPr="008D5922">
        <w:rPr>
          <w:b/>
          <w:bCs/>
        </w:rPr>
        <w:lastRenderedPageBreak/>
        <w:t>Task 6: Story</w:t>
      </w:r>
    </w:p>
    <w:p w14:paraId="069162FC" w14:textId="77777777" w:rsidR="008D5922" w:rsidRPr="008D5922" w:rsidRDefault="008D5922" w:rsidP="008D5922">
      <w:r w:rsidRPr="008D5922">
        <w:t>Create a story that tells a narrative using the visualizations from the previous tasks. Use the story to present insights, trends, and patterns in the data. Add annotations and captions to provide context and explanations. Customize the layout and order of the story points.</w:t>
      </w:r>
    </w:p>
    <w:p w14:paraId="128F093C" w14:textId="77777777" w:rsidR="008D5922" w:rsidRPr="008D5922" w:rsidRDefault="008D5922" w:rsidP="008D5922">
      <w:r w:rsidRPr="008D5922">
        <w:t xml:space="preserve">Here </w:t>
      </w:r>
      <w:proofErr w:type="gramStart"/>
      <w:r w:rsidRPr="008D5922">
        <w:t>are</w:t>
      </w:r>
      <w:proofErr w:type="gramEnd"/>
      <w:r w:rsidRPr="008D5922">
        <w:t xml:space="preserve"> the sequence of steps to reach the final solution for this assignment.</w:t>
      </w:r>
    </w:p>
    <w:p w14:paraId="1461F24E" w14:textId="77777777" w:rsidR="008D5922" w:rsidRPr="008D5922" w:rsidRDefault="008D5922" w:rsidP="008D5922">
      <w:r w:rsidRPr="008D5922">
        <w:rPr>
          <w:b/>
          <w:bCs/>
        </w:rPr>
        <w:t>Task 1: Line Chart</w:t>
      </w:r>
    </w:p>
    <w:p w14:paraId="0C9953F6" w14:textId="77777777" w:rsidR="008D5922" w:rsidRPr="008D5922" w:rsidRDefault="008D5922" w:rsidP="008D5922">
      <w:pPr>
        <w:numPr>
          <w:ilvl w:val="0"/>
          <w:numId w:val="1"/>
        </w:numPr>
      </w:pPr>
      <w:r w:rsidRPr="008D5922">
        <w:t>Connect Tableau to the e-commerce sales dataset.</w:t>
      </w:r>
    </w:p>
    <w:p w14:paraId="7136ABA0" w14:textId="77777777" w:rsidR="008D5922" w:rsidRPr="008D5922" w:rsidRDefault="008D5922" w:rsidP="008D5922">
      <w:pPr>
        <w:numPr>
          <w:ilvl w:val="0"/>
          <w:numId w:val="1"/>
        </w:numPr>
      </w:pPr>
      <w:r w:rsidRPr="008D5922">
        <w:t>Drag the "Order Date" dimension to the Columns shelf and set the date aggregation to the appropriate level (e.g., month, year).</w:t>
      </w:r>
    </w:p>
    <w:p w14:paraId="59632038" w14:textId="77777777" w:rsidR="008D5922" w:rsidRPr="008D5922" w:rsidRDefault="008D5922" w:rsidP="008D5922">
      <w:pPr>
        <w:numPr>
          <w:ilvl w:val="0"/>
          <w:numId w:val="1"/>
        </w:numPr>
      </w:pPr>
      <w:r w:rsidRPr="008D5922">
        <w:t>Drag the "Sales" measure to the Rows shelf and change the aggregation to Sum.</w:t>
      </w:r>
    </w:p>
    <w:p w14:paraId="4AD7F15D" w14:textId="77777777" w:rsidR="008D5922" w:rsidRPr="008D5922" w:rsidRDefault="008D5922" w:rsidP="008D5922">
      <w:pPr>
        <w:numPr>
          <w:ilvl w:val="0"/>
          <w:numId w:val="1"/>
        </w:numPr>
      </w:pPr>
      <w:r w:rsidRPr="008D5922">
        <w:t>Add the "Product Category" dimension to the Color shelf to allow filtering by category.</w:t>
      </w:r>
    </w:p>
    <w:p w14:paraId="595361A3" w14:textId="77777777" w:rsidR="008D5922" w:rsidRPr="008D5922" w:rsidRDefault="008D5922" w:rsidP="008D5922">
      <w:pPr>
        <w:numPr>
          <w:ilvl w:val="0"/>
          <w:numId w:val="1"/>
        </w:numPr>
      </w:pPr>
      <w:r w:rsidRPr="008D5922">
        <w:t>Customize the chart with appropriate labels, titles, and color scheme.</w:t>
      </w:r>
    </w:p>
    <w:p w14:paraId="6ED596C9" w14:textId="77777777" w:rsidR="008D5922" w:rsidRPr="008D5922" w:rsidRDefault="008D5922" w:rsidP="008D5922">
      <w:pPr>
        <w:numPr>
          <w:ilvl w:val="0"/>
          <w:numId w:val="1"/>
        </w:numPr>
      </w:pPr>
      <w:r w:rsidRPr="008D5922">
        <w:t>Create a new dashboard and add the line chart visualization.</w:t>
      </w:r>
    </w:p>
    <w:p w14:paraId="13067E6E" w14:textId="77777777" w:rsidR="008D5922" w:rsidRPr="008D5922" w:rsidRDefault="008D5922" w:rsidP="008D5922">
      <w:r w:rsidRPr="008D5922">
        <w:rPr>
          <w:b/>
          <w:bCs/>
        </w:rPr>
        <w:t>Task 2: Bar Chart</w:t>
      </w:r>
    </w:p>
    <w:p w14:paraId="7B2CFA87" w14:textId="77777777" w:rsidR="008D5922" w:rsidRPr="008D5922" w:rsidRDefault="008D5922" w:rsidP="008D5922">
      <w:pPr>
        <w:numPr>
          <w:ilvl w:val="0"/>
          <w:numId w:val="2"/>
        </w:numPr>
      </w:pPr>
      <w:r w:rsidRPr="008D5922">
        <w:t>Create a new worksheet in Tableau.</w:t>
      </w:r>
    </w:p>
    <w:p w14:paraId="07941292" w14:textId="77777777" w:rsidR="008D5922" w:rsidRPr="008D5922" w:rsidRDefault="008D5922" w:rsidP="008D5922">
      <w:pPr>
        <w:numPr>
          <w:ilvl w:val="0"/>
          <w:numId w:val="2"/>
        </w:numPr>
      </w:pPr>
      <w:r w:rsidRPr="008D5922">
        <w:t>Drag the "Product Category" dimension to the Columns shelf.</w:t>
      </w:r>
    </w:p>
    <w:p w14:paraId="56991286" w14:textId="77777777" w:rsidR="008D5922" w:rsidRPr="008D5922" w:rsidRDefault="008D5922" w:rsidP="008D5922">
      <w:pPr>
        <w:numPr>
          <w:ilvl w:val="0"/>
          <w:numId w:val="2"/>
        </w:numPr>
      </w:pPr>
      <w:r w:rsidRPr="008D5922">
        <w:t>Drag the "Sales" measure to the Rows shelf and change the aggregation to Sum.</w:t>
      </w:r>
    </w:p>
    <w:p w14:paraId="49689451" w14:textId="77777777" w:rsidR="008D5922" w:rsidRPr="008D5922" w:rsidRDefault="008D5922" w:rsidP="008D5922">
      <w:pPr>
        <w:numPr>
          <w:ilvl w:val="0"/>
          <w:numId w:val="2"/>
        </w:numPr>
      </w:pPr>
      <w:r w:rsidRPr="008D5922">
        <w:t>Sort the bars in descending order based on sales.</w:t>
      </w:r>
    </w:p>
    <w:p w14:paraId="4C0EC802" w14:textId="77777777" w:rsidR="008D5922" w:rsidRPr="008D5922" w:rsidRDefault="008D5922" w:rsidP="008D5922">
      <w:pPr>
        <w:numPr>
          <w:ilvl w:val="0"/>
          <w:numId w:val="2"/>
        </w:numPr>
      </w:pPr>
      <w:r w:rsidRPr="008D5922">
        <w:t>Customize the chart with appropriate labels, titles, and color scheme.</w:t>
      </w:r>
    </w:p>
    <w:p w14:paraId="6E1BD3BC" w14:textId="77777777" w:rsidR="008D5922" w:rsidRPr="008D5922" w:rsidRDefault="008D5922" w:rsidP="008D5922">
      <w:pPr>
        <w:numPr>
          <w:ilvl w:val="0"/>
          <w:numId w:val="2"/>
        </w:numPr>
      </w:pPr>
      <w:r w:rsidRPr="008D5922">
        <w:t>Create a new dashboard and add the bar chart visualization.</w:t>
      </w:r>
    </w:p>
    <w:p w14:paraId="3C96B96D" w14:textId="77777777" w:rsidR="008D5922" w:rsidRPr="008D5922" w:rsidRDefault="008D5922" w:rsidP="008D5922">
      <w:r w:rsidRPr="008D5922">
        <w:rPr>
          <w:b/>
          <w:bCs/>
        </w:rPr>
        <w:t>Task 3: Scatter Plot</w:t>
      </w:r>
    </w:p>
    <w:p w14:paraId="7D545440" w14:textId="77777777" w:rsidR="008D5922" w:rsidRPr="008D5922" w:rsidRDefault="008D5922" w:rsidP="008D5922">
      <w:pPr>
        <w:numPr>
          <w:ilvl w:val="0"/>
          <w:numId w:val="3"/>
        </w:numPr>
      </w:pPr>
      <w:r w:rsidRPr="008D5922">
        <w:t>Create a new worksheet in Tableau.</w:t>
      </w:r>
    </w:p>
    <w:p w14:paraId="27310A4C" w14:textId="77777777" w:rsidR="008D5922" w:rsidRPr="008D5922" w:rsidRDefault="008D5922" w:rsidP="008D5922">
      <w:pPr>
        <w:numPr>
          <w:ilvl w:val="0"/>
          <w:numId w:val="3"/>
        </w:numPr>
      </w:pPr>
      <w:r w:rsidRPr="008D5922">
        <w:t>Drag the "Sales" measure to the Columns shelf.</w:t>
      </w:r>
    </w:p>
    <w:p w14:paraId="1F64C095" w14:textId="77777777" w:rsidR="008D5922" w:rsidRPr="008D5922" w:rsidRDefault="008D5922" w:rsidP="008D5922">
      <w:pPr>
        <w:numPr>
          <w:ilvl w:val="0"/>
          <w:numId w:val="3"/>
        </w:numPr>
      </w:pPr>
      <w:r w:rsidRPr="008D5922">
        <w:t>Drag the "Profit" measure to the Rows shelf.</w:t>
      </w:r>
    </w:p>
    <w:p w14:paraId="773CC5BA" w14:textId="77777777" w:rsidR="008D5922" w:rsidRPr="008D5922" w:rsidRDefault="008D5922" w:rsidP="008D5922">
      <w:pPr>
        <w:numPr>
          <w:ilvl w:val="0"/>
          <w:numId w:val="3"/>
        </w:numPr>
      </w:pPr>
      <w:r w:rsidRPr="008D5922">
        <w:t>Size the scatter plot marks based on the "Quantity" measure.</w:t>
      </w:r>
    </w:p>
    <w:p w14:paraId="717A7A36" w14:textId="77777777" w:rsidR="008D5922" w:rsidRPr="008D5922" w:rsidRDefault="008D5922" w:rsidP="008D5922">
      <w:pPr>
        <w:numPr>
          <w:ilvl w:val="0"/>
          <w:numId w:val="3"/>
        </w:numPr>
      </w:pPr>
      <w:r w:rsidRPr="008D5922">
        <w:t>Customize the chart with appropriate labels, titles, and color scheme.</w:t>
      </w:r>
    </w:p>
    <w:p w14:paraId="02AF5D63" w14:textId="77777777" w:rsidR="008D5922" w:rsidRPr="008D5922" w:rsidRDefault="008D5922" w:rsidP="008D5922">
      <w:pPr>
        <w:numPr>
          <w:ilvl w:val="0"/>
          <w:numId w:val="3"/>
        </w:numPr>
      </w:pPr>
      <w:r w:rsidRPr="008D5922">
        <w:lastRenderedPageBreak/>
        <w:t>Create a new dashboard and add the scatter plot visualization.</w:t>
      </w:r>
    </w:p>
    <w:p w14:paraId="1C9E4482" w14:textId="77777777" w:rsidR="008D5922" w:rsidRPr="008D5922" w:rsidRDefault="008D5922" w:rsidP="008D5922">
      <w:r w:rsidRPr="008D5922">
        <w:rPr>
          <w:b/>
          <w:bCs/>
        </w:rPr>
        <w:t>Task 4: Map Visualization</w:t>
      </w:r>
    </w:p>
    <w:p w14:paraId="7EB6E2C7" w14:textId="77777777" w:rsidR="008D5922" w:rsidRPr="008D5922" w:rsidRDefault="008D5922" w:rsidP="008D5922">
      <w:pPr>
        <w:numPr>
          <w:ilvl w:val="0"/>
          <w:numId w:val="4"/>
        </w:numPr>
      </w:pPr>
      <w:r w:rsidRPr="008D5922">
        <w:t>Create a new worksheet in Tableau.</w:t>
      </w:r>
    </w:p>
    <w:p w14:paraId="4926DBF0" w14:textId="77777777" w:rsidR="008D5922" w:rsidRPr="008D5922" w:rsidRDefault="008D5922" w:rsidP="008D5922">
      <w:pPr>
        <w:numPr>
          <w:ilvl w:val="0"/>
          <w:numId w:val="4"/>
        </w:numPr>
      </w:pPr>
      <w:r w:rsidRPr="008D5922">
        <w:t>Drag the "Country" dimension to the Marks shelf and select the appropriate geographic role.</w:t>
      </w:r>
    </w:p>
    <w:p w14:paraId="72D05289" w14:textId="77777777" w:rsidR="008D5922" w:rsidRPr="008D5922" w:rsidRDefault="008D5922" w:rsidP="008D5922">
      <w:pPr>
        <w:numPr>
          <w:ilvl w:val="0"/>
          <w:numId w:val="4"/>
        </w:numPr>
      </w:pPr>
      <w:r w:rsidRPr="008D5922">
        <w:t>Drag the "Sales" measure to the Color shelf.</w:t>
      </w:r>
    </w:p>
    <w:p w14:paraId="3CFB557E" w14:textId="77777777" w:rsidR="008D5922" w:rsidRPr="008D5922" w:rsidRDefault="008D5922" w:rsidP="008D5922">
      <w:pPr>
        <w:numPr>
          <w:ilvl w:val="0"/>
          <w:numId w:val="4"/>
        </w:numPr>
      </w:pPr>
      <w:r w:rsidRPr="008D5922">
        <w:t>Customize the map with appropriate colors, labels, tooltips, and color scheme.</w:t>
      </w:r>
    </w:p>
    <w:p w14:paraId="110BA934" w14:textId="77777777" w:rsidR="008D5922" w:rsidRPr="008D5922" w:rsidRDefault="008D5922" w:rsidP="008D5922">
      <w:pPr>
        <w:numPr>
          <w:ilvl w:val="0"/>
          <w:numId w:val="4"/>
        </w:numPr>
      </w:pPr>
      <w:r w:rsidRPr="008D5922">
        <w:t>Add a filter for the "Product Category" dimension to allow users to select a specific category.</w:t>
      </w:r>
    </w:p>
    <w:p w14:paraId="0766EEFC" w14:textId="77777777" w:rsidR="008D5922" w:rsidRPr="008D5922" w:rsidRDefault="008D5922" w:rsidP="008D5922">
      <w:pPr>
        <w:numPr>
          <w:ilvl w:val="0"/>
          <w:numId w:val="4"/>
        </w:numPr>
      </w:pPr>
      <w:r w:rsidRPr="008D5922">
        <w:t>Create a new dashboard and add the map visualization.</w:t>
      </w:r>
    </w:p>
    <w:p w14:paraId="12EAEAC7" w14:textId="77777777" w:rsidR="008D5922" w:rsidRPr="008D5922" w:rsidRDefault="008D5922" w:rsidP="008D5922">
      <w:r w:rsidRPr="008D5922">
        <w:rPr>
          <w:b/>
          <w:bCs/>
        </w:rPr>
        <w:t>Task 5: Dashboard</w:t>
      </w:r>
    </w:p>
    <w:p w14:paraId="593D94BB" w14:textId="77777777" w:rsidR="008D5922" w:rsidRPr="008D5922" w:rsidRDefault="008D5922" w:rsidP="008D5922">
      <w:pPr>
        <w:numPr>
          <w:ilvl w:val="0"/>
          <w:numId w:val="5"/>
        </w:numPr>
      </w:pPr>
      <w:r w:rsidRPr="008D5922">
        <w:t>Create a new dashboard in Tableau.</w:t>
      </w:r>
    </w:p>
    <w:p w14:paraId="2A7FABDE" w14:textId="77777777" w:rsidR="008D5922" w:rsidRPr="008D5922" w:rsidRDefault="008D5922" w:rsidP="008D5922">
      <w:pPr>
        <w:numPr>
          <w:ilvl w:val="0"/>
          <w:numId w:val="5"/>
        </w:numPr>
      </w:pPr>
      <w:r w:rsidRPr="008D5922">
        <w:t>Arrange the visualizations from tasks 1, 2, 3, and 4 in a logical and visually appealing manner.</w:t>
      </w:r>
    </w:p>
    <w:p w14:paraId="7EF126A1" w14:textId="77777777" w:rsidR="008D5922" w:rsidRPr="008D5922" w:rsidRDefault="008D5922" w:rsidP="008D5922">
      <w:pPr>
        <w:numPr>
          <w:ilvl w:val="0"/>
          <w:numId w:val="5"/>
        </w:numPr>
      </w:pPr>
      <w:r w:rsidRPr="008D5922">
        <w:t>Add filters and interactivity to the dashboard to allow users to explore the data.</w:t>
      </w:r>
    </w:p>
    <w:p w14:paraId="0463FD88" w14:textId="77777777" w:rsidR="008D5922" w:rsidRPr="008D5922" w:rsidRDefault="008D5922" w:rsidP="008D5922">
      <w:pPr>
        <w:numPr>
          <w:ilvl w:val="0"/>
          <w:numId w:val="5"/>
        </w:numPr>
      </w:pPr>
      <w:r w:rsidRPr="008D5922">
        <w:t>Customize the layout, titles, and captions of the dashboard.</w:t>
      </w:r>
    </w:p>
    <w:p w14:paraId="0B01F472" w14:textId="77777777" w:rsidR="008D5922" w:rsidRPr="008D5922" w:rsidRDefault="008D5922" w:rsidP="008D5922">
      <w:pPr>
        <w:numPr>
          <w:ilvl w:val="0"/>
          <w:numId w:val="5"/>
        </w:numPr>
      </w:pPr>
      <w:r w:rsidRPr="008D5922">
        <w:t xml:space="preserve">Add appropriate labels, titles, and color </w:t>
      </w:r>
      <w:proofErr w:type="gramStart"/>
      <w:r w:rsidRPr="008D5922">
        <w:t>scheme</w:t>
      </w:r>
      <w:proofErr w:type="gramEnd"/>
      <w:r w:rsidRPr="008D5922">
        <w:t xml:space="preserve"> to the visualizations.</w:t>
      </w:r>
    </w:p>
    <w:p w14:paraId="650B6911" w14:textId="77777777" w:rsidR="008D5922" w:rsidRPr="008D5922" w:rsidRDefault="008D5922" w:rsidP="008D5922">
      <w:pPr>
        <w:numPr>
          <w:ilvl w:val="0"/>
          <w:numId w:val="5"/>
        </w:numPr>
      </w:pPr>
      <w:r w:rsidRPr="008D5922">
        <w:t>Review the dashboard to ensure a cohesive and user-friendly presentation.</w:t>
      </w:r>
    </w:p>
    <w:p w14:paraId="01CA9F1A" w14:textId="77777777" w:rsidR="008D5922" w:rsidRPr="008D5922" w:rsidRDefault="008D5922" w:rsidP="008D5922">
      <w:r w:rsidRPr="008D5922">
        <w:rPr>
          <w:b/>
          <w:bCs/>
        </w:rPr>
        <w:t>Task 6: Story</w:t>
      </w:r>
    </w:p>
    <w:p w14:paraId="55464777" w14:textId="77777777" w:rsidR="008D5922" w:rsidRPr="008D5922" w:rsidRDefault="008D5922" w:rsidP="008D5922">
      <w:pPr>
        <w:numPr>
          <w:ilvl w:val="0"/>
          <w:numId w:val="6"/>
        </w:numPr>
      </w:pPr>
      <w:r w:rsidRPr="008D5922">
        <w:t>Navigate to the Story tab in Tableau.</w:t>
      </w:r>
    </w:p>
    <w:p w14:paraId="043081B8" w14:textId="77777777" w:rsidR="008D5922" w:rsidRPr="008D5922" w:rsidRDefault="008D5922" w:rsidP="008D5922">
      <w:pPr>
        <w:numPr>
          <w:ilvl w:val="0"/>
          <w:numId w:val="6"/>
        </w:numPr>
      </w:pPr>
      <w:r w:rsidRPr="008D5922">
        <w:t>Add the visualizations from tasks 1, 2, 3, and 4 to the story in a logical order.</w:t>
      </w:r>
    </w:p>
    <w:p w14:paraId="53ED2006" w14:textId="77777777" w:rsidR="008D5922" w:rsidRPr="008D5922" w:rsidRDefault="008D5922" w:rsidP="008D5922">
      <w:pPr>
        <w:numPr>
          <w:ilvl w:val="0"/>
          <w:numId w:val="6"/>
        </w:numPr>
      </w:pPr>
      <w:r w:rsidRPr="008D5922">
        <w:t>Customize the layout and formatting of the story points.</w:t>
      </w:r>
    </w:p>
    <w:p w14:paraId="4AF25827" w14:textId="77777777" w:rsidR="008D5922" w:rsidRPr="008D5922" w:rsidRDefault="008D5922" w:rsidP="008D5922">
      <w:pPr>
        <w:numPr>
          <w:ilvl w:val="0"/>
          <w:numId w:val="6"/>
        </w:numPr>
      </w:pPr>
      <w:r w:rsidRPr="008D5922">
        <w:t>Add annotations and captions to provide context and explanations.</w:t>
      </w:r>
    </w:p>
    <w:p w14:paraId="4E2C9F11" w14:textId="77777777" w:rsidR="008D5922" w:rsidRPr="008D5922" w:rsidRDefault="008D5922" w:rsidP="008D5922">
      <w:pPr>
        <w:numPr>
          <w:ilvl w:val="0"/>
          <w:numId w:val="6"/>
        </w:numPr>
      </w:pPr>
      <w:r w:rsidRPr="008D5922">
        <w:t>Customize the order and transitions between the story points.</w:t>
      </w:r>
    </w:p>
    <w:p w14:paraId="20DF3348" w14:textId="77777777" w:rsidR="008D5922" w:rsidRPr="008D5922" w:rsidRDefault="008D5922" w:rsidP="008D5922">
      <w:pPr>
        <w:numPr>
          <w:ilvl w:val="0"/>
          <w:numId w:val="6"/>
        </w:numPr>
      </w:pPr>
      <w:r w:rsidRPr="008D5922">
        <w:t>Review the story to ensure a compelling narrative and clear presentation of insights.</w:t>
      </w:r>
    </w:p>
    <w:p w14:paraId="2DBF1E69" w14:textId="665386CC" w:rsidR="008D5922" w:rsidRPr="008D5922" w:rsidRDefault="008D5922" w:rsidP="008D5922">
      <w:pPr>
        <w:rPr>
          <w:b/>
          <w:bCs/>
        </w:rPr>
      </w:pPr>
      <w:r w:rsidRPr="008D5922">
        <w:rPr>
          <w:b/>
          <w:bCs/>
        </w:rPr>
        <w:t>Download resource files</w:t>
      </w:r>
    </w:p>
    <w:p w14:paraId="31CFC8A4" w14:textId="55B312EF" w:rsidR="008E690A" w:rsidRDefault="008D5922">
      <w:r>
        <w:t>Sample – Superstore.xl</w:t>
      </w:r>
      <w:r w:rsidR="008E690A">
        <w:t>s</w:t>
      </w:r>
    </w:p>
    <w:sectPr w:rsidR="008E6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418B3"/>
    <w:multiLevelType w:val="multilevel"/>
    <w:tmpl w:val="A7ACF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662C67"/>
    <w:multiLevelType w:val="multilevel"/>
    <w:tmpl w:val="6276A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232346"/>
    <w:multiLevelType w:val="multilevel"/>
    <w:tmpl w:val="FE26B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971E1B"/>
    <w:multiLevelType w:val="multilevel"/>
    <w:tmpl w:val="58483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505A4A"/>
    <w:multiLevelType w:val="multilevel"/>
    <w:tmpl w:val="35F0B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A81F3E"/>
    <w:multiLevelType w:val="multilevel"/>
    <w:tmpl w:val="7F06A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2178151">
    <w:abstractNumId w:val="4"/>
  </w:num>
  <w:num w:numId="2" w16cid:durableId="270824861">
    <w:abstractNumId w:val="0"/>
  </w:num>
  <w:num w:numId="3" w16cid:durableId="1992443141">
    <w:abstractNumId w:val="5"/>
  </w:num>
  <w:num w:numId="4" w16cid:durableId="1457139342">
    <w:abstractNumId w:val="1"/>
  </w:num>
  <w:num w:numId="5" w16cid:durableId="886256221">
    <w:abstractNumId w:val="2"/>
  </w:num>
  <w:num w:numId="6" w16cid:durableId="4641553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0CE"/>
    <w:rsid w:val="000B0726"/>
    <w:rsid w:val="000C5F76"/>
    <w:rsid w:val="00481D5B"/>
    <w:rsid w:val="004C50CE"/>
    <w:rsid w:val="00640A63"/>
    <w:rsid w:val="008D5922"/>
    <w:rsid w:val="008E690A"/>
    <w:rsid w:val="00931FBF"/>
    <w:rsid w:val="00F12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9CB41"/>
  <w15:chartTrackingRefBased/>
  <w15:docId w15:val="{DC40952C-DA5D-4EA0-8C9E-766A38ACA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0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50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50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50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50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50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50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50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50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0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50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50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50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50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50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50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50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50CE"/>
    <w:rPr>
      <w:rFonts w:eastAsiaTheme="majorEastAsia" w:cstheme="majorBidi"/>
      <w:color w:val="272727" w:themeColor="text1" w:themeTint="D8"/>
    </w:rPr>
  </w:style>
  <w:style w:type="paragraph" w:styleId="Title">
    <w:name w:val="Title"/>
    <w:basedOn w:val="Normal"/>
    <w:next w:val="Normal"/>
    <w:link w:val="TitleChar"/>
    <w:uiPriority w:val="10"/>
    <w:qFormat/>
    <w:rsid w:val="004C50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0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50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50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50CE"/>
    <w:pPr>
      <w:spacing w:before="160"/>
      <w:jc w:val="center"/>
    </w:pPr>
    <w:rPr>
      <w:i/>
      <w:iCs/>
      <w:color w:val="404040" w:themeColor="text1" w:themeTint="BF"/>
    </w:rPr>
  </w:style>
  <w:style w:type="character" w:customStyle="1" w:styleId="QuoteChar">
    <w:name w:val="Quote Char"/>
    <w:basedOn w:val="DefaultParagraphFont"/>
    <w:link w:val="Quote"/>
    <w:uiPriority w:val="29"/>
    <w:rsid w:val="004C50CE"/>
    <w:rPr>
      <w:i/>
      <w:iCs/>
      <w:color w:val="404040" w:themeColor="text1" w:themeTint="BF"/>
    </w:rPr>
  </w:style>
  <w:style w:type="paragraph" w:styleId="ListParagraph">
    <w:name w:val="List Paragraph"/>
    <w:basedOn w:val="Normal"/>
    <w:uiPriority w:val="34"/>
    <w:qFormat/>
    <w:rsid w:val="004C50CE"/>
    <w:pPr>
      <w:ind w:left="720"/>
      <w:contextualSpacing/>
    </w:pPr>
  </w:style>
  <w:style w:type="character" w:styleId="IntenseEmphasis">
    <w:name w:val="Intense Emphasis"/>
    <w:basedOn w:val="DefaultParagraphFont"/>
    <w:uiPriority w:val="21"/>
    <w:qFormat/>
    <w:rsid w:val="004C50CE"/>
    <w:rPr>
      <w:i/>
      <w:iCs/>
      <w:color w:val="0F4761" w:themeColor="accent1" w:themeShade="BF"/>
    </w:rPr>
  </w:style>
  <w:style w:type="paragraph" w:styleId="IntenseQuote">
    <w:name w:val="Intense Quote"/>
    <w:basedOn w:val="Normal"/>
    <w:next w:val="Normal"/>
    <w:link w:val="IntenseQuoteChar"/>
    <w:uiPriority w:val="30"/>
    <w:qFormat/>
    <w:rsid w:val="004C50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50CE"/>
    <w:rPr>
      <w:i/>
      <w:iCs/>
      <w:color w:val="0F4761" w:themeColor="accent1" w:themeShade="BF"/>
    </w:rPr>
  </w:style>
  <w:style w:type="character" w:styleId="IntenseReference">
    <w:name w:val="Intense Reference"/>
    <w:basedOn w:val="DefaultParagraphFont"/>
    <w:uiPriority w:val="32"/>
    <w:qFormat/>
    <w:rsid w:val="004C50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1588868">
      <w:bodyDiv w:val="1"/>
      <w:marLeft w:val="0"/>
      <w:marRight w:val="0"/>
      <w:marTop w:val="0"/>
      <w:marBottom w:val="0"/>
      <w:divBdr>
        <w:top w:val="none" w:sz="0" w:space="0" w:color="auto"/>
        <w:left w:val="none" w:sz="0" w:space="0" w:color="auto"/>
        <w:bottom w:val="none" w:sz="0" w:space="0" w:color="auto"/>
        <w:right w:val="none" w:sz="0" w:space="0" w:color="auto"/>
      </w:divBdr>
      <w:divsChild>
        <w:div w:id="1008169553">
          <w:marLeft w:val="0"/>
          <w:marRight w:val="0"/>
          <w:marTop w:val="0"/>
          <w:marBottom w:val="0"/>
          <w:divBdr>
            <w:top w:val="none" w:sz="0" w:space="0" w:color="auto"/>
            <w:left w:val="none" w:sz="0" w:space="0" w:color="auto"/>
            <w:bottom w:val="single" w:sz="6" w:space="0" w:color="F6F7F9"/>
            <w:right w:val="none" w:sz="0" w:space="0" w:color="auto"/>
          </w:divBdr>
          <w:divsChild>
            <w:div w:id="193731924">
              <w:marLeft w:val="0"/>
              <w:marRight w:val="0"/>
              <w:marTop w:val="0"/>
              <w:marBottom w:val="0"/>
              <w:divBdr>
                <w:top w:val="none" w:sz="0" w:space="0" w:color="auto"/>
                <w:left w:val="none" w:sz="0" w:space="0" w:color="auto"/>
                <w:bottom w:val="none" w:sz="0" w:space="0" w:color="auto"/>
                <w:right w:val="none" w:sz="0" w:space="0" w:color="auto"/>
              </w:divBdr>
              <w:divsChild>
                <w:div w:id="1480882117">
                  <w:marLeft w:val="0"/>
                  <w:marRight w:val="0"/>
                  <w:marTop w:val="0"/>
                  <w:marBottom w:val="0"/>
                  <w:divBdr>
                    <w:top w:val="none" w:sz="0" w:space="0" w:color="auto"/>
                    <w:left w:val="none" w:sz="0" w:space="0" w:color="auto"/>
                    <w:bottom w:val="none" w:sz="0" w:space="0" w:color="auto"/>
                    <w:right w:val="none" w:sz="0" w:space="0" w:color="auto"/>
                  </w:divBdr>
                  <w:divsChild>
                    <w:div w:id="451679926">
                      <w:marLeft w:val="0"/>
                      <w:marRight w:val="0"/>
                      <w:marTop w:val="0"/>
                      <w:marBottom w:val="0"/>
                      <w:divBdr>
                        <w:top w:val="none" w:sz="0" w:space="0" w:color="auto"/>
                        <w:left w:val="none" w:sz="0" w:space="0" w:color="auto"/>
                        <w:bottom w:val="none" w:sz="0" w:space="0" w:color="auto"/>
                        <w:right w:val="none" w:sz="0" w:space="0" w:color="auto"/>
                      </w:divBdr>
                    </w:div>
                  </w:divsChild>
                </w:div>
                <w:div w:id="1237519521">
                  <w:marLeft w:val="0"/>
                  <w:marRight w:val="0"/>
                  <w:marTop w:val="0"/>
                  <w:marBottom w:val="0"/>
                  <w:divBdr>
                    <w:top w:val="none" w:sz="0" w:space="0" w:color="auto"/>
                    <w:left w:val="none" w:sz="0" w:space="0" w:color="auto"/>
                    <w:bottom w:val="none" w:sz="0" w:space="0" w:color="auto"/>
                    <w:right w:val="none" w:sz="0" w:space="0" w:color="auto"/>
                  </w:divBdr>
                  <w:divsChild>
                    <w:div w:id="17456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959810">
          <w:marLeft w:val="0"/>
          <w:marRight w:val="0"/>
          <w:marTop w:val="0"/>
          <w:marBottom w:val="0"/>
          <w:divBdr>
            <w:top w:val="none" w:sz="0" w:space="0" w:color="auto"/>
            <w:left w:val="none" w:sz="0" w:space="0" w:color="auto"/>
            <w:bottom w:val="none" w:sz="0" w:space="0" w:color="auto"/>
            <w:right w:val="none" w:sz="0" w:space="0" w:color="auto"/>
          </w:divBdr>
        </w:div>
      </w:divsChild>
    </w:div>
    <w:div w:id="1577783784">
      <w:bodyDiv w:val="1"/>
      <w:marLeft w:val="0"/>
      <w:marRight w:val="0"/>
      <w:marTop w:val="0"/>
      <w:marBottom w:val="0"/>
      <w:divBdr>
        <w:top w:val="none" w:sz="0" w:space="0" w:color="auto"/>
        <w:left w:val="none" w:sz="0" w:space="0" w:color="auto"/>
        <w:bottom w:val="none" w:sz="0" w:space="0" w:color="auto"/>
        <w:right w:val="none" w:sz="0" w:space="0" w:color="auto"/>
      </w:divBdr>
      <w:divsChild>
        <w:div w:id="1264610085">
          <w:marLeft w:val="0"/>
          <w:marRight w:val="0"/>
          <w:marTop w:val="0"/>
          <w:marBottom w:val="0"/>
          <w:divBdr>
            <w:top w:val="none" w:sz="0" w:space="0" w:color="auto"/>
            <w:left w:val="none" w:sz="0" w:space="0" w:color="auto"/>
            <w:bottom w:val="single" w:sz="6" w:space="0" w:color="F6F7F9"/>
            <w:right w:val="none" w:sz="0" w:space="0" w:color="auto"/>
          </w:divBdr>
          <w:divsChild>
            <w:div w:id="1592398901">
              <w:marLeft w:val="0"/>
              <w:marRight w:val="0"/>
              <w:marTop w:val="0"/>
              <w:marBottom w:val="0"/>
              <w:divBdr>
                <w:top w:val="none" w:sz="0" w:space="0" w:color="auto"/>
                <w:left w:val="none" w:sz="0" w:space="0" w:color="auto"/>
                <w:bottom w:val="none" w:sz="0" w:space="0" w:color="auto"/>
                <w:right w:val="none" w:sz="0" w:space="0" w:color="auto"/>
              </w:divBdr>
              <w:divsChild>
                <w:div w:id="1297099754">
                  <w:marLeft w:val="0"/>
                  <w:marRight w:val="0"/>
                  <w:marTop w:val="0"/>
                  <w:marBottom w:val="0"/>
                  <w:divBdr>
                    <w:top w:val="none" w:sz="0" w:space="0" w:color="auto"/>
                    <w:left w:val="none" w:sz="0" w:space="0" w:color="auto"/>
                    <w:bottom w:val="none" w:sz="0" w:space="0" w:color="auto"/>
                    <w:right w:val="none" w:sz="0" w:space="0" w:color="auto"/>
                  </w:divBdr>
                  <w:divsChild>
                    <w:div w:id="1329599465">
                      <w:marLeft w:val="0"/>
                      <w:marRight w:val="0"/>
                      <w:marTop w:val="0"/>
                      <w:marBottom w:val="0"/>
                      <w:divBdr>
                        <w:top w:val="none" w:sz="0" w:space="0" w:color="auto"/>
                        <w:left w:val="none" w:sz="0" w:space="0" w:color="auto"/>
                        <w:bottom w:val="none" w:sz="0" w:space="0" w:color="auto"/>
                        <w:right w:val="none" w:sz="0" w:space="0" w:color="auto"/>
                      </w:divBdr>
                    </w:div>
                  </w:divsChild>
                </w:div>
                <w:div w:id="1872960653">
                  <w:marLeft w:val="0"/>
                  <w:marRight w:val="0"/>
                  <w:marTop w:val="0"/>
                  <w:marBottom w:val="0"/>
                  <w:divBdr>
                    <w:top w:val="none" w:sz="0" w:space="0" w:color="auto"/>
                    <w:left w:val="none" w:sz="0" w:space="0" w:color="auto"/>
                    <w:bottom w:val="none" w:sz="0" w:space="0" w:color="auto"/>
                    <w:right w:val="none" w:sz="0" w:space="0" w:color="auto"/>
                  </w:divBdr>
                  <w:divsChild>
                    <w:div w:id="12053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305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664</Words>
  <Characters>3791</Characters>
  <Application>Microsoft Office Word</Application>
  <DocSecurity>0</DocSecurity>
  <Lines>31</Lines>
  <Paragraphs>8</Paragraphs>
  <ScaleCrop>false</ScaleCrop>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Phatnani</dc:creator>
  <cp:keywords/>
  <dc:description/>
  <cp:lastModifiedBy>Riddhi Phatnani</cp:lastModifiedBy>
  <cp:revision>5</cp:revision>
  <dcterms:created xsi:type="dcterms:W3CDTF">2025-02-03T17:41:00Z</dcterms:created>
  <dcterms:modified xsi:type="dcterms:W3CDTF">2025-02-03T17:43:00Z</dcterms:modified>
</cp:coreProperties>
</file>