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7253B" w14:textId="2E3307E8" w:rsidR="00A66F1D" w:rsidRPr="00F60946" w:rsidRDefault="00B709E9">
      <w:pPr>
        <w:rPr>
          <w:sz w:val="36"/>
          <w:szCs w:val="36"/>
          <w:lang w:val="en-US"/>
        </w:rPr>
      </w:pPr>
      <w:r w:rsidRPr="00F60946">
        <w:rPr>
          <w:sz w:val="36"/>
          <w:szCs w:val="36"/>
          <w:lang w:val="en-US"/>
        </w:rPr>
        <w:t xml:space="preserve">Lab </w:t>
      </w:r>
      <w:r w:rsidR="00F60946" w:rsidRPr="00F60946">
        <w:rPr>
          <w:sz w:val="36"/>
          <w:szCs w:val="36"/>
          <w:lang w:val="en-US"/>
        </w:rPr>
        <w:t>–</w:t>
      </w:r>
      <w:r w:rsidRPr="00F60946">
        <w:rPr>
          <w:sz w:val="36"/>
          <w:szCs w:val="36"/>
          <w:lang w:val="en-US"/>
        </w:rPr>
        <w:t xml:space="preserve"> </w:t>
      </w:r>
      <w:r w:rsidR="00EE4B74">
        <w:rPr>
          <w:sz w:val="36"/>
          <w:szCs w:val="36"/>
          <w:lang w:val="en-US"/>
        </w:rPr>
        <w:t>Analyzing</w:t>
      </w:r>
      <w:r w:rsidRPr="00F60946">
        <w:rPr>
          <w:sz w:val="36"/>
          <w:szCs w:val="36"/>
          <w:lang w:val="en-US"/>
        </w:rPr>
        <w:t xml:space="preserve"> the Windows Registry</w:t>
      </w:r>
      <w:r w:rsidR="00EE4B74">
        <w:rPr>
          <w:sz w:val="36"/>
          <w:szCs w:val="36"/>
          <w:lang w:val="en-US"/>
        </w:rPr>
        <w:t xml:space="preserve"> for Evidence</w:t>
      </w:r>
    </w:p>
    <w:p w14:paraId="50ACC9F4" w14:textId="5D3292E2" w:rsidR="00793CFC" w:rsidRDefault="00793CFC">
      <w:pPr>
        <w:rPr>
          <w:b/>
          <w:bCs/>
          <w:szCs w:val="24"/>
          <w:lang w:val="en-US"/>
        </w:rPr>
      </w:pPr>
      <w:r w:rsidRPr="00793CFC">
        <w:rPr>
          <w:b/>
          <w:bCs/>
          <w:szCs w:val="24"/>
          <w:lang w:val="en-US"/>
        </w:rPr>
        <w:t>Overview</w:t>
      </w:r>
    </w:p>
    <w:p w14:paraId="7839CE60" w14:textId="2BA9C672" w:rsidR="00793CFC" w:rsidRDefault="00C010BC">
      <w:pPr>
        <w:rPr>
          <w:szCs w:val="24"/>
          <w:lang w:val="en-US"/>
        </w:rPr>
      </w:pPr>
      <w:r>
        <w:rPr>
          <w:szCs w:val="24"/>
          <w:lang w:val="en-US"/>
        </w:rPr>
        <w:t xml:space="preserve">In this </w:t>
      </w:r>
      <w:r w:rsidR="00793CFC" w:rsidRPr="00793CFC">
        <w:rPr>
          <w:szCs w:val="24"/>
          <w:lang w:val="en-US"/>
        </w:rPr>
        <w:t xml:space="preserve">lab, </w:t>
      </w:r>
      <w:r w:rsidR="00EE4B74">
        <w:rPr>
          <w:szCs w:val="24"/>
          <w:lang w:val="en-US"/>
        </w:rPr>
        <w:t>you</w:t>
      </w:r>
      <w:r w:rsidR="00793CFC" w:rsidRPr="00793CFC">
        <w:rPr>
          <w:szCs w:val="24"/>
          <w:lang w:val="en-US"/>
        </w:rPr>
        <w:t xml:space="preserve"> will learn how to </w:t>
      </w:r>
      <w:r w:rsidR="00EE4B74">
        <w:rPr>
          <w:szCs w:val="24"/>
          <w:lang w:val="en-US"/>
        </w:rPr>
        <w:t>perform a forensics analysis of the</w:t>
      </w:r>
      <w:r w:rsidR="00EE4B74" w:rsidRPr="00EE4B74">
        <w:rPr>
          <w:szCs w:val="24"/>
          <w:lang w:val="en-US"/>
        </w:rPr>
        <w:t xml:space="preserve"> Windows registry </w:t>
      </w:r>
      <w:r w:rsidR="00EE4B74">
        <w:rPr>
          <w:szCs w:val="24"/>
          <w:lang w:val="en-US"/>
        </w:rPr>
        <w:t>for</w:t>
      </w:r>
      <w:r w:rsidR="00EE4B74" w:rsidRPr="00EE4B74">
        <w:rPr>
          <w:szCs w:val="24"/>
          <w:lang w:val="en-US"/>
        </w:rPr>
        <w:t xml:space="preserve"> </w:t>
      </w:r>
      <w:r w:rsidR="00EE4B74">
        <w:rPr>
          <w:szCs w:val="24"/>
          <w:lang w:val="en-US"/>
        </w:rPr>
        <w:t>finding</w:t>
      </w:r>
      <w:r w:rsidR="00EE4B74" w:rsidRPr="00EE4B74">
        <w:rPr>
          <w:szCs w:val="24"/>
          <w:lang w:val="en-US"/>
        </w:rPr>
        <w:t xml:space="preserve"> forensic information relevant to </w:t>
      </w:r>
      <w:r w:rsidR="00EE4B74">
        <w:rPr>
          <w:szCs w:val="24"/>
          <w:lang w:val="en-US"/>
        </w:rPr>
        <w:t>a</w:t>
      </w:r>
      <w:r w:rsidR="00EE4B74" w:rsidRPr="00EE4B74">
        <w:rPr>
          <w:szCs w:val="24"/>
          <w:lang w:val="en-US"/>
        </w:rPr>
        <w:t xml:space="preserve"> </w:t>
      </w:r>
      <w:r w:rsidR="00EE4B74">
        <w:rPr>
          <w:szCs w:val="24"/>
          <w:lang w:val="en-US"/>
        </w:rPr>
        <w:t>criminal investigation</w:t>
      </w:r>
      <w:r w:rsidR="00EE4B74" w:rsidRPr="00EE4B74">
        <w:rPr>
          <w:szCs w:val="24"/>
          <w:lang w:val="en-US"/>
        </w:rPr>
        <w:t xml:space="preserve">. </w:t>
      </w:r>
      <w:r w:rsidR="007A133D">
        <w:rPr>
          <w:szCs w:val="24"/>
          <w:lang w:val="en-US"/>
        </w:rPr>
        <w:t>Forensic investigators f</w:t>
      </w:r>
      <w:r w:rsidR="007A133D" w:rsidRPr="007A133D">
        <w:rPr>
          <w:szCs w:val="24"/>
          <w:lang w:val="en-US"/>
        </w:rPr>
        <w:t xml:space="preserve">requently utilize Windows registry data when performing forensic analysis of computer networks as part of incident response and compromise assessment missions. Many different </w:t>
      </w:r>
      <w:r w:rsidR="007A133D">
        <w:rPr>
          <w:szCs w:val="24"/>
          <w:lang w:val="en-US"/>
        </w:rPr>
        <w:t>data types</w:t>
      </w:r>
      <w:r w:rsidR="007A133D" w:rsidRPr="007A133D">
        <w:rPr>
          <w:szCs w:val="24"/>
          <w:lang w:val="en-US"/>
        </w:rPr>
        <w:t xml:space="preserve"> are present in the registry that can provide evidence of program execution, application settings, malware persistence, and other valuable artifacts.</w:t>
      </w:r>
    </w:p>
    <w:p w14:paraId="48E132B4" w14:textId="4CFC41B7" w:rsidR="00EE4B74" w:rsidRPr="003F48F6" w:rsidRDefault="00EE4B74">
      <w:pPr>
        <w:rPr>
          <w:b/>
          <w:bCs/>
          <w:szCs w:val="24"/>
          <w:lang w:val="en-US"/>
        </w:rPr>
      </w:pPr>
      <w:r w:rsidRPr="003F48F6">
        <w:rPr>
          <w:b/>
          <w:bCs/>
          <w:szCs w:val="24"/>
          <w:lang w:val="en-US"/>
        </w:rPr>
        <w:t>Lab Requirements</w:t>
      </w:r>
    </w:p>
    <w:p w14:paraId="0471DDDB" w14:textId="6251B0E7" w:rsidR="00EE4B74" w:rsidRPr="003F48F6" w:rsidRDefault="00EE4B74" w:rsidP="003F48F6">
      <w:pPr>
        <w:pStyle w:val="ListParagraph"/>
        <w:numPr>
          <w:ilvl w:val="0"/>
          <w:numId w:val="6"/>
        </w:numPr>
        <w:rPr>
          <w:szCs w:val="24"/>
          <w:lang w:val="en-US"/>
        </w:rPr>
      </w:pPr>
      <w:r w:rsidRPr="003F48F6">
        <w:rPr>
          <w:szCs w:val="24"/>
          <w:lang w:val="en-US"/>
        </w:rPr>
        <w:t xml:space="preserve">Completion of </w:t>
      </w:r>
      <w:r w:rsidR="003F48F6" w:rsidRPr="003F48F6">
        <w:rPr>
          <w:szCs w:val="24"/>
          <w:lang w:val="en-US"/>
        </w:rPr>
        <w:t>the following lab</w:t>
      </w:r>
    </w:p>
    <w:p w14:paraId="72FC759E" w14:textId="2727A261" w:rsidR="003F48F6" w:rsidRPr="003F48F6" w:rsidRDefault="007E72BB" w:rsidP="003F48F6">
      <w:pPr>
        <w:pStyle w:val="ListParagraph"/>
        <w:numPr>
          <w:ilvl w:val="1"/>
          <w:numId w:val="6"/>
        </w:numPr>
        <w:rPr>
          <w:szCs w:val="24"/>
          <w:lang w:val="en-US"/>
        </w:rPr>
      </w:pPr>
      <w:hyperlink r:id="rId8" w:history="1">
        <w:r w:rsidR="003F48F6" w:rsidRPr="003F48F6">
          <w:rPr>
            <w:rStyle w:val="Hyperlink"/>
            <w:szCs w:val="24"/>
            <w:lang w:val="en-US"/>
          </w:rPr>
          <w:t>Lab – Acquiring a Forensic Copy of the Windo</w:t>
        </w:r>
        <w:r w:rsidR="003F48F6" w:rsidRPr="003F48F6">
          <w:rPr>
            <w:rStyle w:val="Hyperlink"/>
            <w:szCs w:val="24"/>
            <w:lang w:val="en-US"/>
          </w:rPr>
          <w:t>w</w:t>
        </w:r>
        <w:r w:rsidR="003F48F6" w:rsidRPr="003F48F6">
          <w:rPr>
            <w:rStyle w:val="Hyperlink"/>
            <w:szCs w:val="24"/>
            <w:lang w:val="en-US"/>
          </w:rPr>
          <w:t>s Registry</w:t>
        </w:r>
      </w:hyperlink>
    </w:p>
    <w:p w14:paraId="33EEFDA9" w14:textId="712D01C7" w:rsidR="003F48F6" w:rsidRDefault="003F48F6" w:rsidP="003F48F6">
      <w:pPr>
        <w:pStyle w:val="ListParagraph"/>
        <w:numPr>
          <w:ilvl w:val="0"/>
          <w:numId w:val="6"/>
        </w:numPr>
        <w:rPr>
          <w:szCs w:val="24"/>
          <w:lang w:val="en-US"/>
        </w:rPr>
      </w:pPr>
      <w:r>
        <w:rPr>
          <w:szCs w:val="24"/>
          <w:lang w:val="en-US"/>
        </w:rPr>
        <w:t>An installation of VirtualBox</w:t>
      </w:r>
    </w:p>
    <w:p w14:paraId="2957739C" w14:textId="0B94B197" w:rsidR="003F48F6" w:rsidRPr="003F48F6" w:rsidRDefault="003F48F6" w:rsidP="003F48F6">
      <w:pPr>
        <w:pStyle w:val="ListParagraph"/>
        <w:numPr>
          <w:ilvl w:val="0"/>
          <w:numId w:val="6"/>
        </w:numPr>
        <w:rPr>
          <w:szCs w:val="24"/>
          <w:lang w:val="en-US"/>
        </w:rPr>
      </w:pPr>
      <w:r w:rsidRPr="003F48F6">
        <w:rPr>
          <w:szCs w:val="24"/>
          <w:lang w:val="en-US"/>
        </w:rPr>
        <w:t>One virtual install of CSI Linux</w:t>
      </w:r>
    </w:p>
    <w:p w14:paraId="70A59A22" w14:textId="4F99F4EF" w:rsidR="00752C53" w:rsidRDefault="003F48F6" w:rsidP="003F48F6">
      <w:pPr>
        <w:rPr>
          <w:szCs w:val="24"/>
          <w:lang w:val="en-US"/>
        </w:rPr>
      </w:pPr>
      <w:r w:rsidRPr="003F48F6">
        <w:rPr>
          <w:szCs w:val="24"/>
          <w:lang w:val="en-US"/>
        </w:rPr>
        <w:t xml:space="preserve">In our previous lab, </w:t>
      </w:r>
      <w:r w:rsidRPr="003F48F6">
        <w:rPr>
          <w:b/>
          <w:bCs/>
          <w:szCs w:val="24"/>
          <w:lang w:val="en-US"/>
        </w:rPr>
        <w:t>Acquiring a Forensic Copy of the Windows Registry</w:t>
      </w:r>
      <w:r>
        <w:rPr>
          <w:szCs w:val="24"/>
          <w:lang w:val="en-US"/>
        </w:rPr>
        <w:t xml:space="preserve">, we used a USB install </w:t>
      </w:r>
      <w:r w:rsidR="001A3BCD">
        <w:rPr>
          <w:szCs w:val="24"/>
          <w:lang w:val="en-US"/>
        </w:rPr>
        <w:t xml:space="preserve">of </w:t>
      </w:r>
      <w:r>
        <w:rPr>
          <w:szCs w:val="24"/>
          <w:lang w:val="en-US"/>
        </w:rPr>
        <w:t xml:space="preserve">FTK Imager to create </w:t>
      </w:r>
      <w:r w:rsidR="00B3568A">
        <w:rPr>
          <w:szCs w:val="24"/>
          <w:lang w:val="en-US"/>
        </w:rPr>
        <w:t>a live Windows 10 registry for a forensic cop</w:t>
      </w:r>
      <w:r>
        <w:rPr>
          <w:szCs w:val="24"/>
          <w:lang w:val="en-US"/>
        </w:rPr>
        <w:t xml:space="preserve">y. We saved the registry files to the </w:t>
      </w:r>
      <w:r w:rsidR="001A3BCD">
        <w:rPr>
          <w:szCs w:val="24"/>
          <w:lang w:val="en-US"/>
        </w:rPr>
        <w:t xml:space="preserve">same </w:t>
      </w:r>
      <w:r>
        <w:rPr>
          <w:szCs w:val="24"/>
          <w:lang w:val="en-US"/>
        </w:rPr>
        <w:t xml:space="preserve">USB drive and then mounted the USB </w:t>
      </w:r>
      <w:r w:rsidR="001A3BCD">
        <w:rPr>
          <w:szCs w:val="24"/>
          <w:lang w:val="en-US"/>
        </w:rPr>
        <w:t xml:space="preserve">drive </w:t>
      </w:r>
      <w:r>
        <w:rPr>
          <w:szCs w:val="24"/>
          <w:lang w:val="en-US"/>
        </w:rPr>
        <w:t>inside ou</w:t>
      </w:r>
      <w:r w:rsidR="001A3BCD">
        <w:rPr>
          <w:szCs w:val="24"/>
          <w:lang w:val="en-US"/>
        </w:rPr>
        <w:t>r</w:t>
      </w:r>
      <w:r>
        <w:rPr>
          <w:szCs w:val="24"/>
          <w:lang w:val="en-US"/>
        </w:rPr>
        <w:t xml:space="preserve"> virtual install of CSI Linux</w:t>
      </w:r>
      <w:r w:rsidR="00752C53">
        <w:rPr>
          <w:szCs w:val="24"/>
          <w:lang w:val="en-US"/>
        </w:rPr>
        <w:t xml:space="preserve">. </w:t>
      </w:r>
      <w:r w:rsidR="0039430C">
        <w:rPr>
          <w:szCs w:val="24"/>
          <w:lang w:val="en-US"/>
        </w:rPr>
        <w:t>We will</w:t>
      </w:r>
      <w:r w:rsidR="00B3568A">
        <w:rPr>
          <w:szCs w:val="24"/>
          <w:lang w:val="en-US"/>
        </w:rPr>
        <w:t xml:space="preserve"> have</w:t>
      </w:r>
      <w:r w:rsidR="0039430C">
        <w:rPr>
          <w:szCs w:val="24"/>
          <w:lang w:val="en-US"/>
        </w:rPr>
        <w:t xml:space="preserve"> access </w:t>
      </w:r>
      <w:r w:rsidR="00B3568A">
        <w:rPr>
          <w:szCs w:val="24"/>
          <w:lang w:val="en-US"/>
        </w:rPr>
        <w:t xml:space="preserve">to </w:t>
      </w:r>
      <w:r w:rsidR="0039430C">
        <w:rPr>
          <w:szCs w:val="24"/>
          <w:lang w:val="en-US"/>
        </w:rPr>
        <w:t xml:space="preserve">the registry files </w:t>
      </w:r>
      <w:r w:rsidR="00B3568A">
        <w:rPr>
          <w:szCs w:val="24"/>
          <w:lang w:val="en-US"/>
        </w:rPr>
        <w:t xml:space="preserve">once </w:t>
      </w:r>
      <w:r w:rsidR="0039430C">
        <w:rPr>
          <w:szCs w:val="24"/>
          <w:lang w:val="en-US"/>
        </w:rPr>
        <w:t xml:space="preserve">the USB </w:t>
      </w:r>
      <w:r w:rsidR="00B3568A">
        <w:rPr>
          <w:szCs w:val="24"/>
          <w:lang w:val="en-US"/>
        </w:rPr>
        <w:t>drive has been mounted.</w:t>
      </w:r>
    </w:p>
    <w:p w14:paraId="38AC95F9" w14:textId="25DF4675" w:rsidR="00752C53" w:rsidRDefault="00752C53" w:rsidP="003F48F6">
      <w:pPr>
        <w:rPr>
          <w:szCs w:val="24"/>
          <w:lang w:val="en-US"/>
        </w:rPr>
      </w:pPr>
      <w:r>
        <w:rPr>
          <w:noProof/>
          <w:szCs w:val="24"/>
          <w:lang w:val="en-US"/>
        </w:rPr>
        <w:drawing>
          <wp:inline distT="0" distB="0" distL="0" distR="0" wp14:anchorId="30A4AFA4" wp14:editId="4A386977">
            <wp:extent cx="2995684" cy="180221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1455" cy="1835763"/>
                    </a:xfrm>
                    <a:prstGeom prst="rect">
                      <a:avLst/>
                    </a:prstGeom>
                    <a:noFill/>
                    <a:ln>
                      <a:noFill/>
                    </a:ln>
                  </pic:spPr>
                </pic:pic>
              </a:graphicData>
            </a:graphic>
          </wp:inline>
        </w:drawing>
      </w:r>
    </w:p>
    <w:p w14:paraId="437F7CAE" w14:textId="3C77A663" w:rsidR="003F48F6" w:rsidRDefault="0039430C" w:rsidP="003F48F6">
      <w:pPr>
        <w:rPr>
          <w:szCs w:val="24"/>
          <w:lang w:val="en-US"/>
        </w:rPr>
      </w:pPr>
      <w:r>
        <w:rPr>
          <w:szCs w:val="24"/>
          <w:lang w:val="en-US"/>
        </w:rPr>
        <w:t>F</w:t>
      </w:r>
      <w:r w:rsidR="003F48F6">
        <w:rPr>
          <w:szCs w:val="24"/>
          <w:lang w:val="en-US"/>
        </w:rPr>
        <w:t xml:space="preserve">or analysis </w:t>
      </w:r>
      <w:r w:rsidR="00B3568A">
        <w:rPr>
          <w:szCs w:val="24"/>
          <w:lang w:val="en-US"/>
        </w:rPr>
        <w:t xml:space="preserve">of </w:t>
      </w:r>
      <w:r>
        <w:rPr>
          <w:szCs w:val="24"/>
          <w:lang w:val="en-US"/>
        </w:rPr>
        <w:t xml:space="preserve">the </w:t>
      </w:r>
      <w:r w:rsidR="00B3568A">
        <w:rPr>
          <w:szCs w:val="24"/>
          <w:lang w:val="en-US"/>
        </w:rPr>
        <w:t>W</w:t>
      </w:r>
      <w:r>
        <w:rPr>
          <w:szCs w:val="24"/>
          <w:lang w:val="en-US"/>
        </w:rPr>
        <w:t>indows 10 registry</w:t>
      </w:r>
      <w:r w:rsidR="00B3568A">
        <w:rPr>
          <w:szCs w:val="24"/>
          <w:lang w:val="en-US"/>
        </w:rPr>
        <w:t>,</w:t>
      </w:r>
      <w:r>
        <w:rPr>
          <w:szCs w:val="24"/>
          <w:lang w:val="en-US"/>
        </w:rPr>
        <w:t xml:space="preserve"> we’ll be </w:t>
      </w:r>
      <w:r w:rsidR="003F48F6">
        <w:rPr>
          <w:szCs w:val="24"/>
          <w:lang w:val="en-US"/>
        </w:rPr>
        <w:t xml:space="preserve">using the </w:t>
      </w:r>
      <w:r w:rsidR="00116387">
        <w:rPr>
          <w:szCs w:val="24"/>
          <w:lang w:val="en-US"/>
        </w:rPr>
        <w:t xml:space="preserve">free registry analysis tool, </w:t>
      </w:r>
      <w:r w:rsidR="001A3BCD">
        <w:rPr>
          <w:szCs w:val="24"/>
          <w:lang w:val="en-US"/>
        </w:rPr>
        <w:t>Forensic Registry Editor (fred)</w:t>
      </w:r>
      <w:r w:rsidR="00AA118F">
        <w:rPr>
          <w:szCs w:val="24"/>
          <w:lang w:val="en-US"/>
        </w:rPr>
        <w:t>.</w:t>
      </w:r>
    </w:p>
    <w:p w14:paraId="4742AF15" w14:textId="40C69602" w:rsidR="001A3BCD" w:rsidRDefault="001A3BCD" w:rsidP="003F48F6">
      <w:pPr>
        <w:rPr>
          <w:szCs w:val="24"/>
          <w:lang w:val="en-US"/>
        </w:rPr>
      </w:pPr>
      <w:r>
        <w:rPr>
          <w:noProof/>
          <w:szCs w:val="24"/>
          <w:lang w:val="en-US"/>
        </w:rPr>
        <w:lastRenderedPageBreak/>
        <w:drawing>
          <wp:inline distT="0" distB="0" distL="0" distR="0" wp14:anchorId="6F8D9931" wp14:editId="3C952559">
            <wp:extent cx="2338869" cy="204034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933" cy="2077907"/>
                    </a:xfrm>
                    <a:prstGeom prst="rect">
                      <a:avLst/>
                    </a:prstGeom>
                    <a:noFill/>
                    <a:ln>
                      <a:noFill/>
                    </a:ln>
                  </pic:spPr>
                </pic:pic>
              </a:graphicData>
            </a:graphic>
          </wp:inline>
        </w:drawing>
      </w:r>
    </w:p>
    <w:p w14:paraId="1D7599EE" w14:textId="7648759D" w:rsidR="0039430C" w:rsidRDefault="0039430C" w:rsidP="003F48F6">
      <w:pPr>
        <w:rPr>
          <w:szCs w:val="24"/>
          <w:lang w:val="en-US"/>
        </w:rPr>
      </w:pPr>
      <w:r>
        <w:rPr>
          <w:szCs w:val="24"/>
          <w:lang w:val="en-US"/>
        </w:rPr>
        <w:t xml:space="preserve">Once you launch the Forensic Registry Editor, you click on </w:t>
      </w:r>
      <w:r w:rsidR="00B3568A">
        <w:rPr>
          <w:szCs w:val="24"/>
          <w:lang w:val="en-US"/>
        </w:rPr>
        <w:t xml:space="preserve">the </w:t>
      </w:r>
      <w:r>
        <w:rPr>
          <w:szCs w:val="24"/>
          <w:lang w:val="en-US"/>
        </w:rPr>
        <w:t>file</w:t>
      </w:r>
      <w:r w:rsidR="00B3568A">
        <w:rPr>
          <w:szCs w:val="24"/>
          <w:lang w:val="en-US"/>
        </w:rPr>
        <w:t>;</w:t>
      </w:r>
      <w:r>
        <w:rPr>
          <w:szCs w:val="24"/>
          <w:lang w:val="en-US"/>
        </w:rPr>
        <w:t xml:space="preserve"> f</w:t>
      </w:r>
      <w:r w:rsidR="00B3568A">
        <w:rPr>
          <w:szCs w:val="24"/>
          <w:lang w:val="en-US"/>
        </w:rPr>
        <w:t>ind your mounted USB drive or the Registry Hives directory from the left windowpane</w:t>
      </w:r>
      <w:r>
        <w:rPr>
          <w:szCs w:val="24"/>
          <w:lang w:val="en-US"/>
        </w:rPr>
        <w:t xml:space="preserve">. Open and from the right windowpane, select the registry hive to load. </w:t>
      </w:r>
      <w:r w:rsidR="002B2766">
        <w:rPr>
          <w:szCs w:val="24"/>
          <w:lang w:val="en-US"/>
        </w:rPr>
        <w:t>You will</w:t>
      </w:r>
      <w:r>
        <w:rPr>
          <w:szCs w:val="24"/>
          <w:lang w:val="en-US"/>
        </w:rPr>
        <w:t xml:space="preserve"> do this each time as you look for eviden</w:t>
      </w:r>
      <w:r w:rsidR="002B2766">
        <w:rPr>
          <w:szCs w:val="24"/>
          <w:lang w:val="en-US"/>
        </w:rPr>
        <w:t xml:space="preserve">ce with each hive. </w:t>
      </w:r>
    </w:p>
    <w:p w14:paraId="01EA929D" w14:textId="2A10FDCE" w:rsidR="00752C53" w:rsidRDefault="002B2766" w:rsidP="003F48F6">
      <w:pPr>
        <w:rPr>
          <w:szCs w:val="24"/>
          <w:lang w:val="en-US"/>
        </w:rPr>
      </w:pPr>
      <w:r>
        <w:rPr>
          <w:noProof/>
          <w:szCs w:val="24"/>
          <w:lang w:val="en-US"/>
        </w:rPr>
        <w:drawing>
          <wp:inline distT="0" distB="0" distL="0" distR="0" wp14:anchorId="0407DB8F" wp14:editId="409187BC">
            <wp:extent cx="5936615" cy="32004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3200400"/>
                    </a:xfrm>
                    <a:prstGeom prst="rect">
                      <a:avLst/>
                    </a:prstGeom>
                    <a:noFill/>
                    <a:ln>
                      <a:noFill/>
                    </a:ln>
                  </pic:spPr>
                </pic:pic>
              </a:graphicData>
            </a:graphic>
          </wp:inline>
        </w:drawing>
      </w:r>
    </w:p>
    <w:p w14:paraId="7488CB03" w14:textId="77777777" w:rsidR="00752C53" w:rsidRDefault="00752C53" w:rsidP="003F48F6">
      <w:pPr>
        <w:rPr>
          <w:szCs w:val="24"/>
          <w:lang w:val="en-US"/>
        </w:rPr>
      </w:pPr>
    </w:p>
    <w:p w14:paraId="3A2AD4C5" w14:textId="77777777"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Wireless Evidence in the Registry</w:t>
      </w:r>
    </w:p>
    <w:p w14:paraId="18316E7F" w14:textId="405301ED"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Many hackers crack a local wireless access point and use it for their intrusions. In this way, if the IP address is traced, it will lead back to the neighbor</w:t>
      </w:r>
      <w:r w:rsidR="00B3568A">
        <w:rPr>
          <w:rFonts w:eastAsia="Times New Roman" w:cs="Times New Roman"/>
          <w:szCs w:val="24"/>
          <w:lang w:eastAsia="en-PH"/>
        </w:rPr>
        <w:t>’</w:t>
      </w:r>
      <w:r w:rsidRPr="00AA118F">
        <w:rPr>
          <w:rFonts w:eastAsia="Times New Roman" w:cs="Times New Roman"/>
          <w:szCs w:val="24"/>
          <w:lang w:eastAsia="en-PH"/>
        </w:rPr>
        <w:t>s or other wireless AP and not them.</w:t>
      </w:r>
      <w:r w:rsidR="003F4286">
        <w:rPr>
          <w:rFonts w:eastAsia="Times New Roman" w:cs="Times New Roman"/>
          <w:szCs w:val="24"/>
          <w:lang w:eastAsia="en-PH"/>
        </w:rPr>
        <w:t xml:space="preserve"> To find what </w:t>
      </w:r>
      <w:r w:rsidR="00B3568A">
        <w:rPr>
          <w:rFonts w:eastAsia="Times New Roman" w:cs="Times New Roman"/>
          <w:szCs w:val="24"/>
          <w:lang w:eastAsia="en-PH"/>
        </w:rPr>
        <w:t>the device has accessed wireless networks</w:t>
      </w:r>
      <w:r w:rsidR="003F4286">
        <w:rPr>
          <w:rFonts w:eastAsia="Times New Roman" w:cs="Times New Roman"/>
          <w:szCs w:val="24"/>
          <w:lang w:eastAsia="en-PH"/>
        </w:rPr>
        <w:t>, we examine the following key.</w:t>
      </w:r>
    </w:p>
    <w:p w14:paraId="75A1D136" w14:textId="77777777" w:rsidR="00AA118F" w:rsidRPr="00B3568A" w:rsidRDefault="00AA118F" w:rsidP="00AA118F">
      <w:pPr>
        <w:spacing w:before="100" w:beforeAutospacing="1" w:after="100" w:afterAutospacing="1" w:line="240" w:lineRule="auto"/>
        <w:rPr>
          <w:rFonts w:eastAsia="Times New Roman" w:cs="Times New Roman"/>
          <w:b/>
          <w:bCs/>
          <w:szCs w:val="24"/>
          <w:lang w:eastAsia="en-PH"/>
        </w:rPr>
      </w:pPr>
      <w:r w:rsidRPr="00B3568A">
        <w:rPr>
          <w:rFonts w:eastAsia="Times New Roman" w:cs="Times New Roman"/>
          <w:b/>
          <w:bCs/>
          <w:szCs w:val="24"/>
          <w:lang w:eastAsia="en-PH"/>
        </w:rPr>
        <w:t>HKEY_LOCAL_MACHINE\SOFTWARE\Microsoft\Windows NT\CurrentVersion\NetworkList\Profiles</w:t>
      </w:r>
    </w:p>
    <w:p w14:paraId="5BE40A70" w14:textId="516E958E" w:rsidR="00AA118F" w:rsidRPr="00AA118F" w:rsidRDefault="003F4286" w:rsidP="00AA118F">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lastRenderedPageBreak/>
        <w:t>Under Profiles</w:t>
      </w:r>
      <w:r w:rsidR="00AA118F" w:rsidRPr="00AA118F">
        <w:rPr>
          <w:rFonts w:eastAsia="Times New Roman" w:cs="Times New Roman"/>
          <w:szCs w:val="24"/>
          <w:lang w:eastAsia="en-PH"/>
        </w:rPr>
        <w:t xml:space="preserve">, you will find a list of GUIDs of wireless access points the machine </w:t>
      </w:r>
      <w:r w:rsidR="00B3568A">
        <w:rPr>
          <w:rFonts w:eastAsia="Times New Roman" w:cs="Times New Roman"/>
          <w:szCs w:val="24"/>
          <w:lang w:eastAsia="en-PH"/>
        </w:rPr>
        <w:t xml:space="preserve">was last </w:t>
      </w:r>
      <w:r w:rsidR="00AA118F" w:rsidRPr="00AA118F">
        <w:rPr>
          <w:rFonts w:eastAsia="Times New Roman" w:cs="Times New Roman"/>
          <w:szCs w:val="24"/>
          <w:lang w:eastAsia="en-PH"/>
        </w:rPr>
        <w:t xml:space="preserve"> connected to. When you click on one, it reveals information</w:t>
      </w:r>
      <w:r w:rsidR="00B3568A">
        <w:rPr>
          <w:rFonts w:eastAsia="Times New Roman" w:cs="Times New Roman"/>
          <w:szCs w:val="24"/>
          <w:lang w:eastAsia="en-PH"/>
        </w:rPr>
        <w:t>,</w:t>
      </w:r>
      <w:r w:rsidR="00AA118F" w:rsidRPr="00AA118F">
        <w:rPr>
          <w:rFonts w:eastAsia="Times New Roman" w:cs="Times New Roman"/>
          <w:szCs w:val="24"/>
          <w:lang w:eastAsia="en-PH"/>
        </w:rPr>
        <w:t xml:space="preserve"> including the SSID name and the date last connected in hexadecimal</w:t>
      </w:r>
      <w:r>
        <w:rPr>
          <w:rFonts w:eastAsia="Times New Roman" w:cs="Times New Roman"/>
          <w:szCs w:val="24"/>
          <w:lang w:eastAsia="en-PH"/>
        </w:rPr>
        <w:t xml:space="preserve">. </w:t>
      </w:r>
    </w:p>
    <w:p w14:paraId="56715469" w14:textId="21781A67" w:rsid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 xml:space="preserve">You can see in this screenshot below showing the perpetrator had connected to the </w:t>
      </w:r>
      <w:r w:rsidR="00B3568A">
        <w:rPr>
          <w:rFonts w:eastAsia="Times New Roman" w:cs="Times New Roman"/>
          <w:szCs w:val="24"/>
          <w:lang w:eastAsia="en-PH"/>
        </w:rPr>
        <w:t>“</w:t>
      </w:r>
      <w:r w:rsidR="00975175" w:rsidRPr="00975175">
        <w:rPr>
          <w:rFonts w:eastAsia="Times New Roman" w:cs="Times New Roman"/>
          <w:szCs w:val="24"/>
          <w:lang w:eastAsia="en-PH"/>
        </w:rPr>
        <w:t>SKYbroadband8E96</w:t>
      </w:r>
      <w:r w:rsidR="00B3568A">
        <w:rPr>
          <w:rFonts w:eastAsia="Times New Roman" w:cs="Times New Roman"/>
          <w:szCs w:val="24"/>
          <w:lang w:eastAsia="en-PH"/>
        </w:rPr>
        <w:t>”</w:t>
      </w:r>
      <w:r w:rsidRPr="00AA118F">
        <w:rPr>
          <w:rFonts w:eastAsia="Times New Roman" w:cs="Times New Roman"/>
          <w:szCs w:val="24"/>
          <w:lang w:eastAsia="en-PH"/>
        </w:rPr>
        <w:t xml:space="preserve"> SSID </w:t>
      </w:r>
      <w:r w:rsidR="00975175">
        <w:rPr>
          <w:rFonts w:eastAsia="Times New Roman" w:cs="Times New Roman"/>
          <w:szCs w:val="24"/>
          <w:lang w:eastAsia="en-PH"/>
        </w:rPr>
        <w:t>10/31/2020 at 00:35.51</w:t>
      </w:r>
      <w:r w:rsidRPr="00AA118F">
        <w:rPr>
          <w:rFonts w:eastAsia="Times New Roman" w:cs="Times New Roman"/>
          <w:szCs w:val="24"/>
          <w:lang w:eastAsia="en-PH"/>
        </w:rPr>
        <w:t>.</w:t>
      </w:r>
    </w:p>
    <w:p w14:paraId="54C0254C" w14:textId="03FFED6C" w:rsidR="00AA118F" w:rsidRPr="00AA118F" w:rsidRDefault="00975175" w:rsidP="00975175">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1CB2D166" wp14:editId="25505B7C">
            <wp:extent cx="4851779" cy="244275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8886" cy="2451369"/>
                    </a:xfrm>
                    <a:prstGeom prst="rect">
                      <a:avLst/>
                    </a:prstGeom>
                    <a:noFill/>
                    <a:ln>
                      <a:noFill/>
                    </a:ln>
                  </pic:spPr>
                </pic:pic>
              </a:graphicData>
            </a:graphic>
          </wp:inline>
        </w:drawing>
      </w:r>
      <w:r w:rsidR="00AA118F" w:rsidRPr="00AA118F">
        <w:rPr>
          <w:rFonts w:eastAsia="Times New Roman" w:cs="Times New Roman"/>
          <w:noProof/>
          <w:szCs w:val="24"/>
          <w:lang w:eastAsia="en-PH"/>
        </w:rPr>
        <mc:AlternateContent>
          <mc:Choice Requires="wps">
            <w:drawing>
              <wp:inline distT="0" distB="0" distL="0" distR="0" wp14:anchorId="42B0AB4E" wp14:editId="3DD4612D">
                <wp:extent cx="307340" cy="307340"/>
                <wp:effectExtent l="0" t="0" r="0" b="0"/>
                <wp:docPr id="42" name="AutoShap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61675A" id="AutoShape 2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xITNDOkBAADGAwAADgAAAAAAAAAAAAAAAAAuAgAAZHJzL2Uyb0RvYy54bWxQSwEC&#10;LQAUAAYACAAAACEA68bApNkAAAADAQAADwAAAAAAAAAAAAAAAABDBAAAZHJzL2Rvd25yZXYueG1s&#10;UEsFBgAAAAAEAAQA8wAAAEkFAAAAAA==&#10;" filled="f" stroked="f">
                <o:lock v:ext="edit" aspectratio="t"/>
                <w10:anchorlock/>
              </v:rect>
            </w:pict>
          </mc:Fallback>
        </mc:AlternateContent>
      </w:r>
    </w:p>
    <w:p w14:paraId="6A63B6B0" w14:textId="55570E4E"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The RecentDocs Key</w:t>
      </w:r>
    </w:p>
    <w:p w14:paraId="0E64753A" w14:textId="2272ED4C"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The Windows registry tracks so much information about the user</w:t>
      </w:r>
      <w:r w:rsidR="00B3568A">
        <w:rPr>
          <w:rFonts w:eastAsia="Times New Roman" w:cs="Times New Roman"/>
          <w:szCs w:val="24"/>
          <w:lang w:eastAsia="en-PH"/>
        </w:rPr>
        <w:t>’</w:t>
      </w:r>
      <w:r w:rsidRPr="00AA118F">
        <w:rPr>
          <w:rFonts w:eastAsia="Times New Roman" w:cs="Times New Roman"/>
          <w:szCs w:val="24"/>
          <w:lang w:eastAsia="en-PH"/>
        </w:rPr>
        <w:t xml:space="preserve">s activities. In most cases, these registry keys are designed to make Windows run more efficiently and smoothly. As a forensic investigator, these keys are like a road map of the </w:t>
      </w:r>
      <w:r w:rsidR="00B3568A">
        <w:rPr>
          <w:rFonts w:eastAsia="Times New Roman" w:cs="Times New Roman"/>
          <w:szCs w:val="24"/>
          <w:lang w:eastAsia="en-PH"/>
        </w:rPr>
        <w:t>user or attacker’s activities</w:t>
      </w:r>
      <w:r w:rsidRPr="00AA118F">
        <w:rPr>
          <w:rFonts w:eastAsia="Times New Roman" w:cs="Times New Roman"/>
          <w:szCs w:val="24"/>
          <w:lang w:eastAsia="en-PH"/>
        </w:rPr>
        <w:t>.</w:t>
      </w:r>
    </w:p>
    <w:p w14:paraId="3EF1EC24" w14:textId="780CA121"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 xml:space="preserve">One of those keys is the </w:t>
      </w:r>
      <w:r w:rsidR="00B3568A">
        <w:rPr>
          <w:rFonts w:eastAsia="Times New Roman" w:cs="Times New Roman"/>
          <w:szCs w:val="24"/>
          <w:lang w:eastAsia="en-PH"/>
        </w:rPr>
        <w:t>“</w:t>
      </w:r>
      <w:r w:rsidRPr="00AA118F">
        <w:rPr>
          <w:rFonts w:eastAsia="Times New Roman" w:cs="Times New Roman"/>
          <w:szCs w:val="24"/>
          <w:lang w:eastAsia="en-PH"/>
        </w:rPr>
        <w:t>RecentDocs</w:t>
      </w:r>
      <w:r w:rsidR="00B3568A">
        <w:rPr>
          <w:rFonts w:eastAsia="Times New Roman" w:cs="Times New Roman"/>
          <w:szCs w:val="24"/>
          <w:lang w:eastAsia="en-PH"/>
        </w:rPr>
        <w:t>”</w:t>
      </w:r>
      <w:r w:rsidRPr="00AA118F">
        <w:rPr>
          <w:rFonts w:eastAsia="Times New Roman" w:cs="Times New Roman"/>
          <w:szCs w:val="24"/>
          <w:lang w:eastAsia="en-PH"/>
        </w:rPr>
        <w:t xml:space="preserve"> key. It tracks the most recent documents used or opened on the system by file extension. It can be found at:</w:t>
      </w:r>
    </w:p>
    <w:p w14:paraId="61FCF226" w14:textId="124C979D" w:rsidR="00AA118F" w:rsidRPr="00AA118F" w:rsidRDefault="00AA118F" w:rsidP="00AA118F">
      <w:pPr>
        <w:numPr>
          <w:ilvl w:val="0"/>
          <w:numId w:val="7"/>
        </w:num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HKEY_CURRENT_USER\Software\Microsoft\Windows\CurrentVersion\Explorer\RecentDocs</w:t>
      </w:r>
      <w:r w:rsidRPr="00AA118F">
        <w:rPr>
          <w:rFonts w:eastAsia="Times New Roman" w:cs="Times New Roman"/>
          <w:szCs w:val="24"/>
          <w:lang w:eastAsia="en-PH"/>
        </w:rPr>
        <w:t xml:space="preserve"> </w:t>
      </w:r>
    </w:p>
    <w:p w14:paraId="70A0F3E8" w14:textId="3E4FCAC7" w:rsidR="008200CA" w:rsidRDefault="007A133D" w:rsidP="00AA118F">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We need to access the Users folder and the individual’s profile we are investigating to access this key</w:t>
      </w:r>
      <w:r w:rsidR="008200CA">
        <w:rPr>
          <w:rFonts w:eastAsia="Times New Roman" w:cs="Times New Roman"/>
          <w:szCs w:val="24"/>
          <w:lang w:eastAsia="en-PH"/>
        </w:rPr>
        <w:t>. Inside the user’s profile, we load the NTUSER.DAT</w:t>
      </w:r>
    </w:p>
    <w:p w14:paraId="23547F1B" w14:textId="2CB1F86C" w:rsidR="008200CA" w:rsidRDefault="008200CA" w:rsidP="00AA118F">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mc:AlternateContent>
          <mc:Choice Requires="wps">
            <w:drawing>
              <wp:anchor distT="0" distB="0" distL="114300" distR="114300" simplePos="0" relativeHeight="251661312" behindDoc="0" locked="0" layoutInCell="1" allowOverlap="1" wp14:anchorId="42940B58" wp14:editId="063DFB34">
                <wp:simplePos x="0" y="0"/>
                <wp:positionH relativeFrom="column">
                  <wp:posOffset>4415051</wp:posOffset>
                </wp:positionH>
                <wp:positionV relativeFrom="paragraph">
                  <wp:posOffset>1125542</wp:posOffset>
                </wp:positionV>
                <wp:extent cx="150125" cy="191069"/>
                <wp:effectExtent l="19050" t="0" r="21590" b="38100"/>
                <wp:wrapNone/>
                <wp:docPr id="9" name="Arrow: Down 9"/>
                <wp:cNvGraphicFramePr/>
                <a:graphic xmlns:a="http://schemas.openxmlformats.org/drawingml/2006/main">
                  <a:graphicData uri="http://schemas.microsoft.com/office/word/2010/wordprocessingShape">
                    <wps:wsp>
                      <wps:cNvSpPr/>
                      <wps:spPr>
                        <a:xfrm>
                          <a:off x="0" y="0"/>
                          <a:ext cx="150125" cy="19106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71768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347.65pt;margin-top:88.65pt;width:11.8pt;height:15.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" adj="13114" fillcolor="#4472c4 [3204]" strokecolor="#1f3763 [1604]" strokeweight="1pt"/>
            </w:pict>
          </mc:Fallback>
        </mc:AlternateContent>
      </w:r>
      <w:r>
        <w:rPr>
          <w:rFonts w:eastAsia="Times New Roman" w:cs="Times New Roman"/>
          <w:noProof/>
          <w:szCs w:val="24"/>
          <w:lang w:eastAsia="en-PH"/>
        </w:rPr>
        <w:drawing>
          <wp:anchor distT="0" distB="0" distL="114300" distR="114300" simplePos="0" relativeHeight="251660288" behindDoc="0" locked="0" layoutInCell="1" allowOverlap="1" wp14:anchorId="37C24CD8" wp14:editId="11854BD3">
            <wp:simplePos x="0" y="0"/>
            <wp:positionH relativeFrom="column">
              <wp:posOffset>3012696</wp:posOffset>
            </wp:positionH>
            <wp:positionV relativeFrom="paragraph">
              <wp:posOffset>1425556</wp:posOffset>
            </wp:positionV>
            <wp:extent cx="2886501" cy="1129793"/>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6501" cy="11297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imes New Roman"/>
          <w:noProof/>
          <w:szCs w:val="24"/>
          <w:lang w:eastAsia="en-PH"/>
        </w:rPr>
        <mc:AlternateContent>
          <mc:Choice Requires="wps">
            <w:drawing>
              <wp:anchor distT="0" distB="0" distL="114300" distR="114300" simplePos="0" relativeHeight="251659264" behindDoc="0" locked="0" layoutInCell="1" allowOverlap="1" wp14:anchorId="029F8502" wp14:editId="757470DB">
                <wp:simplePos x="0" y="0"/>
                <wp:positionH relativeFrom="column">
                  <wp:posOffset>2756848</wp:posOffset>
                </wp:positionH>
                <wp:positionV relativeFrom="paragraph">
                  <wp:posOffset>743405</wp:posOffset>
                </wp:positionV>
                <wp:extent cx="204716" cy="150125"/>
                <wp:effectExtent l="0" t="19050" r="43180" b="40640"/>
                <wp:wrapNone/>
                <wp:docPr id="7" name="Arrow: Right 7"/>
                <wp:cNvGraphicFramePr/>
                <a:graphic xmlns:a="http://schemas.openxmlformats.org/drawingml/2006/main">
                  <a:graphicData uri="http://schemas.microsoft.com/office/word/2010/wordprocessingShape">
                    <wps:wsp>
                      <wps:cNvSpPr/>
                      <wps:spPr>
                        <a:xfrm>
                          <a:off x="0" y="0"/>
                          <a:ext cx="204716" cy="150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74D2B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217.05pt;margin-top:58.55pt;width:16.1pt;height:1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" adj="13680" fillcolor="#4472c4 [3204]" strokecolor="#1f3763 [1604]" strokeweight="1pt"/>
            </w:pict>
          </mc:Fallback>
        </mc:AlternateContent>
      </w:r>
      <w:r>
        <w:rPr>
          <w:rFonts w:eastAsia="Times New Roman" w:cs="Times New Roman"/>
          <w:noProof/>
          <w:szCs w:val="24"/>
          <w:lang w:eastAsia="en-PH"/>
        </w:rPr>
        <w:drawing>
          <wp:anchor distT="0" distB="0" distL="114300" distR="114300" simplePos="0" relativeHeight="251658240" behindDoc="0" locked="0" layoutInCell="1" allowOverlap="1" wp14:anchorId="3C48712A" wp14:editId="1C02DBAF">
            <wp:simplePos x="0" y="0"/>
            <wp:positionH relativeFrom="column">
              <wp:posOffset>3036295</wp:posOffset>
            </wp:positionH>
            <wp:positionV relativeFrom="paragraph">
              <wp:posOffset>40309</wp:posOffset>
            </wp:positionV>
            <wp:extent cx="2863145" cy="1023582"/>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3145" cy="1023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imes New Roman"/>
          <w:noProof/>
          <w:szCs w:val="24"/>
          <w:lang w:eastAsia="en-PH"/>
        </w:rPr>
        <w:drawing>
          <wp:inline distT="0" distB="0" distL="0" distR="0" wp14:anchorId="0D4A7A4E" wp14:editId="53C37B70">
            <wp:extent cx="2660998" cy="156266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9882" cy="1579631"/>
                    </a:xfrm>
                    <a:prstGeom prst="rect">
                      <a:avLst/>
                    </a:prstGeom>
                    <a:noFill/>
                    <a:ln>
                      <a:noFill/>
                    </a:ln>
                  </pic:spPr>
                </pic:pic>
              </a:graphicData>
            </a:graphic>
          </wp:inline>
        </w:drawing>
      </w:r>
    </w:p>
    <w:p w14:paraId="4966989E" w14:textId="67E909D1" w:rsidR="008200CA" w:rsidRDefault="008200CA" w:rsidP="00AA118F">
      <w:pPr>
        <w:spacing w:before="100" w:beforeAutospacing="1" w:after="100" w:afterAutospacing="1" w:line="240" w:lineRule="auto"/>
        <w:rPr>
          <w:rFonts w:eastAsia="Times New Roman" w:cs="Times New Roman"/>
          <w:szCs w:val="24"/>
          <w:lang w:eastAsia="en-PH"/>
        </w:rPr>
      </w:pPr>
    </w:p>
    <w:p w14:paraId="6D3011B6" w14:textId="77777777" w:rsidR="008200CA" w:rsidRDefault="008200CA" w:rsidP="00AA118F">
      <w:pPr>
        <w:spacing w:before="100" w:beforeAutospacing="1" w:after="100" w:afterAutospacing="1" w:line="240" w:lineRule="auto"/>
        <w:rPr>
          <w:rFonts w:eastAsia="Times New Roman" w:cs="Times New Roman"/>
          <w:szCs w:val="24"/>
          <w:lang w:eastAsia="en-PH"/>
        </w:rPr>
      </w:pPr>
    </w:p>
    <w:p w14:paraId="59EA3CA4" w14:textId="77777777" w:rsidR="008200CA" w:rsidRDefault="008200CA" w:rsidP="00AA118F">
      <w:pPr>
        <w:spacing w:before="100" w:beforeAutospacing="1" w:after="100" w:afterAutospacing="1" w:line="240" w:lineRule="auto"/>
        <w:rPr>
          <w:rFonts w:eastAsia="Times New Roman" w:cs="Times New Roman"/>
          <w:szCs w:val="24"/>
          <w:lang w:eastAsia="en-PH"/>
        </w:rPr>
      </w:pPr>
    </w:p>
    <w:p w14:paraId="3FE28A2D" w14:textId="4299163E" w:rsidR="00AA118F" w:rsidRPr="00AA118F" w:rsidRDefault="00B3568A" w:rsidP="00AA118F">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F</w:t>
      </w:r>
      <w:r w:rsidR="00AA118F" w:rsidRPr="00AA118F">
        <w:rPr>
          <w:rFonts w:eastAsia="Times New Roman" w:cs="Times New Roman"/>
          <w:szCs w:val="24"/>
          <w:lang w:eastAsia="en-PH"/>
        </w:rPr>
        <w:t xml:space="preserve">or instance, the most recently used Word documents would be found under .doc or the .docx extension depending upon the version of Word they were created in (each key can hold up to the last 10 documents). If we go to the .docx extension, we see the </w:t>
      </w:r>
      <w:r>
        <w:rPr>
          <w:rFonts w:eastAsia="Times New Roman" w:cs="Times New Roman"/>
          <w:szCs w:val="24"/>
          <w:lang w:eastAsia="en-PH"/>
        </w:rPr>
        <w:t>previous</w:t>
      </w:r>
      <w:r w:rsidR="00AA118F" w:rsidRPr="00AA118F">
        <w:rPr>
          <w:rFonts w:eastAsia="Times New Roman" w:cs="Times New Roman"/>
          <w:szCs w:val="24"/>
          <w:lang w:eastAsia="en-PH"/>
        </w:rPr>
        <w:t xml:space="preserve"> 10 Word documents listed under this key.</w:t>
      </w:r>
    </w:p>
    <w:p w14:paraId="70DBA92D" w14:textId="5D6AEDD9" w:rsidR="00AA118F" w:rsidRPr="00AA118F" w:rsidRDefault="00305DC8" w:rsidP="00AA118F">
      <w:pPr>
        <w:spacing w:after="0"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21196159" wp14:editId="61FF9C10">
            <wp:extent cx="5261212" cy="281828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866" cy="2821849"/>
                    </a:xfrm>
                    <a:prstGeom prst="rect">
                      <a:avLst/>
                    </a:prstGeom>
                    <a:noFill/>
                    <a:ln>
                      <a:noFill/>
                    </a:ln>
                  </pic:spPr>
                </pic:pic>
              </a:graphicData>
            </a:graphic>
          </wp:inline>
        </w:drawing>
      </w:r>
      <w:r w:rsidR="00AA118F" w:rsidRPr="00AA118F">
        <w:rPr>
          <w:rFonts w:eastAsia="Times New Roman" w:cs="Times New Roman"/>
          <w:noProof/>
          <w:szCs w:val="24"/>
          <w:lang w:eastAsia="en-PH"/>
        </w:rPr>
        <mc:AlternateContent>
          <mc:Choice Requires="wps">
            <w:drawing>
              <wp:inline distT="0" distB="0" distL="0" distR="0" wp14:anchorId="6329A893" wp14:editId="79E83111">
                <wp:extent cx="307340" cy="307340"/>
                <wp:effectExtent l="0" t="0" r="0" b="0"/>
                <wp:docPr id="38" name="AutoShap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85CC17" id="AutoShape 2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jnsPS+kBAADGAwAADgAAAAAAAAAAAAAAAAAuAgAAZHJzL2Uyb0RvYy54bWxQSwEC&#10;LQAUAAYACAAAACEA68bApNkAAAADAQAADwAAAAAAAAAAAAAAAABDBAAAZHJzL2Rvd25yZXYueG1s&#10;UEsFBgAAAAAEAAQA8wAAAEkFAAAAAA==&#10;" filled="f" stroked="f">
                <o:lock v:ext="edit" aspectratio="t"/>
                <w10:anchorlock/>
              </v:rect>
            </w:pict>
          </mc:Fallback>
        </mc:AlternateContent>
      </w:r>
    </w:p>
    <w:p w14:paraId="1E18D441" w14:textId="755213A8" w:rsidR="00305DC8"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When we click on one of those keys, it reveals information about the document</w:t>
      </w:r>
      <w:r w:rsidR="00B3568A">
        <w:rPr>
          <w:rFonts w:eastAsia="Times New Roman" w:cs="Times New Roman"/>
          <w:szCs w:val="24"/>
          <w:lang w:eastAsia="en-PH"/>
        </w:rPr>
        <w:t>,</w:t>
      </w:r>
      <w:r w:rsidRPr="00AA118F">
        <w:rPr>
          <w:rFonts w:eastAsia="Times New Roman" w:cs="Times New Roman"/>
          <w:szCs w:val="24"/>
          <w:lang w:eastAsia="en-PH"/>
        </w:rPr>
        <w:t xml:space="preserve"> as seen below. We can view the document data in both</w:t>
      </w:r>
      <w:r w:rsidR="00B3568A">
        <w:rPr>
          <w:rFonts w:eastAsia="Times New Roman" w:cs="Times New Roman"/>
          <w:szCs w:val="24"/>
          <w:lang w:eastAsia="en-PH"/>
        </w:rPr>
        <w:t xml:space="preserve"> in</w:t>
      </w:r>
      <w:r w:rsidRPr="00AA118F">
        <w:rPr>
          <w:rFonts w:eastAsia="Times New Roman" w:cs="Times New Roman"/>
          <w:szCs w:val="24"/>
          <w:lang w:eastAsia="en-PH"/>
        </w:rPr>
        <w:t xml:space="preserve"> hex to the left and ASCII to the right. In this case, it </w:t>
      </w:r>
      <w:r w:rsidR="00305DC8" w:rsidRPr="00AA118F">
        <w:rPr>
          <w:rFonts w:eastAsia="Times New Roman" w:cs="Times New Roman"/>
          <w:szCs w:val="24"/>
          <w:lang w:eastAsia="en-PH"/>
        </w:rPr>
        <w:t>shows</w:t>
      </w:r>
      <w:r w:rsidRPr="00AA118F">
        <w:rPr>
          <w:rFonts w:eastAsia="Times New Roman" w:cs="Times New Roman"/>
          <w:szCs w:val="24"/>
          <w:lang w:eastAsia="en-PH"/>
        </w:rPr>
        <w:t xml:space="preserve"> </w:t>
      </w:r>
      <w:r w:rsidR="00305DC8">
        <w:rPr>
          <w:rFonts w:eastAsia="Times New Roman" w:cs="Times New Roman"/>
          <w:szCs w:val="24"/>
          <w:lang w:eastAsia="en-PH"/>
        </w:rPr>
        <w:t>the</w:t>
      </w:r>
      <w:r w:rsidRPr="00AA118F">
        <w:rPr>
          <w:rFonts w:eastAsia="Times New Roman" w:cs="Times New Roman"/>
          <w:szCs w:val="24"/>
          <w:lang w:eastAsia="en-PH"/>
        </w:rPr>
        <w:t xml:space="preserve"> document </w:t>
      </w:r>
      <w:r w:rsidR="00305DC8">
        <w:rPr>
          <w:rFonts w:eastAsia="Times New Roman" w:cs="Times New Roman"/>
          <w:szCs w:val="24"/>
          <w:lang w:eastAsia="en-PH"/>
        </w:rPr>
        <w:t>we are currently viewing</w:t>
      </w:r>
      <w:r w:rsidRPr="00AA118F">
        <w:rPr>
          <w:rFonts w:eastAsia="Times New Roman" w:cs="Times New Roman"/>
          <w:szCs w:val="24"/>
          <w:lang w:eastAsia="en-PH"/>
        </w:rPr>
        <w:t>.</w:t>
      </w:r>
    </w:p>
    <w:p w14:paraId="7CD52060" w14:textId="0022D08B"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 xml:space="preserve">In some cases, an attacker will upload a .tar file, so that is a good place to look for breach evidence. In general, you </w:t>
      </w:r>
      <w:r w:rsidR="00305DC8" w:rsidRPr="00AA118F">
        <w:rPr>
          <w:rFonts w:eastAsia="Times New Roman" w:cs="Times New Roman"/>
          <w:szCs w:val="24"/>
          <w:lang w:eastAsia="en-PH"/>
        </w:rPr>
        <w:t>will not</w:t>
      </w:r>
      <w:r w:rsidRPr="00AA118F">
        <w:rPr>
          <w:rFonts w:eastAsia="Times New Roman" w:cs="Times New Roman"/>
          <w:szCs w:val="24"/>
          <w:lang w:eastAsia="en-PH"/>
        </w:rPr>
        <w:t xml:space="preserve"> see a .tar file extension on a Windows machine, so the presence of an entry here would be something that needs further investigation. Check the files in the .tar key and see what they might reveal about the attack or attacker.</w:t>
      </w:r>
    </w:p>
    <w:p w14:paraId="42C18FF5" w14:textId="0DB2085F" w:rsidR="00AA118F" w:rsidRPr="00AA118F" w:rsidRDefault="00AA118F" w:rsidP="000075BD">
      <w:pPr>
        <w:spacing w:after="0" w:line="240" w:lineRule="auto"/>
        <w:rPr>
          <w:rFonts w:eastAsia="Times New Roman" w:cs="Times New Roman"/>
          <w:szCs w:val="24"/>
          <w:lang w:eastAsia="en-PH"/>
        </w:rPr>
      </w:pPr>
      <w:r w:rsidRPr="00AA118F">
        <w:rPr>
          <w:rFonts w:eastAsia="Times New Roman" w:cs="Times New Roman"/>
          <w:szCs w:val="24"/>
          <w:lang w:eastAsia="en-PH"/>
        </w:rPr>
        <w:t>In civil or policy violation investigations, evidence might be found in the various graphic file extensions such as .jpg, .gif, or .png</w:t>
      </w:r>
      <w:r w:rsidR="000075BD">
        <w:rPr>
          <w:rFonts w:eastAsia="Times New Roman" w:cs="Times New Roman"/>
          <w:szCs w:val="24"/>
          <w:lang w:eastAsia="en-PH"/>
        </w:rPr>
        <w:t>. (pornography would be an example.)</w:t>
      </w:r>
    </w:p>
    <w:p w14:paraId="16BC8B1D" w14:textId="77777777"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TypedURLs Key</w:t>
      </w:r>
    </w:p>
    <w:p w14:paraId="5A319A98" w14:textId="77777777"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When the user types a URL in Internet Explorer, this value is stored in the registry at:</w:t>
      </w:r>
    </w:p>
    <w:p w14:paraId="3C04A8DD" w14:textId="77777777" w:rsidR="00AA118F" w:rsidRPr="00AA118F" w:rsidRDefault="00AA118F" w:rsidP="00AA118F">
      <w:pPr>
        <w:numPr>
          <w:ilvl w:val="0"/>
          <w:numId w:val="8"/>
        </w:num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HKEY_CURRENT_USER\Software\Microsoft\Internet Explorer\TypedURLs</w:t>
      </w:r>
      <w:r w:rsidRPr="00AA118F">
        <w:rPr>
          <w:rFonts w:eastAsia="Times New Roman" w:cs="Times New Roman"/>
          <w:szCs w:val="24"/>
          <w:lang w:eastAsia="en-PH"/>
        </w:rPr>
        <w:t xml:space="preserve"> </w:t>
      </w:r>
    </w:p>
    <w:p w14:paraId="19CEF27D" w14:textId="77777777" w:rsidR="00AA118F" w:rsidRPr="00AA118F" w:rsidRDefault="00AA118F" w:rsidP="00AA118F">
      <w:pPr>
        <w:numPr>
          <w:ilvl w:val="0"/>
          <w:numId w:val="8"/>
        </w:numPr>
        <w:spacing w:beforeAutospacing="1" w:after="0" w:afterAutospacing="1" w:line="240" w:lineRule="auto"/>
        <w:rPr>
          <w:rFonts w:eastAsia="Times New Roman" w:cs="Times New Roman"/>
          <w:szCs w:val="24"/>
          <w:lang w:eastAsia="en-PH"/>
        </w:rPr>
      </w:pPr>
    </w:p>
    <w:p w14:paraId="333974D6" w14:textId="3509EF77"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lastRenderedPageBreak/>
        <w:t>When we open that key in the registry, it lists the last URLs that the user visited with IE. This could reveal the source of malicious malware used in the breach or civil or policy violation types of investigations, may reveal what the user was looking for.</w:t>
      </w:r>
    </w:p>
    <w:p w14:paraId="3E43FDE6" w14:textId="65312DC1" w:rsidR="00AA118F" w:rsidRPr="00AA118F" w:rsidRDefault="001A0B3E" w:rsidP="00AA118F">
      <w:pPr>
        <w:spacing w:after="0"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68E04885" wp14:editId="592E6DA5">
            <wp:extent cx="59436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r w:rsidR="00AA118F" w:rsidRPr="00AA118F">
        <w:rPr>
          <w:rFonts w:eastAsia="Times New Roman" w:cs="Times New Roman"/>
          <w:noProof/>
          <w:szCs w:val="24"/>
          <w:lang w:eastAsia="en-PH"/>
        </w:rPr>
        <mc:AlternateContent>
          <mc:Choice Requires="wps">
            <w:drawing>
              <wp:inline distT="0" distB="0" distL="0" distR="0" wp14:anchorId="18599EBB" wp14:editId="560C35B2">
                <wp:extent cx="307340" cy="307340"/>
                <wp:effectExtent l="0" t="0" r="0" b="0"/>
                <wp:docPr id="29" name="AutoShap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21F6F" id="AutoShape 3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DEmnH+kBAADGAwAADgAAAAAAAAAAAAAAAAAuAgAAZHJzL2Uyb0RvYy54bWxQSwEC&#10;LQAUAAYACAAAACEA68bApNkAAAADAQAADwAAAAAAAAAAAAAAAABDBAAAZHJzL2Rvd25yZXYueG1s&#10;UEsFBgAAAAAEAAQA8wAAAEkFAAAAAA==&#10;" filled="f" stroked="f">
                <o:lock v:ext="edit" aspectratio="t"/>
                <w10:anchorlock/>
              </v:rect>
            </w:pict>
          </mc:Fallback>
        </mc:AlternateContent>
      </w:r>
    </w:p>
    <w:p w14:paraId="51703752" w14:textId="77777777"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The values will run from urI1 (the most recent) to urI25 (the oldest).</w:t>
      </w:r>
    </w:p>
    <w:p w14:paraId="59072BAA" w14:textId="77777777" w:rsidR="00AA118F" w:rsidRPr="00AA118F" w:rsidRDefault="00AA118F" w:rsidP="00AA118F">
      <w:pPr>
        <w:spacing w:before="100" w:beforeAutospacing="1" w:after="100" w:afterAutospacing="1" w:line="240" w:lineRule="auto"/>
        <w:outlineLvl w:val="3"/>
        <w:rPr>
          <w:rFonts w:eastAsia="Times New Roman" w:cs="Times New Roman"/>
          <w:b/>
          <w:bCs/>
          <w:szCs w:val="24"/>
          <w:lang w:eastAsia="en-PH"/>
        </w:rPr>
      </w:pPr>
      <w:r w:rsidRPr="00AA118F">
        <w:rPr>
          <w:rFonts w:eastAsia="Times New Roman" w:cs="Times New Roman"/>
          <w:b/>
          <w:bCs/>
          <w:szCs w:val="24"/>
          <w:lang w:eastAsia="en-PH"/>
        </w:rPr>
        <w:t>IP Addresses</w:t>
      </w:r>
    </w:p>
    <w:p w14:paraId="032301A9" w14:textId="59347541"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The registry also tracks the IP addresses of the user interfaces. Note that there may be numerous interfaces</w:t>
      </w:r>
      <w:r w:rsidR="00B3568A">
        <w:rPr>
          <w:rFonts w:eastAsia="Times New Roman" w:cs="Times New Roman"/>
          <w:szCs w:val="24"/>
          <w:lang w:eastAsia="en-PH"/>
        </w:rPr>
        <w:t>,</w:t>
      </w:r>
      <w:r w:rsidRPr="00AA118F">
        <w:rPr>
          <w:rFonts w:eastAsia="Times New Roman" w:cs="Times New Roman"/>
          <w:szCs w:val="24"/>
          <w:lang w:eastAsia="en-PH"/>
        </w:rPr>
        <w:t xml:space="preserve"> and this registry key tracks each interface</w:t>
      </w:r>
      <w:r w:rsidR="00B3568A">
        <w:rPr>
          <w:rFonts w:eastAsia="Times New Roman" w:cs="Times New Roman"/>
          <w:szCs w:val="24"/>
          <w:lang w:eastAsia="en-PH"/>
        </w:rPr>
        <w:t>’</w:t>
      </w:r>
      <w:r w:rsidRPr="00AA118F">
        <w:rPr>
          <w:rFonts w:eastAsia="Times New Roman" w:cs="Times New Roman"/>
          <w:szCs w:val="24"/>
          <w:lang w:eastAsia="en-PH"/>
        </w:rPr>
        <w:t>s IP address and related information.</w:t>
      </w:r>
    </w:p>
    <w:p w14:paraId="71036F42" w14:textId="2DAB97F1"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HKEY_LOCAL_MACHINE\System\CurrentControlSet\services\Tcpip\Parameters\Interfaces</w:t>
      </w:r>
    </w:p>
    <w:p w14:paraId="2BD02008" w14:textId="607B3BB4"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 xml:space="preserve">As we can see below, we can find the IP address assigned to the interface, the subnet mask, and the time when the DHCP server leased the IP. In this way, we can tell whether the suspect was using that particular IP at the </w:t>
      </w:r>
      <w:r w:rsidR="00B3568A">
        <w:rPr>
          <w:rFonts w:eastAsia="Times New Roman" w:cs="Times New Roman"/>
          <w:szCs w:val="24"/>
          <w:lang w:eastAsia="en-PH"/>
        </w:rPr>
        <w:t>intrusion or crime t</w:t>
      </w:r>
      <w:r w:rsidRPr="00AA118F">
        <w:rPr>
          <w:rFonts w:eastAsia="Times New Roman" w:cs="Times New Roman"/>
          <w:szCs w:val="24"/>
          <w:lang w:eastAsia="en-PH"/>
        </w:rPr>
        <w:t>ime.</w:t>
      </w:r>
    </w:p>
    <w:p w14:paraId="6A69906C" w14:textId="1054DF6B" w:rsidR="00AA118F" w:rsidRPr="00AA118F" w:rsidRDefault="00102933" w:rsidP="00AA118F">
      <w:pPr>
        <w:spacing w:after="0" w:line="240" w:lineRule="auto"/>
        <w:rPr>
          <w:rFonts w:eastAsia="Times New Roman" w:cs="Times New Roman"/>
          <w:szCs w:val="24"/>
          <w:lang w:eastAsia="en-PH"/>
        </w:rPr>
      </w:pPr>
      <w:r>
        <w:rPr>
          <w:rFonts w:eastAsia="Times New Roman" w:cs="Times New Roman"/>
          <w:noProof/>
          <w:szCs w:val="24"/>
          <w:lang w:eastAsia="en-PH"/>
        </w:rPr>
        <w:lastRenderedPageBreak/>
        <w:drawing>
          <wp:inline distT="0" distB="0" distL="0" distR="0" wp14:anchorId="323D4E88" wp14:editId="2F454AD7">
            <wp:extent cx="5934075" cy="2771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r w:rsidR="00AA118F" w:rsidRPr="00AA118F">
        <w:rPr>
          <w:rFonts w:eastAsia="Times New Roman" w:cs="Times New Roman"/>
          <w:noProof/>
          <w:szCs w:val="24"/>
          <w:lang w:eastAsia="en-PH"/>
        </w:rPr>
        <mc:AlternateContent>
          <mc:Choice Requires="wps">
            <w:drawing>
              <wp:inline distT="0" distB="0" distL="0" distR="0" wp14:anchorId="7C5F2E70" wp14:editId="7032011F">
                <wp:extent cx="307340" cy="307340"/>
                <wp:effectExtent l="0" t="0" r="0" b="0"/>
                <wp:docPr id="28" name="AutoShap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2DA5A7" id="AutoShape 3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" filled="f" stroked="f">
                <o:lock v:ext="edit" aspectratio="t"/>
                <w10:anchorlock/>
              </v:rect>
            </w:pict>
          </mc:Fallback>
        </mc:AlternateContent>
      </w:r>
    </w:p>
    <w:p w14:paraId="6ED65DF1" w14:textId="2257E14C"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Start</w:t>
      </w:r>
      <w:r w:rsidR="00B3568A">
        <w:rPr>
          <w:rFonts w:eastAsia="Times New Roman" w:cs="Times New Roman"/>
          <w:b/>
          <w:bCs/>
          <w:szCs w:val="24"/>
          <w:lang w:eastAsia="en-PH"/>
        </w:rPr>
        <w:t>-</w:t>
      </w:r>
      <w:r w:rsidRPr="00AA118F">
        <w:rPr>
          <w:rFonts w:eastAsia="Times New Roman" w:cs="Times New Roman"/>
          <w:b/>
          <w:bCs/>
          <w:szCs w:val="24"/>
          <w:lang w:eastAsia="en-PH"/>
        </w:rPr>
        <w:t>Up Locations in the Registry</w:t>
      </w:r>
    </w:p>
    <w:p w14:paraId="30DED72B" w14:textId="21A0855A"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 xml:space="preserve">As </w:t>
      </w:r>
      <w:r w:rsidR="0052014E">
        <w:rPr>
          <w:rFonts w:eastAsia="Times New Roman" w:cs="Times New Roman"/>
          <w:szCs w:val="24"/>
          <w:lang w:eastAsia="en-PH"/>
        </w:rPr>
        <w:t xml:space="preserve">digital </w:t>
      </w:r>
      <w:r w:rsidRPr="00AA118F">
        <w:rPr>
          <w:rFonts w:eastAsia="Times New Roman" w:cs="Times New Roman"/>
          <w:szCs w:val="24"/>
          <w:lang w:eastAsia="en-PH"/>
        </w:rPr>
        <w:t>forensic investigator</w:t>
      </w:r>
      <w:r w:rsidR="0052014E">
        <w:rPr>
          <w:rFonts w:eastAsia="Times New Roman" w:cs="Times New Roman"/>
          <w:szCs w:val="24"/>
          <w:lang w:eastAsia="en-PH"/>
        </w:rPr>
        <w:t>s</w:t>
      </w:r>
      <w:r w:rsidRPr="00AA118F">
        <w:rPr>
          <w:rFonts w:eastAsia="Times New Roman" w:cs="Times New Roman"/>
          <w:szCs w:val="24"/>
          <w:lang w:eastAsia="en-PH"/>
        </w:rPr>
        <w:t xml:space="preserve">, we often need to find what applications or services were set to start when the system starts. Malware is </w:t>
      </w:r>
      <w:r w:rsidR="00B3568A">
        <w:rPr>
          <w:rFonts w:eastAsia="Times New Roman" w:cs="Times New Roman"/>
          <w:szCs w:val="24"/>
          <w:lang w:eastAsia="en-PH"/>
        </w:rPr>
        <w:t>usually</w:t>
      </w:r>
      <w:r w:rsidRPr="00AA118F">
        <w:rPr>
          <w:rFonts w:eastAsia="Times New Roman" w:cs="Times New Roman"/>
          <w:szCs w:val="24"/>
          <w:lang w:eastAsia="en-PH"/>
        </w:rPr>
        <w:t xml:space="preserve"> set to start each time the system restarts to keep the attacker connected. This information can </w:t>
      </w:r>
      <w:r w:rsidR="00102933" w:rsidRPr="00AA118F">
        <w:rPr>
          <w:rFonts w:eastAsia="Times New Roman" w:cs="Times New Roman"/>
          <w:szCs w:val="24"/>
          <w:lang w:eastAsia="en-PH"/>
        </w:rPr>
        <w:t>be in</w:t>
      </w:r>
      <w:r w:rsidRPr="00AA118F">
        <w:rPr>
          <w:rFonts w:eastAsia="Times New Roman" w:cs="Times New Roman"/>
          <w:szCs w:val="24"/>
          <w:lang w:eastAsia="en-PH"/>
        </w:rPr>
        <w:t xml:space="preserve"> the registry in literally tens of locations. We will look at a few of the </w:t>
      </w:r>
      <w:r w:rsidR="00102933" w:rsidRPr="00AA118F">
        <w:rPr>
          <w:rFonts w:eastAsia="Times New Roman" w:cs="Times New Roman"/>
          <w:szCs w:val="24"/>
          <w:lang w:eastAsia="en-PH"/>
        </w:rPr>
        <w:t xml:space="preserve">most </w:t>
      </w:r>
      <w:r w:rsidR="00102933">
        <w:rPr>
          <w:rFonts w:eastAsia="Times New Roman" w:cs="Times New Roman"/>
          <w:szCs w:val="24"/>
          <w:lang w:eastAsia="en-PH"/>
        </w:rPr>
        <w:t>common</w:t>
      </w:r>
      <w:r w:rsidRPr="00AA118F">
        <w:rPr>
          <w:rFonts w:eastAsia="Times New Roman" w:cs="Times New Roman"/>
          <w:szCs w:val="24"/>
          <w:lang w:eastAsia="en-PH"/>
        </w:rPr>
        <w:t xml:space="preserve"> keys.</w:t>
      </w:r>
    </w:p>
    <w:p w14:paraId="6FF166C2" w14:textId="77777777"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Probably the most used location is:</w:t>
      </w:r>
    </w:p>
    <w:p w14:paraId="1B000E06" w14:textId="77777777" w:rsidR="00AA118F" w:rsidRPr="00AA118F" w:rsidRDefault="00AA118F" w:rsidP="00AA118F">
      <w:pPr>
        <w:numPr>
          <w:ilvl w:val="0"/>
          <w:numId w:val="9"/>
        </w:num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HKEY_LOCAL_MACHINE\Software\Microsoft\Windows\CurrentVersion\Run</w:t>
      </w:r>
      <w:r w:rsidRPr="00AA118F">
        <w:rPr>
          <w:rFonts w:eastAsia="Times New Roman" w:cs="Times New Roman"/>
          <w:szCs w:val="24"/>
          <w:lang w:eastAsia="en-PH"/>
        </w:rPr>
        <w:t xml:space="preserve"> </w:t>
      </w:r>
    </w:p>
    <w:p w14:paraId="6C26C53B" w14:textId="7137682E" w:rsidR="00AA118F" w:rsidRPr="00AA118F" w:rsidRDefault="006804F6" w:rsidP="00AA118F">
      <w:pPr>
        <w:spacing w:after="0"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357505B7" wp14:editId="4B9DF19D">
            <wp:extent cx="5343525" cy="24787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4303" cy="2483778"/>
                    </a:xfrm>
                    <a:prstGeom prst="rect">
                      <a:avLst/>
                    </a:prstGeom>
                    <a:noFill/>
                    <a:ln>
                      <a:noFill/>
                    </a:ln>
                  </pic:spPr>
                </pic:pic>
              </a:graphicData>
            </a:graphic>
          </wp:inline>
        </w:drawing>
      </w:r>
      <w:r w:rsidR="00AA118F" w:rsidRPr="00AA118F">
        <w:rPr>
          <w:rFonts w:eastAsia="Times New Roman" w:cs="Times New Roman"/>
          <w:noProof/>
          <w:szCs w:val="24"/>
          <w:lang w:eastAsia="en-PH"/>
        </w:rPr>
        <mc:AlternateContent>
          <mc:Choice Requires="wps">
            <w:drawing>
              <wp:inline distT="0" distB="0" distL="0" distR="0" wp14:anchorId="651B80AE" wp14:editId="4DD1E8D5">
                <wp:extent cx="307340" cy="307340"/>
                <wp:effectExtent l="0" t="0" r="0" b="0"/>
                <wp:docPr id="27" name="AutoShap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888E0B" id="AutoShape 3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bfZAl+kBAADGAwAADgAAAAAAAAAAAAAAAAAuAgAAZHJzL2Uyb0RvYy54bWxQSwEC&#10;LQAUAAYACAAAACEA68bApNkAAAADAQAADwAAAAAAAAAAAAAAAABDBAAAZHJzL2Rvd25yZXYueG1s&#10;UEsFBgAAAAAEAAQA8wAAAEkFAAAAAA==&#10;" filled="f" stroked="f">
                <o:lock v:ext="edit" aspectratio="t"/>
                <w10:anchorlock/>
              </v:rect>
            </w:pict>
          </mc:Fallback>
        </mc:AlternateContent>
      </w:r>
    </w:p>
    <w:p w14:paraId="26696C76" w14:textId="4735E0B0"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lastRenderedPageBreak/>
        <w:t>Any software/locations designated in these subkeys will start every time the system starts. Rootkits and other malicious software can often be found here</w:t>
      </w:r>
      <w:r w:rsidR="00B3568A">
        <w:rPr>
          <w:rFonts w:eastAsia="Times New Roman" w:cs="Times New Roman"/>
          <w:szCs w:val="24"/>
          <w:lang w:eastAsia="en-PH"/>
        </w:rPr>
        <w:t>,</w:t>
      </w:r>
      <w:r w:rsidRPr="00AA118F">
        <w:rPr>
          <w:rFonts w:eastAsia="Times New Roman" w:cs="Times New Roman"/>
          <w:szCs w:val="24"/>
          <w:lang w:eastAsia="en-PH"/>
        </w:rPr>
        <w:t xml:space="preserve"> and they will start each time the system starts.</w:t>
      </w:r>
    </w:p>
    <w:p w14:paraId="3572A071" w14:textId="77777777"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RunOnce Startup</w:t>
      </w:r>
    </w:p>
    <w:p w14:paraId="0981E406" w14:textId="1C70233E"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If the hacker just wanted the software to run once at start</w:t>
      </w:r>
      <w:r w:rsidR="00B3568A">
        <w:rPr>
          <w:rFonts w:eastAsia="Times New Roman" w:cs="Times New Roman"/>
          <w:szCs w:val="24"/>
          <w:lang w:eastAsia="en-PH"/>
        </w:rPr>
        <w:t>-</w:t>
      </w:r>
      <w:r w:rsidRPr="00AA118F">
        <w:rPr>
          <w:rFonts w:eastAsia="Times New Roman" w:cs="Times New Roman"/>
          <w:szCs w:val="24"/>
          <w:lang w:eastAsia="en-PH"/>
        </w:rPr>
        <w:t xml:space="preserve">up, the subkey may be set here. </w:t>
      </w:r>
    </w:p>
    <w:p w14:paraId="57156CE8" w14:textId="77777777"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HKEY_LOCAL_MACHINE\Software\Microsoft\Windows\CurrentVersion\RunOnce</w:t>
      </w:r>
      <w:r w:rsidRPr="00AA118F">
        <w:rPr>
          <w:rFonts w:eastAsia="Times New Roman" w:cs="Times New Roman"/>
          <w:szCs w:val="24"/>
          <w:lang w:eastAsia="en-PH"/>
        </w:rPr>
        <w:t xml:space="preserve"> </w:t>
      </w:r>
    </w:p>
    <w:p w14:paraId="6BFFD8FE" w14:textId="7050164A"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Start</w:t>
      </w:r>
      <w:r w:rsidR="00B3568A">
        <w:rPr>
          <w:rFonts w:eastAsia="Times New Roman" w:cs="Times New Roman"/>
          <w:b/>
          <w:bCs/>
          <w:szCs w:val="24"/>
          <w:lang w:eastAsia="en-PH"/>
        </w:rPr>
        <w:t>-</w:t>
      </w:r>
      <w:r w:rsidRPr="00AA118F">
        <w:rPr>
          <w:rFonts w:eastAsia="Times New Roman" w:cs="Times New Roman"/>
          <w:b/>
          <w:bCs/>
          <w:szCs w:val="24"/>
          <w:lang w:eastAsia="en-PH"/>
        </w:rPr>
        <w:t>Up Services</w:t>
      </w:r>
    </w:p>
    <w:p w14:paraId="51348ADF" w14:textId="63F8125C"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 xml:space="preserve">The key below lists all the services that </w:t>
      </w:r>
      <w:r w:rsidR="007D40BA">
        <w:rPr>
          <w:rFonts w:eastAsia="Times New Roman" w:cs="Times New Roman"/>
          <w:szCs w:val="24"/>
          <w:lang w:eastAsia="en-PH"/>
        </w:rPr>
        <w:t xml:space="preserve">are </w:t>
      </w:r>
      <w:r w:rsidRPr="00AA118F">
        <w:rPr>
          <w:rFonts w:eastAsia="Times New Roman" w:cs="Times New Roman"/>
          <w:szCs w:val="24"/>
          <w:lang w:eastAsia="en-PH"/>
        </w:rPr>
        <w:t>set to start at system start</w:t>
      </w:r>
      <w:r w:rsidR="00B3568A">
        <w:rPr>
          <w:rFonts w:eastAsia="Times New Roman" w:cs="Times New Roman"/>
          <w:szCs w:val="24"/>
          <w:lang w:eastAsia="en-PH"/>
        </w:rPr>
        <w:t>-</w:t>
      </w:r>
      <w:r w:rsidRPr="00AA118F">
        <w:rPr>
          <w:rFonts w:eastAsia="Times New Roman" w:cs="Times New Roman"/>
          <w:szCs w:val="24"/>
          <w:lang w:eastAsia="en-PH"/>
        </w:rPr>
        <w:t>up. If the key is set to 2, the service starts automatically; if it is set to 3, the service must be started manually; and if the key is set to 4, the service is disabled.</w:t>
      </w:r>
    </w:p>
    <w:p w14:paraId="211172DB" w14:textId="77777777" w:rsidR="006804F6"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HKEY_LOCAL_MACHINE\System\CurrentControlSet\Services</w:t>
      </w:r>
      <w:r w:rsidRPr="00AA118F">
        <w:rPr>
          <w:rFonts w:eastAsia="Times New Roman" w:cs="Times New Roman"/>
          <w:szCs w:val="24"/>
          <w:lang w:eastAsia="en-PH"/>
        </w:rPr>
        <w:t xml:space="preserve"> </w:t>
      </w:r>
    </w:p>
    <w:p w14:paraId="22C49759" w14:textId="7742ED56" w:rsidR="006804F6" w:rsidRDefault="006804F6" w:rsidP="00AA118F">
      <w:pPr>
        <w:spacing w:before="100" w:beforeAutospacing="1" w:after="100" w:afterAutospacing="1"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4C1DC043" wp14:editId="2880FBA7">
            <wp:extent cx="5934075" cy="3048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14:paraId="6CBAE91D" w14:textId="77777777" w:rsidR="006804F6" w:rsidRDefault="006804F6" w:rsidP="00AA118F">
      <w:pPr>
        <w:spacing w:before="100" w:beforeAutospacing="1" w:after="100" w:afterAutospacing="1" w:line="240" w:lineRule="auto"/>
        <w:rPr>
          <w:rFonts w:eastAsia="Times New Roman" w:cs="Times New Roman"/>
          <w:szCs w:val="24"/>
          <w:lang w:eastAsia="en-PH"/>
        </w:rPr>
      </w:pPr>
    </w:p>
    <w:p w14:paraId="5EABE309" w14:textId="6AEEF85D"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Start Legacy Applications</w:t>
      </w:r>
    </w:p>
    <w:p w14:paraId="0331A65E" w14:textId="77777777"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 xml:space="preserve">When legacy 16-bit applications are run, the program listed is run at: </w:t>
      </w:r>
    </w:p>
    <w:p w14:paraId="22C80C50" w14:textId="77777777"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HKEY_LOCAL_MACHINE\System\CurrentControlSet\Control\WOW</w:t>
      </w:r>
      <w:r w:rsidRPr="00AA118F">
        <w:rPr>
          <w:rFonts w:eastAsia="Times New Roman" w:cs="Times New Roman"/>
          <w:szCs w:val="24"/>
          <w:lang w:eastAsia="en-PH"/>
        </w:rPr>
        <w:t xml:space="preserve"> </w:t>
      </w:r>
    </w:p>
    <w:p w14:paraId="6F8D1A53" w14:textId="77777777"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Start When a Particular User Logs On</w:t>
      </w:r>
    </w:p>
    <w:p w14:paraId="1337DB04" w14:textId="77777777"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lastRenderedPageBreak/>
        <w:t xml:space="preserve">In the following key, the values are run when the specific user logs in. </w:t>
      </w:r>
    </w:p>
    <w:p w14:paraId="60D9DB7A" w14:textId="77777777"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HKEY_CURRENT_USER\Software\Microsoft\Windows\CurrentVersion\Run</w:t>
      </w:r>
      <w:r w:rsidRPr="00AA118F">
        <w:rPr>
          <w:rFonts w:eastAsia="Times New Roman" w:cs="Times New Roman"/>
          <w:szCs w:val="24"/>
          <w:lang w:eastAsia="en-PH"/>
        </w:rPr>
        <w:t xml:space="preserve"> </w:t>
      </w:r>
    </w:p>
    <w:p w14:paraId="20C5CBE9" w14:textId="77777777"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Storage Artifacts in the Registry</w:t>
      </w:r>
    </w:p>
    <w:p w14:paraId="5F2C7565" w14:textId="087A6AF9"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 xml:space="preserve">Often, the suspect will use a Flash drive or hard drive for their malicious activities and then remove them </w:t>
      </w:r>
      <w:r w:rsidR="007D40BA">
        <w:rPr>
          <w:rFonts w:eastAsia="Times New Roman" w:cs="Times New Roman"/>
          <w:szCs w:val="24"/>
          <w:lang w:eastAsia="en-PH"/>
        </w:rPr>
        <w:t xml:space="preserve">not to </w:t>
      </w:r>
      <w:r w:rsidRPr="00AA118F">
        <w:rPr>
          <w:rFonts w:eastAsia="Times New Roman" w:cs="Times New Roman"/>
          <w:szCs w:val="24"/>
          <w:lang w:eastAsia="en-PH"/>
        </w:rPr>
        <w:t>leave any evidence. T</w:t>
      </w:r>
      <w:r w:rsidR="007D40BA">
        <w:rPr>
          <w:rFonts w:eastAsia="Times New Roman" w:cs="Times New Roman"/>
          <w:szCs w:val="24"/>
          <w:lang w:eastAsia="en-PH"/>
        </w:rPr>
        <w:t>he skilled forensic investigator</w:t>
      </w:r>
      <w:r w:rsidRPr="00AA118F">
        <w:rPr>
          <w:rFonts w:eastAsia="Times New Roman" w:cs="Times New Roman"/>
          <w:szCs w:val="24"/>
          <w:lang w:eastAsia="en-PH"/>
        </w:rPr>
        <w:t xml:space="preserve"> can still find traces of evidence of those storage devices within the registry if they know where to look.</w:t>
      </w:r>
    </w:p>
    <w:p w14:paraId="47A09608" w14:textId="38B8E08E"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 xml:space="preserve">The registry on a Windows system varies a bit from version to version. A skilled, professional digital forensic investigator needs to work with nearly all versions of Windows and other operating systems. Since Windows </w:t>
      </w:r>
      <w:r w:rsidR="007D40BA">
        <w:rPr>
          <w:rFonts w:eastAsia="Times New Roman" w:cs="Times New Roman"/>
          <w:szCs w:val="24"/>
          <w:lang w:eastAsia="en-PH"/>
        </w:rPr>
        <w:t>10</w:t>
      </w:r>
      <w:r w:rsidRPr="00AA118F">
        <w:rPr>
          <w:rFonts w:eastAsia="Times New Roman" w:cs="Times New Roman"/>
          <w:szCs w:val="24"/>
          <w:lang w:eastAsia="en-PH"/>
        </w:rPr>
        <w:t xml:space="preserve"> is </w:t>
      </w:r>
      <w:r w:rsidR="007D40BA">
        <w:rPr>
          <w:rFonts w:eastAsia="Times New Roman" w:cs="Times New Roman"/>
          <w:szCs w:val="24"/>
          <w:lang w:eastAsia="en-PH"/>
        </w:rPr>
        <w:t>now</w:t>
      </w:r>
      <w:r w:rsidRPr="00AA118F">
        <w:rPr>
          <w:rFonts w:eastAsia="Times New Roman" w:cs="Times New Roman"/>
          <w:szCs w:val="24"/>
          <w:lang w:eastAsia="en-PH"/>
        </w:rPr>
        <w:t xml:space="preserve"> the most widely used operating system, </w:t>
      </w:r>
      <w:r w:rsidR="007D40BA">
        <w:rPr>
          <w:rFonts w:eastAsia="Times New Roman" w:cs="Times New Roman"/>
          <w:szCs w:val="24"/>
          <w:lang w:eastAsia="en-PH"/>
        </w:rPr>
        <w:t>I will demonstrate it by far</w:t>
      </w:r>
      <w:r w:rsidRPr="00AA118F">
        <w:rPr>
          <w:rFonts w:eastAsia="Times New Roman" w:cs="Times New Roman"/>
          <w:szCs w:val="24"/>
          <w:lang w:eastAsia="en-PH"/>
        </w:rPr>
        <w:t>. Keep in mind, though, that this will vary slightly between versions.</w:t>
      </w:r>
    </w:p>
    <w:p w14:paraId="76A891C9" w14:textId="77777777" w:rsidR="00AA118F" w:rsidRPr="00AA118F" w:rsidRDefault="00AA118F" w:rsidP="00AA118F">
      <w:pPr>
        <w:spacing w:before="100" w:beforeAutospacing="1" w:after="100" w:afterAutospacing="1" w:line="240" w:lineRule="auto"/>
        <w:outlineLvl w:val="3"/>
        <w:rPr>
          <w:rFonts w:eastAsia="Times New Roman" w:cs="Times New Roman"/>
          <w:b/>
          <w:bCs/>
          <w:szCs w:val="24"/>
          <w:lang w:eastAsia="en-PH"/>
        </w:rPr>
      </w:pPr>
      <w:r w:rsidRPr="00AA118F">
        <w:rPr>
          <w:rFonts w:eastAsia="Times New Roman" w:cs="Times New Roman"/>
          <w:b/>
          <w:bCs/>
          <w:szCs w:val="24"/>
          <w:lang w:eastAsia="en-PH"/>
        </w:rPr>
        <w:t>USB Storage Devices</w:t>
      </w:r>
    </w:p>
    <w:p w14:paraId="3BEDC6E7" w14:textId="64E8F66E"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 xml:space="preserve">Imagine a case where we suspect someone installed a keylogger or removed confidential information with a USB drive. How would we find evidence that a USB storage device was inserted and used? To </w:t>
      </w:r>
      <w:r w:rsidR="007D40BA">
        <w:rPr>
          <w:rFonts w:eastAsia="Times New Roman" w:cs="Times New Roman"/>
          <w:szCs w:val="24"/>
          <w:lang w:eastAsia="en-PH"/>
        </w:rPr>
        <w:t>see</w:t>
      </w:r>
      <w:r w:rsidRPr="00AA118F">
        <w:rPr>
          <w:rFonts w:eastAsia="Times New Roman" w:cs="Times New Roman"/>
          <w:szCs w:val="24"/>
          <w:lang w:eastAsia="en-PH"/>
        </w:rPr>
        <w:t xml:space="preserve"> </w:t>
      </w:r>
      <w:r w:rsidR="007D40BA">
        <w:rPr>
          <w:rFonts w:eastAsia="Times New Roman" w:cs="Times New Roman"/>
          <w:szCs w:val="24"/>
          <w:lang w:eastAsia="en-PH"/>
        </w:rPr>
        <w:t>proof</w:t>
      </w:r>
      <w:r w:rsidRPr="00AA118F">
        <w:rPr>
          <w:rFonts w:eastAsia="Times New Roman" w:cs="Times New Roman"/>
          <w:szCs w:val="24"/>
          <w:lang w:eastAsia="en-PH"/>
        </w:rPr>
        <w:t xml:space="preserve"> of USB storage devices, we want to look at the following key.</w:t>
      </w:r>
    </w:p>
    <w:p w14:paraId="2BF46190" w14:textId="77777777"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b/>
          <w:bCs/>
          <w:szCs w:val="24"/>
          <w:lang w:eastAsia="en-PH"/>
        </w:rPr>
        <w:t>HK_Local_Machine\System\ControlSet00x\Enum\USBSTOR</w:t>
      </w:r>
    </w:p>
    <w:p w14:paraId="594F9C64" w14:textId="77777777"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In this key, we will find evidence of any USB storage device that has ever been connected to this system. Expand USBSTOR to see a listing of every USB storage device ever connected to this system.</w:t>
      </w:r>
    </w:p>
    <w:p w14:paraId="5E2F8251" w14:textId="6041A6DC" w:rsidR="00AA118F" w:rsidRPr="00AA118F" w:rsidRDefault="00D07000" w:rsidP="00AA118F">
      <w:pPr>
        <w:spacing w:after="0"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49FED4C7" wp14:editId="4B6D31F4">
            <wp:extent cx="5200650"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334" cy="2671966"/>
                    </a:xfrm>
                    <a:prstGeom prst="rect">
                      <a:avLst/>
                    </a:prstGeom>
                    <a:noFill/>
                    <a:ln>
                      <a:noFill/>
                    </a:ln>
                  </pic:spPr>
                </pic:pic>
              </a:graphicData>
            </a:graphic>
          </wp:inline>
        </w:drawing>
      </w:r>
      <w:r w:rsidR="00AA118F" w:rsidRPr="00AA118F">
        <w:rPr>
          <w:rFonts w:eastAsia="Times New Roman" w:cs="Times New Roman"/>
          <w:noProof/>
          <w:szCs w:val="24"/>
          <w:lang w:eastAsia="en-PH"/>
        </w:rPr>
        <mc:AlternateContent>
          <mc:Choice Requires="wps">
            <w:drawing>
              <wp:inline distT="0" distB="0" distL="0" distR="0" wp14:anchorId="3F08D233" wp14:editId="301B5E21">
                <wp:extent cx="307340" cy="307340"/>
                <wp:effectExtent l="0" t="0" r="0" b="0"/>
                <wp:docPr id="26" name="AutoShap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41D806" id="AutoShape 3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kZBrK+kBAADGAwAADgAAAAAAAAAAAAAAAAAuAgAAZHJzL2Uyb0RvYy54bWxQSwEC&#10;LQAUAAYACAAAACEA68bApNkAAAADAQAADwAAAAAAAAAAAAAAAABDBAAAZHJzL2Rvd25yZXYueG1s&#10;UEsFBgAAAAAEAAQA8wAAAEkFAAAAAA==&#10;" filled="f" stroked="f">
                <o:lock v:ext="edit" aspectratio="t"/>
                <w10:anchorlock/>
              </v:rect>
            </w:pict>
          </mc:Fallback>
        </mc:AlternateContent>
      </w:r>
    </w:p>
    <w:p w14:paraId="5FA73D08" w14:textId="209F4523" w:rsidR="00AA118F" w:rsidRPr="00AA118F" w:rsidRDefault="00AA118F" w:rsidP="00AA118F">
      <w:pPr>
        <w:spacing w:before="100" w:beforeAutospacing="1" w:after="100" w:afterAutospacing="1" w:line="240" w:lineRule="auto"/>
        <w:rPr>
          <w:rFonts w:eastAsia="Times New Roman" w:cs="Times New Roman"/>
          <w:szCs w:val="24"/>
          <w:lang w:eastAsia="en-PH"/>
        </w:rPr>
      </w:pPr>
      <w:r w:rsidRPr="00AA118F">
        <w:rPr>
          <w:rFonts w:eastAsia="Times New Roman" w:cs="Times New Roman"/>
          <w:szCs w:val="24"/>
          <w:lang w:eastAsia="en-PH"/>
        </w:rPr>
        <w:t>In the screenshot above, I have circled one suspicious</w:t>
      </w:r>
      <w:r w:rsidR="00B3568A">
        <w:rPr>
          <w:rFonts w:eastAsia="Times New Roman" w:cs="Times New Roman"/>
          <w:szCs w:val="24"/>
          <w:lang w:eastAsia="en-PH"/>
        </w:rPr>
        <w:t>-</w:t>
      </w:r>
      <w:r w:rsidRPr="00AA118F">
        <w:rPr>
          <w:rFonts w:eastAsia="Times New Roman" w:cs="Times New Roman"/>
          <w:szCs w:val="24"/>
          <w:lang w:eastAsia="en-PH"/>
        </w:rPr>
        <w:t>looking USB device. When we expand it, it reveals a unique identifier for that device. By clicking on this identifier, we can find much more information about the device.</w:t>
      </w:r>
    </w:p>
    <w:p w14:paraId="1ED5FED9" w14:textId="6963C9FF" w:rsidR="00AA118F" w:rsidRDefault="00AA118F" w:rsidP="005D43C4">
      <w:pPr>
        <w:spacing w:after="0" w:line="240" w:lineRule="auto"/>
        <w:rPr>
          <w:rFonts w:eastAsia="Times New Roman" w:cs="Times New Roman"/>
          <w:szCs w:val="24"/>
          <w:lang w:eastAsia="en-PH"/>
        </w:rPr>
      </w:pPr>
      <w:r w:rsidRPr="00AA118F">
        <w:rPr>
          <w:rFonts w:eastAsia="Times New Roman" w:cs="Times New Roman"/>
          <w:szCs w:val="24"/>
          <w:lang w:eastAsia="en-PH"/>
        </w:rPr>
        <w:lastRenderedPageBreak/>
        <w:t xml:space="preserve">As you can see in the screenshot above, when we click on the USB storage identifier, it reveals in the right-hand window the Global Unique Identifier (GUID), the </w:t>
      </w:r>
      <w:r w:rsidR="007D40BA">
        <w:rPr>
          <w:rFonts w:eastAsia="Times New Roman" w:cs="Times New Roman"/>
          <w:szCs w:val="24"/>
          <w:lang w:eastAsia="en-PH"/>
        </w:rPr>
        <w:t>user-</w:t>
      </w:r>
      <w:r w:rsidRPr="00AA118F">
        <w:rPr>
          <w:rFonts w:eastAsia="Times New Roman" w:cs="Times New Roman"/>
          <w:szCs w:val="24"/>
          <w:lang w:eastAsia="en-PH"/>
        </w:rPr>
        <w:t>friendly name, and the hardware ID, among other things. This may be exactly the evidence we need to tie the suspect to their activity on this system</w:t>
      </w:r>
      <w:r w:rsidR="007A133D">
        <w:rPr>
          <w:rFonts w:eastAsia="Times New Roman" w:cs="Times New Roman"/>
          <w:szCs w:val="24"/>
          <w:lang w:eastAsia="en-PH"/>
        </w:rPr>
        <w:t>.</w:t>
      </w:r>
    </w:p>
    <w:p w14:paraId="3449268F" w14:textId="75591D81" w:rsidR="007A133D" w:rsidRDefault="007A133D" w:rsidP="005D43C4">
      <w:pPr>
        <w:spacing w:after="0" w:line="240" w:lineRule="auto"/>
        <w:rPr>
          <w:rFonts w:eastAsia="Times New Roman" w:cs="Times New Roman"/>
          <w:szCs w:val="24"/>
          <w:lang w:eastAsia="en-PH"/>
        </w:rPr>
      </w:pPr>
    </w:p>
    <w:p w14:paraId="76CDCABB" w14:textId="6C5090B5" w:rsidR="007A133D" w:rsidRDefault="007A133D" w:rsidP="005D43C4">
      <w:pPr>
        <w:spacing w:after="0" w:line="240" w:lineRule="auto"/>
        <w:rPr>
          <w:rFonts w:eastAsia="Times New Roman" w:cs="Times New Roman"/>
          <w:b/>
          <w:bCs/>
          <w:szCs w:val="24"/>
          <w:lang w:eastAsia="en-PH"/>
        </w:rPr>
      </w:pPr>
      <w:r w:rsidRPr="007A133D">
        <w:rPr>
          <w:rFonts w:eastAsia="Times New Roman" w:cs="Times New Roman"/>
          <w:b/>
          <w:bCs/>
          <w:szCs w:val="24"/>
          <w:lang w:eastAsia="en-PH"/>
        </w:rPr>
        <w:t>Summary –</w:t>
      </w:r>
    </w:p>
    <w:p w14:paraId="69CC5F52" w14:textId="6071B876" w:rsidR="007A133D" w:rsidRDefault="007A133D" w:rsidP="005D43C4">
      <w:pPr>
        <w:spacing w:after="0" w:line="240" w:lineRule="auto"/>
        <w:rPr>
          <w:rFonts w:eastAsia="Times New Roman" w:cs="Times New Roman"/>
          <w:b/>
          <w:bCs/>
          <w:szCs w:val="24"/>
          <w:lang w:eastAsia="en-PH"/>
        </w:rPr>
      </w:pPr>
    </w:p>
    <w:p w14:paraId="05BE6162" w14:textId="3D580826" w:rsidR="007A133D" w:rsidRPr="007A133D" w:rsidRDefault="007A133D" w:rsidP="005D43C4">
      <w:pPr>
        <w:spacing w:after="0" w:line="240" w:lineRule="auto"/>
        <w:rPr>
          <w:rFonts w:eastAsia="Times New Roman" w:cs="Times New Roman"/>
          <w:szCs w:val="24"/>
          <w:lang w:eastAsia="en-PH"/>
        </w:rPr>
      </w:pPr>
      <w:r w:rsidRPr="007A133D">
        <w:rPr>
          <w:rFonts w:eastAsia="Times New Roman" w:cs="Times New Roman"/>
          <w:szCs w:val="24"/>
          <w:lang w:eastAsia="en-PH"/>
        </w:rPr>
        <w:t xml:space="preserve">The registry can provide a wealth of data for a forensic investigator. </w:t>
      </w:r>
      <w:r>
        <w:rPr>
          <w:rFonts w:eastAsia="Times New Roman" w:cs="Times New Roman"/>
          <w:szCs w:val="24"/>
          <w:lang w:eastAsia="en-PH"/>
        </w:rPr>
        <w:t>A complete picture of attacker activity can be assembled with numerous deleted and historical data sources</w:t>
      </w:r>
      <w:r w:rsidRPr="007A133D">
        <w:rPr>
          <w:rFonts w:eastAsia="Times New Roman" w:cs="Times New Roman"/>
          <w:szCs w:val="24"/>
          <w:lang w:eastAsia="en-PH"/>
        </w:rPr>
        <w:t xml:space="preserve"> during an investigation. As attackers continue to gain sophistication and improve their tradecraft, investigators will have to adapt to discover and defend against them.</w:t>
      </w:r>
    </w:p>
    <w:p w14:paraId="717F9096" w14:textId="4FD51234" w:rsidR="007A133D" w:rsidRDefault="007A133D" w:rsidP="005D43C4">
      <w:pPr>
        <w:spacing w:after="0" w:line="240" w:lineRule="auto"/>
        <w:rPr>
          <w:rFonts w:eastAsia="Times New Roman" w:cs="Times New Roman"/>
          <w:szCs w:val="24"/>
          <w:lang w:eastAsia="en-PH"/>
        </w:rPr>
      </w:pPr>
    </w:p>
    <w:p w14:paraId="3C282CEF" w14:textId="77777777" w:rsidR="007A133D" w:rsidRPr="00AA118F" w:rsidRDefault="007A133D" w:rsidP="005D43C4">
      <w:pPr>
        <w:spacing w:after="0" w:line="240" w:lineRule="auto"/>
        <w:rPr>
          <w:rFonts w:eastAsia="Times New Roman" w:cs="Times New Roman"/>
          <w:szCs w:val="24"/>
          <w:lang w:eastAsia="en-PH"/>
        </w:rPr>
      </w:pPr>
    </w:p>
    <w:p w14:paraId="45E8E85B" w14:textId="77777777" w:rsidR="00AA118F" w:rsidRPr="00AA118F" w:rsidRDefault="00AA118F" w:rsidP="00AA118F">
      <w:pPr>
        <w:spacing w:after="0" w:line="240" w:lineRule="auto"/>
        <w:rPr>
          <w:rFonts w:eastAsia="Times New Roman" w:cs="Times New Roman"/>
          <w:szCs w:val="24"/>
          <w:lang w:eastAsia="en-PH"/>
        </w:rPr>
      </w:pPr>
    </w:p>
    <w:p w14:paraId="31FC7A5C" w14:textId="77777777" w:rsidR="00AA118F" w:rsidRDefault="00AA118F" w:rsidP="003F48F6">
      <w:pPr>
        <w:rPr>
          <w:szCs w:val="24"/>
          <w:lang w:val="en-US"/>
        </w:rPr>
      </w:pPr>
    </w:p>
    <w:p w14:paraId="2385BB25" w14:textId="77777777" w:rsidR="00F35E59" w:rsidRDefault="00F35E59" w:rsidP="003F48F6">
      <w:pPr>
        <w:rPr>
          <w:szCs w:val="24"/>
          <w:lang w:val="en-US"/>
        </w:rPr>
      </w:pPr>
    </w:p>
    <w:p w14:paraId="224631E4" w14:textId="77777777" w:rsidR="001A3BCD" w:rsidRDefault="001A3BCD" w:rsidP="003F48F6">
      <w:pPr>
        <w:rPr>
          <w:szCs w:val="24"/>
          <w:lang w:val="en-US"/>
        </w:rPr>
      </w:pPr>
    </w:p>
    <w:p w14:paraId="3DE6F4F1" w14:textId="6B5671CE" w:rsidR="003F48F6" w:rsidRPr="003F48F6" w:rsidRDefault="003F48F6" w:rsidP="003F48F6">
      <w:pPr>
        <w:rPr>
          <w:szCs w:val="24"/>
          <w:lang w:val="en-US"/>
        </w:rPr>
      </w:pPr>
      <w:r>
        <w:rPr>
          <w:szCs w:val="24"/>
          <w:lang w:val="en-US"/>
        </w:rPr>
        <w:t xml:space="preserve"> </w:t>
      </w:r>
    </w:p>
    <w:p w14:paraId="1CF3E3FB" w14:textId="604FA7AD" w:rsidR="003F48F6" w:rsidRPr="003F48F6" w:rsidRDefault="003F48F6" w:rsidP="003F48F6">
      <w:pPr>
        <w:pStyle w:val="ListParagraph"/>
        <w:ind w:left="0"/>
        <w:rPr>
          <w:szCs w:val="24"/>
          <w:lang w:val="en-US"/>
        </w:rPr>
      </w:pPr>
    </w:p>
    <w:sectPr w:rsidR="003F48F6" w:rsidRPr="003F48F6">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79D76" w14:textId="77777777" w:rsidR="007E72BB" w:rsidRDefault="007E72BB" w:rsidP="00EC4859">
      <w:pPr>
        <w:spacing w:after="0" w:line="240" w:lineRule="auto"/>
      </w:pPr>
      <w:r>
        <w:separator/>
      </w:r>
    </w:p>
  </w:endnote>
  <w:endnote w:type="continuationSeparator" w:id="0">
    <w:p w14:paraId="4557148A" w14:textId="77777777" w:rsidR="007E72BB" w:rsidRDefault="007E72BB" w:rsidP="00EC4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A900E" w14:textId="77777777" w:rsidR="0094322D" w:rsidRDefault="009432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206060"/>
      <w:docPartObj>
        <w:docPartGallery w:val="Page Numbers (Bottom of Page)"/>
        <w:docPartUnique/>
      </w:docPartObj>
    </w:sdtPr>
    <w:sdtEndPr>
      <w:rPr>
        <w:noProof/>
      </w:rPr>
    </w:sdtEndPr>
    <w:sdtContent>
      <w:p w14:paraId="178DD4D1" w14:textId="663B3D9C" w:rsidR="0094322D" w:rsidRDefault="009432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DF330A" w14:textId="77777777" w:rsidR="00EC4859" w:rsidRDefault="00EC48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54F3E" w14:textId="77777777" w:rsidR="0094322D" w:rsidRDefault="009432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FBCA9" w14:textId="77777777" w:rsidR="007E72BB" w:rsidRDefault="007E72BB" w:rsidP="00EC4859">
      <w:pPr>
        <w:spacing w:after="0" w:line="240" w:lineRule="auto"/>
      </w:pPr>
      <w:r>
        <w:separator/>
      </w:r>
    </w:p>
  </w:footnote>
  <w:footnote w:type="continuationSeparator" w:id="0">
    <w:p w14:paraId="74365692" w14:textId="77777777" w:rsidR="007E72BB" w:rsidRDefault="007E72BB" w:rsidP="00EC48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7D0D0" w14:textId="77777777" w:rsidR="0094322D" w:rsidRDefault="009432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196F9" w14:textId="77777777" w:rsidR="0094322D" w:rsidRDefault="009432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46351" w14:textId="77777777" w:rsidR="0094322D" w:rsidRDefault="009432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53253"/>
    <w:multiLevelType w:val="hybridMultilevel"/>
    <w:tmpl w:val="B8F0789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CC863B9"/>
    <w:multiLevelType w:val="multilevel"/>
    <w:tmpl w:val="138A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300F50"/>
    <w:multiLevelType w:val="multilevel"/>
    <w:tmpl w:val="6256F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3E55AD"/>
    <w:multiLevelType w:val="hybridMultilevel"/>
    <w:tmpl w:val="1FE608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2B92AF3"/>
    <w:multiLevelType w:val="multilevel"/>
    <w:tmpl w:val="B580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552CCE"/>
    <w:multiLevelType w:val="multilevel"/>
    <w:tmpl w:val="51E2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440940"/>
    <w:multiLevelType w:val="hybridMultilevel"/>
    <w:tmpl w:val="20F002A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50773CE5"/>
    <w:multiLevelType w:val="multilevel"/>
    <w:tmpl w:val="B8E6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ED2344"/>
    <w:multiLevelType w:val="hybridMultilevel"/>
    <w:tmpl w:val="20607E06"/>
    <w:lvl w:ilvl="0" w:tplc="4126DBC0">
      <w:start w:val="1"/>
      <w:numFmt w:val="bullet"/>
      <w:lvlText w:val=""/>
      <w:lvlJc w:val="left"/>
      <w:pPr>
        <w:tabs>
          <w:tab w:val="num" w:pos="720"/>
        </w:tabs>
        <w:ind w:left="720" w:hanging="360"/>
      </w:pPr>
      <w:rPr>
        <w:rFonts w:ascii="Wingdings 3" w:hAnsi="Wingdings 3" w:hint="default"/>
      </w:rPr>
    </w:lvl>
    <w:lvl w:ilvl="1" w:tplc="FFB0B186">
      <w:start w:val="1"/>
      <w:numFmt w:val="bullet"/>
      <w:lvlText w:val=""/>
      <w:lvlJc w:val="left"/>
      <w:pPr>
        <w:tabs>
          <w:tab w:val="num" w:pos="1440"/>
        </w:tabs>
        <w:ind w:left="1440" w:hanging="360"/>
      </w:pPr>
      <w:rPr>
        <w:rFonts w:ascii="Wingdings 3" w:hAnsi="Wingdings 3" w:hint="default"/>
      </w:rPr>
    </w:lvl>
    <w:lvl w:ilvl="2" w:tplc="E5D6C9F6" w:tentative="1">
      <w:start w:val="1"/>
      <w:numFmt w:val="bullet"/>
      <w:lvlText w:val=""/>
      <w:lvlJc w:val="left"/>
      <w:pPr>
        <w:tabs>
          <w:tab w:val="num" w:pos="2160"/>
        </w:tabs>
        <w:ind w:left="2160" w:hanging="360"/>
      </w:pPr>
      <w:rPr>
        <w:rFonts w:ascii="Wingdings 3" w:hAnsi="Wingdings 3" w:hint="default"/>
      </w:rPr>
    </w:lvl>
    <w:lvl w:ilvl="3" w:tplc="817A9DEA" w:tentative="1">
      <w:start w:val="1"/>
      <w:numFmt w:val="bullet"/>
      <w:lvlText w:val=""/>
      <w:lvlJc w:val="left"/>
      <w:pPr>
        <w:tabs>
          <w:tab w:val="num" w:pos="2880"/>
        </w:tabs>
        <w:ind w:left="2880" w:hanging="360"/>
      </w:pPr>
      <w:rPr>
        <w:rFonts w:ascii="Wingdings 3" w:hAnsi="Wingdings 3" w:hint="default"/>
      </w:rPr>
    </w:lvl>
    <w:lvl w:ilvl="4" w:tplc="C4405BCC" w:tentative="1">
      <w:start w:val="1"/>
      <w:numFmt w:val="bullet"/>
      <w:lvlText w:val=""/>
      <w:lvlJc w:val="left"/>
      <w:pPr>
        <w:tabs>
          <w:tab w:val="num" w:pos="3600"/>
        </w:tabs>
        <w:ind w:left="3600" w:hanging="360"/>
      </w:pPr>
      <w:rPr>
        <w:rFonts w:ascii="Wingdings 3" w:hAnsi="Wingdings 3" w:hint="default"/>
      </w:rPr>
    </w:lvl>
    <w:lvl w:ilvl="5" w:tplc="31E0C28A" w:tentative="1">
      <w:start w:val="1"/>
      <w:numFmt w:val="bullet"/>
      <w:lvlText w:val=""/>
      <w:lvlJc w:val="left"/>
      <w:pPr>
        <w:tabs>
          <w:tab w:val="num" w:pos="4320"/>
        </w:tabs>
        <w:ind w:left="4320" w:hanging="360"/>
      </w:pPr>
      <w:rPr>
        <w:rFonts w:ascii="Wingdings 3" w:hAnsi="Wingdings 3" w:hint="default"/>
      </w:rPr>
    </w:lvl>
    <w:lvl w:ilvl="6" w:tplc="C9B49C32" w:tentative="1">
      <w:start w:val="1"/>
      <w:numFmt w:val="bullet"/>
      <w:lvlText w:val=""/>
      <w:lvlJc w:val="left"/>
      <w:pPr>
        <w:tabs>
          <w:tab w:val="num" w:pos="5040"/>
        </w:tabs>
        <w:ind w:left="5040" w:hanging="360"/>
      </w:pPr>
      <w:rPr>
        <w:rFonts w:ascii="Wingdings 3" w:hAnsi="Wingdings 3" w:hint="default"/>
      </w:rPr>
    </w:lvl>
    <w:lvl w:ilvl="7" w:tplc="BF4415AC" w:tentative="1">
      <w:start w:val="1"/>
      <w:numFmt w:val="bullet"/>
      <w:lvlText w:val=""/>
      <w:lvlJc w:val="left"/>
      <w:pPr>
        <w:tabs>
          <w:tab w:val="num" w:pos="5760"/>
        </w:tabs>
        <w:ind w:left="5760" w:hanging="360"/>
      </w:pPr>
      <w:rPr>
        <w:rFonts w:ascii="Wingdings 3" w:hAnsi="Wingdings 3" w:hint="default"/>
      </w:rPr>
    </w:lvl>
    <w:lvl w:ilvl="8" w:tplc="B4D6FE4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56B5277D"/>
    <w:multiLevelType w:val="multilevel"/>
    <w:tmpl w:val="3948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CA03E0"/>
    <w:multiLevelType w:val="hybridMultilevel"/>
    <w:tmpl w:val="A2CE53D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74CC7DF3"/>
    <w:multiLevelType w:val="multilevel"/>
    <w:tmpl w:val="57A6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761069"/>
    <w:multiLevelType w:val="multilevel"/>
    <w:tmpl w:val="A27E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3"/>
  </w:num>
  <w:num w:numId="4">
    <w:abstractNumId w:val="6"/>
  </w:num>
  <w:num w:numId="5">
    <w:abstractNumId w:val="2"/>
  </w:num>
  <w:num w:numId="6">
    <w:abstractNumId w:val="10"/>
  </w:num>
  <w:num w:numId="7">
    <w:abstractNumId w:val="5"/>
  </w:num>
  <w:num w:numId="8">
    <w:abstractNumId w:val="1"/>
  </w:num>
  <w:num w:numId="9">
    <w:abstractNumId w:val="4"/>
  </w:num>
  <w:num w:numId="10">
    <w:abstractNumId w:val="7"/>
  </w:num>
  <w:num w:numId="11">
    <w:abstractNumId w:val="12"/>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EwtDSwNDAxsTQ3NzFW0lEKTi0uzszPAykwqwUAQkJfcSwAAAA="/>
  </w:docVars>
  <w:rsids>
    <w:rsidRoot w:val="00B709E9"/>
    <w:rsid w:val="000075BD"/>
    <w:rsid w:val="00051570"/>
    <w:rsid w:val="000817E5"/>
    <w:rsid w:val="000943DC"/>
    <w:rsid w:val="000962BB"/>
    <w:rsid w:val="000B4C04"/>
    <w:rsid w:val="000E44E2"/>
    <w:rsid w:val="00102933"/>
    <w:rsid w:val="00116387"/>
    <w:rsid w:val="00183BF4"/>
    <w:rsid w:val="001A0B3E"/>
    <w:rsid w:val="001A3BCD"/>
    <w:rsid w:val="00244B7D"/>
    <w:rsid w:val="00256D9D"/>
    <w:rsid w:val="002B2766"/>
    <w:rsid w:val="00305DC8"/>
    <w:rsid w:val="0039430C"/>
    <w:rsid w:val="003B7BEE"/>
    <w:rsid w:val="003C2DD1"/>
    <w:rsid w:val="003F4286"/>
    <w:rsid w:val="003F48F6"/>
    <w:rsid w:val="00437974"/>
    <w:rsid w:val="004869F2"/>
    <w:rsid w:val="004D47F1"/>
    <w:rsid w:val="005108F6"/>
    <w:rsid w:val="0052014E"/>
    <w:rsid w:val="005D43C4"/>
    <w:rsid w:val="006804F6"/>
    <w:rsid w:val="00702AC2"/>
    <w:rsid w:val="007063CC"/>
    <w:rsid w:val="0072748D"/>
    <w:rsid w:val="00752C53"/>
    <w:rsid w:val="0076339E"/>
    <w:rsid w:val="00793CFC"/>
    <w:rsid w:val="007A133D"/>
    <w:rsid w:val="007D40BA"/>
    <w:rsid w:val="007E72BB"/>
    <w:rsid w:val="007F29DF"/>
    <w:rsid w:val="00800CDC"/>
    <w:rsid w:val="00801401"/>
    <w:rsid w:val="008200CA"/>
    <w:rsid w:val="00854754"/>
    <w:rsid w:val="0094322D"/>
    <w:rsid w:val="00975175"/>
    <w:rsid w:val="009850D3"/>
    <w:rsid w:val="00A43000"/>
    <w:rsid w:val="00A66F1D"/>
    <w:rsid w:val="00AA118F"/>
    <w:rsid w:val="00B3568A"/>
    <w:rsid w:val="00B35997"/>
    <w:rsid w:val="00B709E9"/>
    <w:rsid w:val="00C010BC"/>
    <w:rsid w:val="00C376B1"/>
    <w:rsid w:val="00CF43AB"/>
    <w:rsid w:val="00D07000"/>
    <w:rsid w:val="00D20579"/>
    <w:rsid w:val="00E30DA7"/>
    <w:rsid w:val="00EB1234"/>
    <w:rsid w:val="00EC4859"/>
    <w:rsid w:val="00EE4B74"/>
    <w:rsid w:val="00F16F52"/>
    <w:rsid w:val="00F35E59"/>
    <w:rsid w:val="00F51B41"/>
    <w:rsid w:val="00F60946"/>
    <w:rsid w:val="00FB533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91E6E"/>
  <w15:chartTrackingRefBased/>
  <w15:docId w15:val="{3F7F7D69-2B9C-4C17-8CA7-206AF068C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3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3CFC"/>
    <w:pPr>
      <w:ind w:left="720"/>
      <w:contextualSpacing/>
    </w:pPr>
  </w:style>
  <w:style w:type="character" w:customStyle="1" w:styleId="vkif2">
    <w:name w:val="vkif2"/>
    <w:basedOn w:val="DefaultParagraphFont"/>
    <w:rsid w:val="00FB533A"/>
  </w:style>
  <w:style w:type="paragraph" w:customStyle="1" w:styleId="xzvds">
    <w:name w:val="xzvds"/>
    <w:basedOn w:val="Normal"/>
    <w:rsid w:val="00FB533A"/>
    <w:pPr>
      <w:spacing w:before="100" w:beforeAutospacing="1" w:after="100" w:afterAutospacing="1" w:line="240" w:lineRule="auto"/>
    </w:pPr>
    <w:rPr>
      <w:rFonts w:eastAsia="Times New Roman" w:cs="Times New Roman"/>
      <w:szCs w:val="24"/>
      <w:lang w:eastAsia="en-PH"/>
    </w:rPr>
  </w:style>
  <w:style w:type="character" w:styleId="Strong">
    <w:name w:val="Strong"/>
    <w:basedOn w:val="DefaultParagraphFont"/>
    <w:uiPriority w:val="22"/>
    <w:qFormat/>
    <w:rsid w:val="00FB533A"/>
    <w:rPr>
      <w:b/>
      <w:bCs/>
    </w:rPr>
  </w:style>
  <w:style w:type="paragraph" w:customStyle="1" w:styleId="208ie">
    <w:name w:val="_208ie"/>
    <w:basedOn w:val="Normal"/>
    <w:rsid w:val="00FB533A"/>
    <w:pPr>
      <w:spacing w:before="100" w:beforeAutospacing="1" w:after="100" w:afterAutospacing="1" w:line="240" w:lineRule="auto"/>
    </w:pPr>
    <w:rPr>
      <w:rFonts w:eastAsia="Times New Roman" w:cs="Times New Roman"/>
      <w:szCs w:val="24"/>
      <w:lang w:eastAsia="en-PH"/>
    </w:rPr>
  </w:style>
  <w:style w:type="character" w:styleId="Hyperlink">
    <w:name w:val="Hyperlink"/>
    <w:basedOn w:val="DefaultParagraphFont"/>
    <w:uiPriority w:val="99"/>
    <w:unhideWhenUsed/>
    <w:rsid w:val="00183BF4"/>
    <w:rPr>
      <w:color w:val="0563C1" w:themeColor="hyperlink"/>
      <w:u w:val="single"/>
    </w:rPr>
  </w:style>
  <w:style w:type="character" w:styleId="UnresolvedMention">
    <w:name w:val="Unresolved Mention"/>
    <w:basedOn w:val="DefaultParagraphFont"/>
    <w:uiPriority w:val="99"/>
    <w:semiHidden/>
    <w:unhideWhenUsed/>
    <w:rsid w:val="00183BF4"/>
    <w:rPr>
      <w:color w:val="605E5C"/>
      <w:shd w:val="clear" w:color="auto" w:fill="E1DFDD"/>
    </w:rPr>
  </w:style>
  <w:style w:type="paragraph" w:styleId="Header">
    <w:name w:val="header"/>
    <w:basedOn w:val="Normal"/>
    <w:link w:val="HeaderChar"/>
    <w:uiPriority w:val="99"/>
    <w:unhideWhenUsed/>
    <w:rsid w:val="00EC4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859"/>
  </w:style>
  <w:style w:type="paragraph" w:styleId="Footer">
    <w:name w:val="footer"/>
    <w:basedOn w:val="Normal"/>
    <w:link w:val="FooterChar"/>
    <w:uiPriority w:val="99"/>
    <w:unhideWhenUsed/>
    <w:rsid w:val="00EC4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859"/>
  </w:style>
  <w:style w:type="character" w:styleId="FollowedHyperlink">
    <w:name w:val="FollowedHyperlink"/>
    <w:basedOn w:val="DefaultParagraphFont"/>
    <w:uiPriority w:val="99"/>
    <w:semiHidden/>
    <w:unhideWhenUsed/>
    <w:rsid w:val="005201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344374">
      <w:bodyDiv w:val="1"/>
      <w:marLeft w:val="0"/>
      <w:marRight w:val="0"/>
      <w:marTop w:val="0"/>
      <w:marBottom w:val="0"/>
      <w:divBdr>
        <w:top w:val="none" w:sz="0" w:space="0" w:color="auto"/>
        <w:left w:val="none" w:sz="0" w:space="0" w:color="auto"/>
        <w:bottom w:val="none" w:sz="0" w:space="0" w:color="auto"/>
        <w:right w:val="none" w:sz="0" w:space="0" w:color="auto"/>
      </w:divBdr>
      <w:divsChild>
        <w:div w:id="128018921">
          <w:marLeft w:val="0"/>
          <w:marRight w:val="0"/>
          <w:marTop w:val="0"/>
          <w:marBottom w:val="0"/>
          <w:divBdr>
            <w:top w:val="none" w:sz="0" w:space="0" w:color="auto"/>
            <w:left w:val="none" w:sz="0" w:space="0" w:color="auto"/>
            <w:bottom w:val="none" w:sz="0" w:space="0" w:color="auto"/>
            <w:right w:val="none" w:sz="0" w:space="0" w:color="auto"/>
          </w:divBdr>
          <w:divsChild>
            <w:div w:id="1125662077">
              <w:marLeft w:val="0"/>
              <w:marRight w:val="0"/>
              <w:marTop w:val="0"/>
              <w:marBottom w:val="0"/>
              <w:divBdr>
                <w:top w:val="none" w:sz="0" w:space="0" w:color="auto"/>
                <w:left w:val="none" w:sz="0" w:space="0" w:color="auto"/>
                <w:bottom w:val="none" w:sz="0" w:space="0" w:color="auto"/>
                <w:right w:val="none" w:sz="0" w:space="0" w:color="auto"/>
              </w:divBdr>
              <w:divsChild>
                <w:div w:id="686980113">
                  <w:marLeft w:val="0"/>
                  <w:marRight w:val="0"/>
                  <w:marTop w:val="0"/>
                  <w:marBottom w:val="0"/>
                  <w:divBdr>
                    <w:top w:val="none" w:sz="0" w:space="0" w:color="auto"/>
                    <w:left w:val="none" w:sz="0" w:space="0" w:color="auto"/>
                    <w:bottom w:val="none" w:sz="0" w:space="0" w:color="auto"/>
                    <w:right w:val="none" w:sz="0" w:space="0" w:color="auto"/>
                  </w:divBdr>
                  <w:divsChild>
                    <w:div w:id="148146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25198">
          <w:marLeft w:val="0"/>
          <w:marRight w:val="0"/>
          <w:marTop w:val="0"/>
          <w:marBottom w:val="0"/>
          <w:divBdr>
            <w:top w:val="none" w:sz="0" w:space="0" w:color="auto"/>
            <w:left w:val="none" w:sz="0" w:space="0" w:color="auto"/>
            <w:bottom w:val="none" w:sz="0" w:space="0" w:color="auto"/>
            <w:right w:val="none" w:sz="0" w:space="0" w:color="auto"/>
          </w:divBdr>
          <w:divsChild>
            <w:div w:id="352072823">
              <w:marLeft w:val="0"/>
              <w:marRight w:val="0"/>
              <w:marTop w:val="0"/>
              <w:marBottom w:val="0"/>
              <w:divBdr>
                <w:top w:val="none" w:sz="0" w:space="0" w:color="auto"/>
                <w:left w:val="none" w:sz="0" w:space="0" w:color="auto"/>
                <w:bottom w:val="none" w:sz="0" w:space="0" w:color="auto"/>
                <w:right w:val="none" w:sz="0" w:space="0" w:color="auto"/>
              </w:divBdr>
              <w:divsChild>
                <w:div w:id="1427994009">
                  <w:marLeft w:val="0"/>
                  <w:marRight w:val="0"/>
                  <w:marTop w:val="0"/>
                  <w:marBottom w:val="0"/>
                  <w:divBdr>
                    <w:top w:val="none" w:sz="0" w:space="0" w:color="auto"/>
                    <w:left w:val="none" w:sz="0" w:space="0" w:color="auto"/>
                    <w:bottom w:val="none" w:sz="0" w:space="0" w:color="auto"/>
                    <w:right w:val="none" w:sz="0" w:space="0" w:color="auto"/>
                  </w:divBdr>
                  <w:divsChild>
                    <w:div w:id="7082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374210">
          <w:marLeft w:val="0"/>
          <w:marRight w:val="0"/>
          <w:marTop w:val="0"/>
          <w:marBottom w:val="0"/>
          <w:divBdr>
            <w:top w:val="none" w:sz="0" w:space="0" w:color="auto"/>
            <w:left w:val="none" w:sz="0" w:space="0" w:color="auto"/>
            <w:bottom w:val="none" w:sz="0" w:space="0" w:color="auto"/>
            <w:right w:val="none" w:sz="0" w:space="0" w:color="auto"/>
          </w:divBdr>
          <w:divsChild>
            <w:div w:id="720783999">
              <w:marLeft w:val="0"/>
              <w:marRight w:val="0"/>
              <w:marTop w:val="0"/>
              <w:marBottom w:val="0"/>
              <w:divBdr>
                <w:top w:val="none" w:sz="0" w:space="0" w:color="auto"/>
                <w:left w:val="none" w:sz="0" w:space="0" w:color="auto"/>
                <w:bottom w:val="none" w:sz="0" w:space="0" w:color="auto"/>
                <w:right w:val="none" w:sz="0" w:space="0" w:color="auto"/>
              </w:divBdr>
              <w:divsChild>
                <w:div w:id="836110981">
                  <w:marLeft w:val="0"/>
                  <w:marRight w:val="0"/>
                  <w:marTop w:val="0"/>
                  <w:marBottom w:val="0"/>
                  <w:divBdr>
                    <w:top w:val="none" w:sz="0" w:space="0" w:color="auto"/>
                    <w:left w:val="none" w:sz="0" w:space="0" w:color="auto"/>
                    <w:bottom w:val="none" w:sz="0" w:space="0" w:color="auto"/>
                    <w:right w:val="none" w:sz="0" w:space="0" w:color="auto"/>
                  </w:divBdr>
                  <w:divsChild>
                    <w:div w:id="4816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70697">
          <w:marLeft w:val="0"/>
          <w:marRight w:val="0"/>
          <w:marTop w:val="0"/>
          <w:marBottom w:val="0"/>
          <w:divBdr>
            <w:top w:val="none" w:sz="0" w:space="0" w:color="auto"/>
            <w:left w:val="none" w:sz="0" w:space="0" w:color="auto"/>
            <w:bottom w:val="none" w:sz="0" w:space="0" w:color="auto"/>
            <w:right w:val="none" w:sz="0" w:space="0" w:color="auto"/>
          </w:divBdr>
          <w:divsChild>
            <w:div w:id="1673601376">
              <w:marLeft w:val="0"/>
              <w:marRight w:val="0"/>
              <w:marTop w:val="0"/>
              <w:marBottom w:val="0"/>
              <w:divBdr>
                <w:top w:val="none" w:sz="0" w:space="0" w:color="auto"/>
                <w:left w:val="none" w:sz="0" w:space="0" w:color="auto"/>
                <w:bottom w:val="none" w:sz="0" w:space="0" w:color="auto"/>
                <w:right w:val="none" w:sz="0" w:space="0" w:color="auto"/>
              </w:divBdr>
              <w:divsChild>
                <w:div w:id="1381396420">
                  <w:marLeft w:val="0"/>
                  <w:marRight w:val="0"/>
                  <w:marTop w:val="0"/>
                  <w:marBottom w:val="0"/>
                  <w:divBdr>
                    <w:top w:val="none" w:sz="0" w:space="0" w:color="auto"/>
                    <w:left w:val="none" w:sz="0" w:space="0" w:color="auto"/>
                    <w:bottom w:val="none" w:sz="0" w:space="0" w:color="auto"/>
                    <w:right w:val="none" w:sz="0" w:space="0" w:color="auto"/>
                  </w:divBdr>
                  <w:divsChild>
                    <w:div w:id="14767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975">
          <w:marLeft w:val="0"/>
          <w:marRight w:val="0"/>
          <w:marTop w:val="0"/>
          <w:marBottom w:val="0"/>
          <w:divBdr>
            <w:top w:val="none" w:sz="0" w:space="0" w:color="auto"/>
            <w:left w:val="none" w:sz="0" w:space="0" w:color="auto"/>
            <w:bottom w:val="none" w:sz="0" w:space="0" w:color="auto"/>
            <w:right w:val="none" w:sz="0" w:space="0" w:color="auto"/>
          </w:divBdr>
          <w:divsChild>
            <w:div w:id="2032338090">
              <w:marLeft w:val="0"/>
              <w:marRight w:val="0"/>
              <w:marTop w:val="0"/>
              <w:marBottom w:val="0"/>
              <w:divBdr>
                <w:top w:val="none" w:sz="0" w:space="0" w:color="auto"/>
                <w:left w:val="none" w:sz="0" w:space="0" w:color="auto"/>
                <w:bottom w:val="none" w:sz="0" w:space="0" w:color="auto"/>
                <w:right w:val="none" w:sz="0" w:space="0" w:color="auto"/>
              </w:divBdr>
              <w:divsChild>
                <w:div w:id="1808350509">
                  <w:marLeft w:val="0"/>
                  <w:marRight w:val="0"/>
                  <w:marTop w:val="0"/>
                  <w:marBottom w:val="0"/>
                  <w:divBdr>
                    <w:top w:val="none" w:sz="0" w:space="0" w:color="auto"/>
                    <w:left w:val="none" w:sz="0" w:space="0" w:color="auto"/>
                    <w:bottom w:val="none" w:sz="0" w:space="0" w:color="auto"/>
                    <w:right w:val="none" w:sz="0" w:space="0" w:color="auto"/>
                  </w:divBdr>
                  <w:divsChild>
                    <w:div w:id="55786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91867">
          <w:marLeft w:val="0"/>
          <w:marRight w:val="0"/>
          <w:marTop w:val="0"/>
          <w:marBottom w:val="0"/>
          <w:divBdr>
            <w:top w:val="none" w:sz="0" w:space="0" w:color="auto"/>
            <w:left w:val="none" w:sz="0" w:space="0" w:color="auto"/>
            <w:bottom w:val="none" w:sz="0" w:space="0" w:color="auto"/>
            <w:right w:val="none" w:sz="0" w:space="0" w:color="auto"/>
          </w:divBdr>
          <w:divsChild>
            <w:div w:id="878661978">
              <w:marLeft w:val="0"/>
              <w:marRight w:val="0"/>
              <w:marTop w:val="0"/>
              <w:marBottom w:val="0"/>
              <w:divBdr>
                <w:top w:val="none" w:sz="0" w:space="0" w:color="auto"/>
                <w:left w:val="none" w:sz="0" w:space="0" w:color="auto"/>
                <w:bottom w:val="none" w:sz="0" w:space="0" w:color="auto"/>
                <w:right w:val="none" w:sz="0" w:space="0" w:color="auto"/>
              </w:divBdr>
              <w:divsChild>
                <w:div w:id="742458797">
                  <w:marLeft w:val="0"/>
                  <w:marRight w:val="0"/>
                  <w:marTop w:val="0"/>
                  <w:marBottom w:val="0"/>
                  <w:divBdr>
                    <w:top w:val="none" w:sz="0" w:space="0" w:color="auto"/>
                    <w:left w:val="none" w:sz="0" w:space="0" w:color="auto"/>
                    <w:bottom w:val="none" w:sz="0" w:space="0" w:color="auto"/>
                    <w:right w:val="none" w:sz="0" w:space="0" w:color="auto"/>
                  </w:divBdr>
                  <w:divsChild>
                    <w:div w:id="24184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47097">
          <w:marLeft w:val="0"/>
          <w:marRight w:val="0"/>
          <w:marTop w:val="0"/>
          <w:marBottom w:val="0"/>
          <w:divBdr>
            <w:top w:val="none" w:sz="0" w:space="0" w:color="auto"/>
            <w:left w:val="none" w:sz="0" w:space="0" w:color="auto"/>
            <w:bottom w:val="none" w:sz="0" w:space="0" w:color="auto"/>
            <w:right w:val="none" w:sz="0" w:space="0" w:color="auto"/>
          </w:divBdr>
          <w:divsChild>
            <w:div w:id="1246186728">
              <w:marLeft w:val="0"/>
              <w:marRight w:val="0"/>
              <w:marTop w:val="0"/>
              <w:marBottom w:val="0"/>
              <w:divBdr>
                <w:top w:val="none" w:sz="0" w:space="0" w:color="auto"/>
                <w:left w:val="none" w:sz="0" w:space="0" w:color="auto"/>
                <w:bottom w:val="none" w:sz="0" w:space="0" w:color="auto"/>
                <w:right w:val="none" w:sz="0" w:space="0" w:color="auto"/>
              </w:divBdr>
              <w:divsChild>
                <w:div w:id="24865941">
                  <w:marLeft w:val="0"/>
                  <w:marRight w:val="0"/>
                  <w:marTop w:val="0"/>
                  <w:marBottom w:val="0"/>
                  <w:divBdr>
                    <w:top w:val="none" w:sz="0" w:space="0" w:color="auto"/>
                    <w:left w:val="none" w:sz="0" w:space="0" w:color="auto"/>
                    <w:bottom w:val="none" w:sz="0" w:space="0" w:color="auto"/>
                    <w:right w:val="none" w:sz="0" w:space="0" w:color="auto"/>
                  </w:divBdr>
                  <w:divsChild>
                    <w:div w:id="10747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337105">
          <w:marLeft w:val="0"/>
          <w:marRight w:val="0"/>
          <w:marTop w:val="0"/>
          <w:marBottom w:val="0"/>
          <w:divBdr>
            <w:top w:val="none" w:sz="0" w:space="0" w:color="auto"/>
            <w:left w:val="none" w:sz="0" w:space="0" w:color="auto"/>
            <w:bottom w:val="none" w:sz="0" w:space="0" w:color="auto"/>
            <w:right w:val="none" w:sz="0" w:space="0" w:color="auto"/>
          </w:divBdr>
          <w:divsChild>
            <w:div w:id="328561884">
              <w:marLeft w:val="0"/>
              <w:marRight w:val="0"/>
              <w:marTop w:val="0"/>
              <w:marBottom w:val="0"/>
              <w:divBdr>
                <w:top w:val="none" w:sz="0" w:space="0" w:color="auto"/>
                <w:left w:val="none" w:sz="0" w:space="0" w:color="auto"/>
                <w:bottom w:val="none" w:sz="0" w:space="0" w:color="auto"/>
                <w:right w:val="none" w:sz="0" w:space="0" w:color="auto"/>
              </w:divBdr>
              <w:divsChild>
                <w:div w:id="1606765924">
                  <w:marLeft w:val="0"/>
                  <w:marRight w:val="0"/>
                  <w:marTop w:val="0"/>
                  <w:marBottom w:val="0"/>
                  <w:divBdr>
                    <w:top w:val="none" w:sz="0" w:space="0" w:color="auto"/>
                    <w:left w:val="none" w:sz="0" w:space="0" w:color="auto"/>
                    <w:bottom w:val="none" w:sz="0" w:space="0" w:color="auto"/>
                    <w:right w:val="none" w:sz="0" w:space="0" w:color="auto"/>
                  </w:divBdr>
                  <w:divsChild>
                    <w:div w:id="197875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09296">
          <w:marLeft w:val="0"/>
          <w:marRight w:val="0"/>
          <w:marTop w:val="0"/>
          <w:marBottom w:val="0"/>
          <w:divBdr>
            <w:top w:val="none" w:sz="0" w:space="0" w:color="auto"/>
            <w:left w:val="none" w:sz="0" w:space="0" w:color="auto"/>
            <w:bottom w:val="none" w:sz="0" w:space="0" w:color="auto"/>
            <w:right w:val="none" w:sz="0" w:space="0" w:color="auto"/>
          </w:divBdr>
          <w:divsChild>
            <w:div w:id="2079395277">
              <w:marLeft w:val="0"/>
              <w:marRight w:val="0"/>
              <w:marTop w:val="0"/>
              <w:marBottom w:val="0"/>
              <w:divBdr>
                <w:top w:val="none" w:sz="0" w:space="0" w:color="auto"/>
                <w:left w:val="none" w:sz="0" w:space="0" w:color="auto"/>
                <w:bottom w:val="none" w:sz="0" w:space="0" w:color="auto"/>
                <w:right w:val="none" w:sz="0" w:space="0" w:color="auto"/>
              </w:divBdr>
              <w:divsChild>
                <w:div w:id="1165510804">
                  <w:marLeft w:val="0"/>
                  <w:marRight w:val="0"/>
                  <w:marTop w:val="0"/>
                  <w:marBottom w:val="0"/>
                  <w:divBdr>
                    <w:top w:val="none" w:sz="0" w:space="0" w:color="auto"/>
                    <w:left w:val="none" w:sz="0" w:space="0" w:color="auto"/>
                    <w:bottom w:val="none" w:sz="0" w:space="0" w:color="auto"/>
                    <w:right w:val="none" w:sz="0" w:space="0" w:color="auto"/>
                  </w:divBdr>
                  <w:divsChild>
                    <w:div w:id="142075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433323">
          <w:marLeft w:val="0"/>
          <w:marRight w:val="0"/>
          <w:marTop w:val="0"/>
          <w:marBottom w:val="0"/>
          <w:divBdr>
            <w:top w:val="none" w:sz="0" w:space="0" w:color="auto"/>
            <w:left w:val="none" w:sz="0" w:space="0" w:color="auto"/>
            <w:bottom w:val="none" w:sz="0" w:space="0" w:color="auto"/>
            <w:right w:val="none" w:sz="0" w:space="0" w:color="auto"/>
          </w:divBdr>
          <w:divsChild>
            <w:div w:id="1800800802">
              <w:marLeft w:val="0"/>
              <w:marRight w:val="0"/>
              <w:marTop w:val="0"/>
              <w:marBottom w:val="0"/>
              <w:divBdr>
                <w:top w:val="none" w:sz="0" w:space="0" w:color="auto"/>
                <w:left w:val="none" w:sz="0" w:space="0" w:color="auto"/>
                <w:bottom w:val="none" w:sz="0" w:space="0" w:color="auto"/>
                <w:right w:val="none" w:sz="0" w:space="0" w:color="auto"/>
              </w:divBdr>
              <w:divsChild>
                <w:div w:id="753162823">
                  <w:marLeft w:val="0"/>
                  <w:marRight w:val="0"/>
                  <w:marTop w:val="0"/>
                  <w:marBottom w:val="0"/>
                  <w:divBdr>
                    <w:top w:val="none" w:sz="0" w:space="0" w:color="auto"/>
                    <w:left w:val="none" w:sz="0" w:space="0" w:color="auto"/>
                    <w:bottom w:val="none" w:sz="0" w:space="0" w:color="auto"/>
                    <w:right w:val="none" w:sz="0" w:space="0" w:color="auto"/>
                  </w:divBdr>
                  <w:divsChild>
                    <w:div w:id="12765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598904">
          <w:marLeft w:val="0"/>
          <w:marRight w:val="0"/>
          <w:marTop w:val="0"/>
          <w:marBottom w:val="0"/>
          <w:divBdr>
            <w:top w:val="none" w:sz="0" w:space="0" w:color="auto"/>
            <w:left w:val="none" w:sz="0" w:space="0" w:color="auto"/>
            <w:bottom w:val="none" w:sz="0" w:space="0" w:color="auto"/>
            <w:right w:val="none" w:sz="0" w:space="0" w:color="auto"/>
          </w:divBdr>
          <w:divsChild>
            <w:div w:id="788208131">
              <w:marLeft w:val="0"/>
              <w:marRight w:val="0"/>
              <w:marTop w:val="0"/>
              <w:marBottom w:val="0"/>
              <w:divBdr>
                <w:top w:val="none" w:sz="0" w:space="0" w:color="auto"/>
                <w:left w:val="none" w:sz="0" w:space="0" w:color="auto"/>
                <w:bottom w:val="none" w:sz="0" w:space="0" w:color="auto"/>
                <w:right w:val="none" w:sz="0" w:space="0" w:color="auto"/>
              </w:divBdr>
              <w:divsChild>
                <w:div w:id="1075083714">
                  <w:marLeft w:val="0"/>
                  <w:marRight w:val="0"/>
                  <w:marTop w:val="0"/>
                  <w:marBottom w:val="0"/>
                  <w:divBdr>
                    <w:top w:val="none" w:sz="0" w:space="0" w:color="auto"/>
                    <w:left w:val="none" w:sz="0" w:space="0" w:color="auto"/>
                    <w:bottom w:val="none" w:sz="0" w:space="0" w:color="auto"/>
                    <w:right w:val="none" w:sz="0" w:space="0" w:color="auto"/>
                  </w:divBdr>
                  <w:divsChild>
                    <w:div w:id="125188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71651">
          <w:marLeft w:val="0"/>
          <w:marRight w:val="0"/>
          <w:marTop w:val="0"/>
          <w:marBottom w:val="0"/>
          <w:divBdr>
            <w:top w:val="none" w:sz="0" w:space="0" w:color="auto"/>
            <w:left w:val="none" w:sz="0" w:space="0" w:color="auto"/>
            <w:bottom w:val="none" w:sz="0" w:space="0" w:color="auto"/>
            <w:right w:val="none" w:sz="0" w:space="0" w:color="auto"/>
          </w:divBdr>
        </w:div>
      </w:divsChild>
    </w:div>
    <w:div w:id="725833729">
      <w:bodyDiv w:val="1"/>
      <w:marLeft w:val="0"/>
      <w:marRight w:val="0"/>
      <w:marTop w:val="0"/>
      <w:marBottom w:val="0"/>
      <w:divBdr>
        <w:top w:val="none" w:sz="0" w:space="0" w:color="auto"/>
        <w:left w:val="none" w:sz="0" w:space="0" w:color="auto"/>
        <w:bottom w:val="none" w:sz="0" w:space="0" w:color="auto"/>
        <w:right w:val="none" w:sz="0" w:space="0" w:color="auto"/>
      </w:divBdr>
      <w:divsChild>
        <w:div w:id="5139308">
          <w:marLeft w:val="864"/>
          <w:marRight w:val="0"/>
          <w:marTop w:val="100"/>
          <w:marBottom w:val="0"/>
          <w:divBdr>
            <w:top w:val="none" w:sz="0" w:space="0" w:color="auto"/>
            <w:left w:val="none" w:sz="0" w:space="0" w:color="auto"/>
            <w:bottom w:val="none" w:sz="0" w:space="0" w:color="auto"/>
            <w:right w:val="none" w:sz="0" w:space="0" w:color="auto"/>
          </w:divBdr>
        </w:div>
      </w:divsChild>
    </w:div>
    <w:div w:id="2024285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ropbox.com/s/hnu5icm0yp81m4a/Lab%20%E2%80%93%20Acquiring%20a%20Forensic%20Copy%20of%20the%20Windows%20Registry.pdf?dl=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3" ma:contentTypeDescription="Create a new document." ma:contentTypeScope="" ma:versionID="2ed94a41d966dadefce7d6cb6e267ff6">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4c3cb9bab2f6492a419f9f8c6078ec35"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uration xmlns="92b31412-8c8f-44f1-a883-141cef3f34cc" xsi:nil="true"/>
  </documentManagement>
</p:properties>
</file>

<file path=customXml/itemProps1.xml><?xml version="1.0" encoding="utf-8"?>
<ds:datastoreItem xmlns:ds="http://schemas.openxmlformats.org/officeDocument/2006/customXml" ds:itemID="{74F74EF6-A386-4F14-AC92-1E10F63FF69A}">
  <ds:schemaRefs>
    <ds:schemaRef ds:uri="http://schemas.openxmlformats.org/officeDocument/2006/bibliography"/>
  </ds:schemaRefs>
</ds:datastoreItem>
</file>

<file path=customXml/itemProps2.xml><?xml version="1.0" encoding="utf-8"?>
<ds:datastoreItem xmlns:ds="http://schemas.openxmlformats.org/officeDocument/2006/customXml" ds:itemID="{9C0271E9-0625-4AA7-9476-7C3B9BD95D1B}"/>
</file>

<file path=customXml/itemProps3.xml><?xml version="1.0" encoding="utf-8"?>
<ds:datastoreItem xmlns:ds="http://schemas.openxmlformats.org/officeDocument/2006/customXml" ds:itemID="{298FC729-6F76-4A62-8514-B85953872F7E}"/>
</file>

<file path=customXml/itemProps4.xml><?xml version="1.0" encoding="utf-8"?>
<ds:datastoreItem xmlns:ds="http://schemas.openxmlformats.org/officeDocument/2006/customXml" ds:itemID="{9F5A1D23-F25A-4D52-A753-5FB0E97DE159}"/>
</file>

<file path=docProps/app.xml><?xml version="1.0" encoding="utf-8"?>
<Properties xmlns="http://schemas.openxmlformats.org/officeDocument/2006/extended-properties" xmlns:vt="http://schemas.openxmlformats.org/officeDocument/2006/docPropsVTypes">
  <Template>Normal.dotm</Template>
  <TotalTime>1037</TotalTime>
  <Pages>9</Pages>
  <Words>1324</Words>
  <Characters>7552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krahenbill</dc:creator>
  <cp:keywords/>
  <dc:description/>
  <cp:lastModifiedBy>cliff krahenbill</cp:lastModifiedBy>
  <cp:revision>15</cp:revision>
  <cp:lastPrinted>2021-01-05T11:19:00Z</cp:lastPrinted>
  <dcterms:created xsi:type="dcterms:W3CDTF">2021-01-05T09:39:00Z</dcterms:created>
  <dcterms:modified xsi:type="dcterms:W3CDTF">2021-05-31T22:32:00Z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