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2A0D" w14:textId="77777777" w:rsidR="00931B35" w:rsidRPr="00D2448D" w:rsidRDefault="00931B35" w:rsidP="00931B3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b/>
          <w:bCs/>
          <w:color w:val="auto"/>
          <w:szCs w:val="22"/>
          <w:lang w:eastAsia="en-US"/>
        </w:rPr>
        <w:t xml:space="preserve">A common characteristic of a DPIA doesn’t include: </w:t>
      </w:r>
    </w:p>
    <w:p w14:paraId="30E11921" w14:textId="1772A9AF" w:rsidR="00931B35" w:rsidRPr="00D2448D" w:rsidRDefault="00931B35" w:rsidP="008A4C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Definition of acceptable risk values. This answer is incorrect because definition of acceptable risk values is a common characteristic of a DPIA. </w:t>
      </w:r>
    </w:p>
    <w:p w14:paraId="468DC9C0" w14:textId="44A9B3A5" w:rsidR="00931B35" w:rsidRPr="00D2448D" w:rsidRDefault="00931B35" w:rsidP="008A4C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 xml:space="preserve">Tools of effectiveness. 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This answer is incorrect because tools of effectiveness is not a characteristic of a DPIA. </w:t>
      </w:r>
    </w:p>
    <w:p w14:paraId="48819E85" w14:textId="32956B9D" w:rsidR="00931B35" w:rsidRPr="00D2448D" w:rsidRDefault="00931B35" w:rsidP="008A4C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 xml:space="preserve">Specification of risk assessment criteria for the rights and freedoms of natural persons. 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This answer is incorrect because specification of risk assessment criteria for the rights and freedoms of natural persons is included under a common characteristic of a DPIA. </w:t>
      </w:r>
    </w:p>
    <w:p w14:paraId="5583C14A" w14:textId="2A784678" w:rsidR="00931B35" w:rsidRPr="00D2448D" w:rsidRDefault="00931B35" w:rsidP="008A4C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Identification of appropriate risk mitigation measures. This answer is correct because identification of appropriate risk mitigation measures (should be understood both on a technical and organizational levels) is a characteristic of a DPIA. </w:t>
      </w:r>
    </w:p>
    <w:p w14:paraId="3A9B0A20" w14:textId="77777777" w:rsidR="00931B35" w:rsidRPr="00D2448D" w:rsidRDefault="00931B35" w:rsidP="00931B3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</w:p>
    <w:p w14:paraId="6ACD15D7" w14:textId="7F870D5F" w:rsidR="003E496D" w:rsidRPr="00D2448D" w:rsidRDefault="00931B35" w:rsidP="00931B35">
      <w:pPr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>Answer: b) Identification of appropriate risk mitigation measures.</w:t>
      </w:r>
    </w:p>
    <w:p w14:paraId="7B18FE7A" w14:textId="08E79006" w:rsidR="00931B35" w:rsidRPr="00D2448D" w:rsidRDefault="00931B35" w:rsidP="00931B35">
      <w:pPr>
        <w:rPr>
          <w:rFonts w:asciiTheme="minorHAnsi" w:hAnsiTheme="minorHAnsi" w:cstheme="minorHAnsi"/>
          <w:color w:val="auto"/>
          <w:szCs w:val="22"/>
        </w:rPr>
      </w:pPr>
    </w:p>
    <w:p w14:paraId="368CF9D7" w14:textId="595987C4" w:rsidR="00931B35" w:rsidRPr="00D2448D" w:rsidRDefault="00931B35" w:rsidP="00931B35">
      <w:pPr>
        <w:rPr>
          <w:rFonts w:asciiTheme="minorHAnsi" w:hAnsiTheme="minorHAnsi" w:cstheme="minorHAnsi"/>
          <w:color w:val="auto"/>
          <w:szCs w:val="22"/>
        </w:rPr>
      </w:pPr>
    </w:p>
    <w:p w14:paraId="3C3317DF" w14:textId="77777777" w:rsidR="00931B35" w:rsidRPr="00D2448D" w:rsidRDefault="00931B35" w:rsidP="00931B3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auto"/>
          <w:szCs w:val="22"/>
          <w:lang w:eastAsia="en-US"/>
        </w:rPr>
      </w:pPr>
    </w:p>
    <w:p w14:paraId="6D54B265" w14:textId="489C0F28" w:rsidR="00931B35" w:rsidRPr="00D2448D" w:rsidRDefault="00931B35" w:rsidP="00931B3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b/>
          <w:bCs/>
          <w:color w:val="auto"/>
          <w:szCs w:val="22"/>
          <w:lang w:eastAsia="en-US"/>
        </w:rPr>
        <w:t xml:space="preserve">Who is responsible to help in identifying the key persons, and to assist in the process of conducting of DPIA? </w:t>
      </w:r>
    </w:p>
    <w:p w14:paraId="654CB211" w14:textId="59A0370B" w:rsidR="00931B35" w:rsidRPr="00D2448D" w:rsidRDefault="00931B35" w:rsidP="008A4C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>Application Developers</w:t>
      </w:r>
      <w:r w:rsidR="004D6DF2"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 xml:space="preserve">.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data protection officer help in identifying the key persons, and to assist in the process of conducting of DPIA.</w:t>
      </w:r>
    </w:p>
    <w:p w14:paraId="4A582D3D" w14:textId="171523F3" w:rsidR="00931B35" w:rsidRPr="00D2448D" w:rsidRDefault="00931B35" w:rsidP="008A4C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>Data Vendors</w:t>
      </w:r>
      <w:r w:rsidR="004D6DF2"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 xml:space="preserve">.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data vendors are not responsible in identifying the key persons, and to assist in the process of conducting of DPIA.</w:t>
      </w:r>
    </w:p>
    <w:p w14:paraId="33CC48B0" w14:textId="2365D87C" w:rsidR="00931B35" w:rsidRPr="00D2448D" w:rsidRDefault="00931B35" w:rsidP="008A4C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 xml:space="preserve">Data Protection Officer.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correct because</w:t>
      </w:r>
      <w:r w:rsidR="00B27F1A"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 xml:space="preserve"> </w:t>
      </w:r>
      <w:r w:rsidR="004D6DF2" w:rsidRPr="00D2448D">
        <w:rPr>
          <w:rFonts w:asciiTheme="minorHAnsi" w:hAnsiTheme="minorHAnsi" w:cstheme="minorHAnsi"/>
          <w:i/>
          <w:color w:val="auto"/>
          <w:szCs w:val="22"/>
          <w:shd w:val="clear" w:color="auto" w:fill="FFFFFF"/>
        </w:rPr>
        <w:t>w</w:t>
      </w:r>
      <w:r w:rsidR="00B27F1A" w:rsidRPr="00D2448D">
        <w:rPr>
          <w:rFonts w:asciiTheme="minorHAnsi" w:hAnsiTheme="minorHAnsi" w:cstheme="minorHAnsi"/>
          <w:i/>
          <w:color w:val="auto"/>
          <w:szCs w:val="22"/>
          <w:shd w:val="clear" w:color="auto" w:fill="FFFFFF"/>
        </w:rPr>
        <w:t>hen carrying out a data protection impact assessment the controller must seek the advice of the data protection officer</w:t>
      </w:r>
      <w:r w:rsidR="004D6DF2" w:rsidRPr="00D2448D">
        <w:rPr>
          <w:rFonts w:asciiTheme="minorHAnsi" w:hAnsiTheme="minorHAnsi" w:cstheme="minorHAnsi"/>
          <w:i/>
          <w:color w:val="auto"/>
          <w:szCs w:val="22"/>
          <w:shd w:val="clear" w:color="auto" w:fill="FFFFFF"/>
        </w:rPr>
        <w:t>.</w:t>
      </w:r>
    </w:p>
    <w:p w14:paraId="3F0D6560" w14:textId="2E0255D6" w:rsidR="00931B35" w:rsidRPr="00D2448D" w:rsidRDefault="00931B35" w:rsidP="008A4C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>Project Managers</w:t>
      </w:r>
      <w:r w:rsidR="004D6DF2"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 xml:space="preserve">.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project manager doesn’t help in identifying the key persons, and to assist in the process of conducting of DPIA.</w:t>
      </w:r>
    </w:p>
    <w:p w14:paraId="50AA9B43" w14:textId="48BC8E72" w:rsidR="004D6DF2" w:rsidRPr="00D2448D" w:rsidRDefault="004D6DF2" w:rsidP="008A4C13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 xml:space="preserve">Answer: c) </w:t>
      </w: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>Data Protection Officer</w:t>
      </w:r>
      <w:r w:rsidRPr="00D2448D">
        <w:rPr>
          <w:rFonts w:asciiTheme="minorHAnsi" w:eastAsiaTheme="minorHAnsi" w:hAnsiTheme="minorHAnsi" w:cstheme="minorHAnsi"/>
          <w:color w:val="auto"/>
          <w:szCs w:val="22"/>
          <w:lang w:eastAsia="en-US"/>
        </w:rPr>
        <w:t>.</w:t>
      </w:r>
    </w:p>
    <w:p w14:paraId="617F82A2" w14:textId="73C369F9" w:rsidR="00B27F1A" w:rsidRPr="00D2448D" w:rsidRDefault="00B27F1A" w:rsidP="00B27F1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</w:p>
    <w:p w14:paraId="2AC56F97" w14:textId="27A70369" w:rsidR="00B27F1A" w:rsidRPr="00D2448D" w:rsidRDefault="00B27F1A" w:rsidP="00B27F1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Cs w:val="22"/>
          <w:lang w:eastAsia="en-US"/>
        </w:rPr>
      </w:pPr>
    </w:p>
    <w:p w14:paraId="4D3A97EE" w14:textId="1FC7DC25" w:rsidR="00B27F1A" w:rsidRPr="00D2448D" w:rsidRDefault="008B229D" w:rsidP="00B27F1A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auto"/>
          <w:szCs w:val="22"/>
        </w:rPr>
      </w:pPr>
      <w:r w:rsidRPr="00D2448D">
        <w:rPr>
          <w:rFonts w:asciiTheme="minorHAnsi" w:hAnsiTheme="minorHAnsi" w:cstheme="minorHAnsi"/>
          <w:b/>
          <w:color w:val="auto"/>
          <w:szCs w:val="22"/>
        </w:rPr>
        <w:t xml:space="preserve">What </w:t>
      </w:r>
      <w:r w:rsidR="00B27F1A" w:rsidRPr="00D2448D">
        <w:rPr>
          <w:rFonts w:asciiTheme="minorHAnsi" w:hAnsiTheme="minorHAnsi" w:cstheme="minorHAnsi"/>
          <w:b/>
          <w:color w:val="auto"/>
          <w:szCs w:val="22"/>
        </w:rPr>
        <w:t>help</w:t>
      </w:r>
      <w:r w:rsidRPr="00D2448D">
        <w:rPr>
          <w:rFonts w:asciiTheme="minorHAnsi" w:hAnsiTheme="minorHAnsi" w:cstheme="minorHAnsi"/>
          <w:b/>
          <w:color w:val="auto"/>
          <w:szCs w:val="22"/>
        </w:rPr>
        <w:t>s</w:t>
      </w:r>
      <w:r w:rsidR="00B27F1A" w:rsidRPr="00D2448D">
        <w:rPr>
          <w:rFonts w:asciiTheme="minorHAnsi" w:hAnsiTheme="minorHAnsi" w:cstheme="minorHAnsi"/>
          <w:b/>
          <w:color w:val="auto"/>
          <w:szCs w:val="22"/>
        </w:rPr>
        <w:t xml:space="preserve"> organizations identify, assess and mitigate or minimize privacy risks with data processing activities.</w:t>
      </w:r>
    </w:p>
    <w:p w14:paraId="55C4DE7C" w14:textId="21B43EA3" w:rsidR="00B27F1A" w:rsidRPr="00D2448D" w:rsidRDefault="00B27F1A" w:rsidP="008A4C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  <w:r w:rsidRPr="00D2448D">
        <w:rPr>
          <w:rFonts w:asciiTheme="minorHAnsi" w:hAnsiTheme="minorHAnsi" w:cstheme="minorHAnsi"/>
          <w:color w:val="auto"/>
          <w:szCs w:val="22"/>
        </w:rPr>
        <w:t>Data protection impact assessments (DPIAs)</w:t>
      </w:r>
      <w:r w:rsidR="008B229D" w:rsidRPr="00D2448D">
        <w:rPr>
          <w:rFonts w:asciiTheme="minorHAnsi" w:hAnsiTheme="minorHAnsi" w:cstheme="minorHAnsi"/>
          <w:color w:val="auto"/>
          <w:szCs w:val="22"/>
        </w:rPr>
        <w:t xml:space="preserve">. </w:t>
      </w:r>
      <w:r w:rsidR="008B229D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correct because</w:t>
      </w:r>
      <w:r w:rsidR="008B229D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data protection impact assessments (DPIAs) help organizations identify, assess and mitigate or minimize privacy risks with data processing activities.</w:t>
      </w:r>
    </w:p>
    <w:p w14:paraId="7F917A81" w14:textId="6D02A691" w:rsidR="008B229D" w:rsidRPr="00D2448D" w:rsidRDefault="008B229D" w:rsidP="008A4C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  <w:r w:rsidRPr="00D2448D">
        <w:rPr>
          <w:rFonts w:asciiTheme="minorHAnsi" w:hAnsiTheme="minorHAnsi" w:cstheme="minorHAnsi"/>
          <w:color w:val="auto"/>
          <w:szCs w:val="22"/>
        </w:rPr>
        <w:t xml:space="preserve">Joint Controllers. 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under GDPR joint controllers are where two or more controllers jointly determine the purposes and means of processing, they shall be joint controllers.</w:t>
      </w:r>
    </w:p>
    <w:p w14:paraId="73EDFCCB" w14:textId="25C28419" w:rsidR="008B229D" w:rsidRPr="00D2448D" w:rsidRDefault="008B229D" w:rsidP="008A4C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  <w:r w:rsidRPr="00D2448D">
        <w:rPr>
          <w:rFonts w:asciiTheme="minorHAnsi" w:hAnsiTheme="minorHAnsi" w:cstheme="minorHAnsi"/>
          <w:color w:val="auto"/>
          <w:szCs w:val="22"/>
        </w:rPr>
        <w:t xml:space="preserve">Security of Processing. 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security of processing, is one area where organizations have sought clarification. Organizations must implement a risk-based approach to implement “appropriate technical and organizational measures to ensure a level of security appropriate to the risk.</w:t>
      </w:r>
    </w:p>
    <w:p w14:paraId="3EE9F0A9" w14:textId="283D77DC" w:rsidR="008B229D" w:rsidRPr="00D2448D" w:rsidRDefault="008B229D" w:rsidP="008A4C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</w:pPr>
      <w:r w:rsidRPr="00D2448D">
        <w:rPr>
          <w:rFonts w:asciiTheme="minorHAnsi" w:hAnsiTheme="minorHAnsi" w:cstheme="minorHAnsi"/>
          <w:color w:val="auto"/>
          <w:szCs w:val="22"/>
        </w:rPr>
        <w:t xml:space="preserve">Consent. 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consent helps in offering individual’s real choice and control.</w:t>
      </w:r>
    </w:p>
    <w:p w14:paraId="592BF47C" w14:textId="4E25AA3F" w:rsidR="004D6DF2" w:rsidRPr="00D2448D" w:rsidRDefault="004D6DF2" w:rsidP="004D6DF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lastRenderedPageBreak/>
        <w:t xml:space="preserve">Answer: a) </w:t>
      </w:r>
      <w:r w:rsidRPr="00D2448D">
        <w:rPr>
          <w:rFonts w:asciiTheme="minorHAnsi" w:hAnsiTheme="minorHAnsi" w:cstheme="minorHAnsi"/>
          <w:color w:val="auto"/>
          <w:szCs w:val="22"/>
        </w:rPr>
        <w:t>Data protection impact assessments (DPIAs</w:t>
      </w:r>
      <w:r w:rsidRPr="00D2448D">
        <w:rPr>
          <w:rFonts w:asciiTheme="minorHAnsi" w:hAnsiTheme="minorHAnsi" w:cstheme="minorHAnsi"/>
          <w:color w:val="auto"/>
          <w:szCs w:val="22"/>
        </w:rPr>
        <w:t>).</w:t>
      </w:r>
    </w:p>
    <w:p w14:paraId="69B39A71" w14:textId="2A38CF32" w:rsidR="008B229D" w:rsidRPr="00D2448D" w:rsidRDefault="008B229D" w:rsidP="00B27F1A">
      <w:p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</w:p>
    <w:p w14:paraId="60718B73" w14:textId="7EFFB641" w:rsidR="008B229D" w:rsidRPr="00D2448D" w:rsidRDefault="008B229D" w:rsidP="00B27F1A">
      <w:p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</w:p>
    <w:p w14:paraId="32FFE901" w14:textId="211CABA5" w:rsidR="008B229D" w:rsidRPr="00D2448D" w:rsidRDefault="008B229D" w:rsidP="00B27F1A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auto"/>
          <w:szCs w:val="22"/>
        </w:rPr>
      </w:pPr>
      <w:r w:rsidRPr="00D2448D">
        <w:rPr>
          <w:rFonts w:asciiTheme="minorHAnsi" w:hAnsiTheme="minorHAnsi" w:cstheme="minorHAnsi"/>
          <w:b/>
          <w:color w:val="auto"/>
          <w:szCs w:val="22"/>
        </w:rPr>
        <w:t>Select an option which clearly states DPIA.</w:t>
      </w:r>
    </w:p>
    <w:p w14:paraId="63F1A60A" w14:textId="77777777" w:rsidR="008B229D" w:rsidRPr="00D2448D" w:rsidRDefault="008B229D" w:rsidP="00B27F1A">
      <w:p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</w:p>
    <w:p w14:paraId="38EB8AB8" w14:textId="004F38B5" w:rsidR="008B229D" w:rsidRPr="00D2448D" w:rsidRDefault="008B229D" w:rsidP="00B27F1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</w:pPr>
    </w:p>
    <w:p w14:paraId="79EB9782" w14:textId="756A3B5D" w:rsidR="008B229D" w:rsidRPr="00D2448D" w:rsidRDefault="004D6DF2" w:rsidP="008A4C1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W</w:t>
      </w:r>
      <w:r w:rsidR="008B229D"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here two or more controllers jointly determine the purposes and means of processing, they shall be joint controllers</w:t>
      </w:r>
      <w:r w:rsidR="008B229D"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.</w:t>
      </w: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 xml:space="preserve"> 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this statement represents Joint controllers.</w:t>
      </w:r>
    </w:p>
    <w:p w14:paraId="735531FD" w14:textId="2C0D7638" w:rsidR="00B27F1A" w:rsidRPr="00D2448D" w:rsidRDefault="008B229D" w:rsidP="008A4C1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I</w:t>
      </w: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mplement a risk-based approach to implement appropriate technical and organizational measures to ensure a level of security appropriate to the risk</w:t>
      </w: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.</w:t>
      </w:r>
      <w:r w:rsidR="004D6DF2"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 xml:space="preserve">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this statement clearly describes security of processing.</w:t>
      </w:r>
    </w:p>
    <w:p w14:paraId="179627D1" w14:textId="4988C834" w:rsidR="008B229D" w:rsidRPr="00D2448D" w:rsidRDefault="008B229D" w:rsidP="008A4C1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Offering individuals real choice and control.</w:t>
      </w:r>
      <w:r w:rsidR="004D6DF2"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 xml:space="preserve">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consent means offering individuals real choice and control.</w:t>
      </w:r>
    </w:p>
    <w:p w14:paraId="65503DC2" w14:textId="5F3FBDEB" w:rsidR="004D6DF2" w:rsidRPr="00D2448D" w:rsidRDefault="004D6DF2" w:rsidP="008A4C1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Data protection impact assessments (DPIAs) help organizations identify, assess and mitigate or minimize privacy risks with data processing activities.</w:t>
      </w: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 xml:space="preserve"> 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DPIA help organizations identify, assess and mitigate or minimize privacy risks with data processing activities.</w:t>
      </w:r>
    </w:p>
    <w:p w14:paraId="2B65C154" w14:textId="58FDD945" w:rsidR="004D6DF2" w:rsidRPr="00D2448D" w:rsidRDefault="004D6DF2" w:rsidP="004D6DF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</w:pP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 xml:space="preserve">Answer: d) </w:t>
      </w: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Data protection impact assessments (DPIAs) help organizations identify, assess and mitigate or minimize privacy risks with data processing activities</w:t>
      </w:r>
      <w:r w:rsidRPr="00D2448D">
        <w:rPr>
          <w:rFonts w:asciiTheme="minorHAnsi" w:eastAsiaTheme="minorHAnsi" w:hAnsiTheme="minorHAnsi" w:cstheme="minorHAnsi"/>
          <w:iCs/>
          <w:color w:val="auto"/>
          <w:szCs w:val="22"/>
          <w:lang w:eastAsia="en-US"/>
        </w:rPr>
        <w:t>.</w:t>
      </w:r>
    </w:p>
    <w:p w14:paraId="706DDD4F" w14:textId="77777777" w:rsidR="008B229D" w:rsidRPr="00D2448D" w:rsidRDefault="008B229D" w:rsidP="00B27F1A">
      <w:p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</w:p>
    <w:p w14:paraId="0DD55FDB" w14:textId="4DCAFAEC" w:rsidR="00B27F1A" w:rsidRPr="00D2448D" w:rsidRDefault="00B27F1A" w:rsidP="00B27F1A">
      <w:p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</w:p>
    <w:p w14:paraId="3E5BA181" w14:textId="5C4FB1B2" w:rsidR="00EF7B02" w:rsidRPr="00D2448D" w:rsidRDefault="00EF7B02" w:rsidP="00B27F1A">
      <w:pPr>
        <w:autoSpaceDE w:val="0"/>
        <w:autoSpaceDN w:val="0"/>
        <w:adjustRightInd w:val="0"/>
        <w:rPr>
          <w:rFonts w:asciiTheme="minorHAnsi" w:hAnsiTheme="minorHAnsi" w:cstheme="minorHAnsi"/>
          <w:color w:val="auto"/>
          <w:szCs w:val="22"/>
        </w:rPr>
      </w:pPr>
    </w:p>
    <w:p w14:paraId="7860DFB7" w14:textId="6134F3C8" w:rsidR="00EF7B02" w:rsidRPr="00D2448D" w:rsidRDefault="00EF7B02" w:rsidP="00B27F1A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auto"/>
          <w:szCs w:val="22"/>
          <w:shd w:val="clear" w:color="auto" w:fill="FFFFFF"/>
        </w:rPr>
      </w:pPr>
      <w:r w:rsidRPr="00D2448D">
        <w:rPr>
          <w:rFonts w:asciiTheme="minorHAnsi" w:hAnsiTheme="minorHAnsi" w:cstheme="minorHAnsi"/>
          <w:b/>
          <w:color w:val="auto"/>
          <w:szCs w:val="22"/>
          <w:shd w:val="clear" w:color="auto" w:fill="FFFFFF"/>
        </w:rPr>
        <w:t xml:space="preserve">The </w:t>
      </w:r>
      <w:r w:rsidRPr="00D2448D">
        <w:rPr>
          <w:rFonts w:asciiTheme="minorHAnsi" w:hAnsiTheme="minorHAnsi" w:cstheme="minorHAnsi"/>
          <w:b/>
          <w:color w:val="auto"/>
          <w:szCs w:val="22"/>
        </w:rPr>
        <w:t>Data protection impact assessments (DPIAs)</w:t>
      </w:r>
      <w:r w:rsidRPr="00D2448D">
        <w:rPr>
          <w:rFonts w:asciiTheme="minorHAnsi" w:hAnsiTheme="minorHAnsi" w:cstheme="minorHAnsi"/>
          <w:b/>
          <w:color w:val="auto"/>
          <w:szCs w:val="22"/>
          <w:shd w:val="clear" w:color="auto" w:fill="FFFFFF"/>
        </w:rPr>
        <w:t xml:space="preserve"> </w:t>
      </w:r>
      <w:r w:rsidR="004D6DF2" w:rsidRPr="00D2448D">
        <w:rPr>
          <w:rFonts w:asciiTheme="minorHAnsi" w:hAnsiTheme="minorHAnsi" w:cstheme="minorHAnsi"/>
          <w:b/>
          <w:color w:val="auto"/>
          <w:szCs w:val="22"/>
          <w:shd w:val="clear" w:color="auto" w:fill="FFFFFF"/>
        </w:rPr>
        <w:t xml:space="preserve">does not </w:t>
      </w:r>
      <w:r w:rsidRPr="00D2448D">
        <w:rPr>
          <w:rFonts w:asciiTheme="minorHAnsi" w:hAnsiTheme="minorHAnsi" w:cstheme="minorHAnsi"/>
          <w:b/>
          <w:color w:val="auto"/>
          <w:szCs w:val="22"/>
          <w:shd w:val="clear" w:color="auto" w:fill="FFFFFF"/>
        </w:rPr>
        <w:t>contain –</w:t>
      </w:r>
    </w:p>
    <w:p w14:paraId="54E2B003" w14:textId="60CD85A0" w:rsidR="004D6DF2" w:rsidRPr="00D2448D" w:rsidRDefault="00EF7B02" w:rsidP="008A4C13">
      <w:pPr>
        <w:pStyle w:val="ListParagraph"/>
        <w:numPr>
          <w:ilvl w:val="0"/>
          <w:numId w:val="6"/>
        </w:numPr>
        <w:spacing w:after="160" w:line="256" w:lineRule="auto"/>
        <w:rPr>
          <w:rFonts w:asciiTheme="minorHAnsi" w:eastAsia="Times New Roman" w:hAnsiTheme="minorHAnsi" w:cstheme="minorHAnsi"/>
          <w:color w:val="auto"/>
          <w:szCs w:val="22"/>
        </w:rPr>
      </w:pPr>
      <w:r w:rsidRPr="00D2448D">
        <w:rPr>
          <w:rFonts w:asciiTheme="minorHAnsi" w:eastAsia="Times New Roman" w:hAnsiTheme="minorHAnsi" w:cstheme="minorHAnsi"/>
          <w:color w:val="auto"/>
          <w:szCs w:val="22"/>
        </w:rPr>
        <w:t xml:space="preserve">A systematic description of the possible processing operations and the purposes of the processing.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DPIA contains a systematic description of the possible processing operations and the purposes of the processing, including the legitimate interest pursued by the controller.</w:t>
      </w:r>
    </w:p>
    <w:p w14:paraId="719152E4" w14:textId="2C103923" w:rsidR="00EF7B02" w:rsidRPr="00D2448D" w:rsidRDefault="00EF7B02" w:rsidP="008A4C13">
      <w:pPr>
        <w:pStyle w:val="ListParagraph"/>
        <w:numPr>
          <w:ilvl w:val="0"/>
          <w:numId w:val="6"/>
        </w:numPr>
        <w:spacing w:after="160" w:line="256" w:lineRule="auto"/>
        <w:rPr>
          <w:rFonts w:asciiTheme="minorHAnsi" w:eastAsia="Times New Roman" w:hAnsiTheme="minorHAnsi" w:cstheme="minorHAnsi"/>
          <w:color w:val="auto"/>
          <w:szCs w:val="22"/>
        </w:rPr>
      </w:pPr>
      <w:r w:rsidRPr="00D2448D">
        <w:rPr>
          <w:rFonts w:asciiTheme="minorHAnsi" w:eastAsia="Times New Roman" w:hAnsiTheme="minorHAnsi" w:cstheme="minorHAnsi"/>
          <w:color w:val="auto"/>
          <w:szCs w:val="22"/>
        </w:rPr>
        <w:t>An assessment of the necessity and proportionality of the processing operations in relation to the purposes.</w:t>
      </w:r>
      <w:r w:rsidR="004D6DF2" w:rsidRPr="00D2448D">
        <w:rPr>
          <w:rFonts w:asciiTheme="minorHAnsi" w:eastAsia="Times New Roman" w:hAnsiTheme="minorHAnsi" w:cstheme="minorHAnsi"/>
          <w:color w:val="auto"/>
          <w:szCs w:val="22"/>
        </w:rPr>
        <w:t xml:space="preserve">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DPIA contains an assessment of the necessity and proportionality of the processing operations in relation to the purposes.</w:t>
      </w:r>
    </w:p>
    <w:p w14:paraId="6F25EF69" w14:textId="22EBB456" w:rsidR="00EF7B02" w:rsidRPr="00D2448D" w:rsidRDefault="00EF7B02" w:rsidP="008A4C13">
      <w:pPr>
        <w:pStyle w:val="ListParagraph"/>
        <w:numPr>
          <w:ilvl w:val="0"/>
          <w:numId w:val="6"/>
        </w:numPr>
        <w:spacing w:after="160" w:line="256" w:lineRule="auto"/>
        <w:rPr>
          <w:rFonts w:asciiTheme="minorHAnsi" w:eastAsia="Times New Roman" w:hAnsiTheme="minorHAnsi" w:cstheme="minorHAnsi"/>
          <w:color w:val="auto"/>
          <w:szCs w:val="22"/>
        </w:rPr>
      </w:pPr>
      <w:r w:rsidRPr="00D2448D">
        <w:rPr>
          <w:rFonts w:asciiTheme="minorHAnsi" w:eastAsia="Times New Roman" w:hAnsiTheme="minorHAnsi" w:cstheme="minorHAnsi"/>
          <w:color w:val="auto"/>
          <w:szCs w:val="22"/>
        </w:rPr>
        <w:t>An assessment of the risks to the rights and freedoms of data</w:t>
      </w:r>
      <w:r w:rsidR="004D6DF2" w:rsidRPr="00D2448D">
        <w:rPr>
          <w:rFonts w:asciiTheme="minorHAnsi" w:eastAsia="Times New Roman" w:hAnsiTheme="minorHAnsi" w:cstheme="minorHAnsi"/>
          <w:color w:val="auto"/>
          <w:szCs w:val="22"/>
        </w:rPr>
        <w:t xml:space="preserve"> controllers</w:t>
      </w:r>
      <w:r w:rsidRPr="00D2448D">
        <w:rPr>
          <w:rFonts w:asciiTheme="minorHAnsi" w:eastAsia="Times New Roman" w:hAnsiTheme="minorHAnsi" w:cstheme="minorHAnsi"/>
          <w:color w:val="auto"/>
          <w:szCs w:val="22"/>
        </w:rPr>
        <w:t>.</w:t>
      </w:r>
      <w:r w:rsidR="004D6DF2" w:rsidRPr="00D2448D">
        <w:rPr>
          <w:rFonts w:asciiTheme="minorHAnsi" w:eastAsia="Times New Roman" w:hAnsiTheme="minorHAnsi" w:cstheme="minorHAnsi"/>
          <w:color w:val="auto"/>
          <w:szCs w:val="22"/>
        </w:rPr>
        <w:t xml:space="preserve">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DPIA contains an assessment of the risks to the rights and freedoms of data subject not the data controllers.</w:t>
      </w:r>
    </w:p>
    <w:p w14:paraId="52D53D4C" w14:textId="4B1670B3" w:rsidR="00EF7B02" w:rsidRPr="00D2448D" w:rsidRDefault="00EF7B02" w:rsidP="008A4C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60" w:line="256" w:lineRule="auto"/>
        <w:rPr>
          <w:rFonts w:asciiTheme="minorHAnsi" w:hAnsiTheme="minorHAnsi" w:cstheme="minorHAnsi"/>
          <w:color w:val="auto"/>
          <w:szCs w:val="22"/>
        </w:rPr>
      </w:pPr>
      <w:r w:rsidRPr="00D2448D">
        <w:rPr>
          <w:rFonts w:asciiTheme="minorHAnsi" w:eastAsia="Times New Roman" w:hAnsiTheme="minorHAnsi" w:cstheme="minorHAnsi"/>
          <w:color w:val="auto"/>
          <w:szCs w:val="22"/>
        </w:rPr>
        <w:t xml:space="preserve">The possible measures needed to address the risks. 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This answer is incorrect because</w:t>
      </w:r>
      <w:r w:rsidR="004D6DF2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 xml:space="preserve"> DPIA contain the possible measures needed to address the risks, including security measures and mechanisms to ensure the protection of personal data</w:t>
      </w:r>
      <w:r w:rsidR="00AA0BBE" w:rsidRPr="00D2448D">
        <w:rPr>
          <w:rFonts w:asciiTheme="minorHAnsi" w:eastAsiaTheme="minorHAnsi" w:hAnsiTheme="minorHAnsi" w:cstheme="minorHAnsi"/>
          <w:i/>
          <w:iCs/>
          <w:color w:val="auto"/>
          <w:szCs w:val="22"/>
          <w:lang w:eastAsia="en-US"/>
        </w:rPr>
        <w:t>.</w:t>
      </w:r>
    </w:p>
    <w:p w14:paraId="3F3BEDAB" w14:textId="39EA9C80" w:rsidR="00931B35" w:rsidRPr="00D2448D" w:rsidRDefault="00AA0BBE" w:rsidP="00774BB9">
      <w:pPr>
        <w:autoSpaceDE w:val="0"/>
        <w:autoSpaceDN w:val="0"/>
        <w:adjustRightInd w:val="0"/>
        <w:spacing w:after="160" w:line="256" w:lineRule="auto"/>
        <w:rPr>
          <w:rFonts w:asciiTheme="minorHAnsi" w:hAnsiTheme="minorHAnsi" w:cstheme="minorHAnsi"/>
          <w:color w:val="auto"/>
          <w:szCs w:val="22"/>
        </w:rPr>
      </w:pPr>
      <w:r w:rsidRPr="00D2448D">
        <w:rPr>
          <w:rFonts w:asciiTheme="minorHAnsi" w:hAnsiTheme="minorHAnsi" w:cstheme="minorHAnsi"/>
          <w:color w:val="auto"/>
          <w:szCs w:val="22"/>
        </w:rPr>
        <w:t xml:space="preserve">Answer: c) </w:t>
      </w:r>
      <w:r w:rsidRPr="00D2448D">
        <w:rPr>
          <w:rFonts w:asciiTheme="minorHAnsi" w:eastAsia="Times New Roman" w:hAnsiTheme="minorHAnsi" w:cstheme="minorHAnsi"/>
          <w:color w:val="auto"/>
          <w:szCs w:val="22"/>
        </w:rPr>
        <w:t>An assessment of the risks to the rights and freedoms of data controllers</w:t>
      </w:r>
      <w:r w:rsidRPr="00D2448D">
        <w:rPr>
          <w:rFonts w:asciiTheme="minorHAnsi" w:eastAsia="Times New Roman" w:hAnsiTheme="minorHAnsi" w:cstheme="minorHAnsi"/>
          <w:color w:val="auto"/>
          <w:szCs w:val="22"/>
        </w:rPr>
        <w:t>.</w:t>
      </w:r>
      <w:bookmarkStart w:id="0" w:name="_GoBack"/>
      <w:bookmarkEnd w:id="0"/>
    </w:p>
    <w:sectPr w:rsidR="00931B35" w:rsidRPr="00D2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9D926" w14:textId="77777777" w:rsidR="008A4C13" w:rsidRDefault="008A4C13" w:rsidP="00961FCB">
      <w:r>
        <w:separator/>
      </w:r>
    </w:p>
  </w:endnote>
  <w:endnote w:type="continuationSeparator" w:id="0">
    <w:p w14:paraId="1998A16A" w14:textId="77777777" w:rsidR="008A4C13" w:rsidRDefault="008A4C13" w:rsidP="0096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1E3E1" w14:textId="77777777" w:rsidR="008A4C13" w:rsidRDefault="008A4C13" w:rsidP="00961FCB">
      <w:r>
        <w:separator/>
      </w:r>
    </w:p>
  </w:footnote>
  <w:footnote w:type="continuationSeparator" w:id="0">
    <w:p w14:paraId="10EE5B8B" w14:textId="77777777" w:rsidR="008A4C13" w:rsidRDefault="008A4C13" w:rsidP="0096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E3FE"/>
    <w:multiLevelType w:val="hybridMultilevel"/>
    <w:tmpl w:val="BC86EE6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E46911"/>
    <w:multiLevelType w:val="hybridMultilevel"/>
    <w:tmpl w:val="5A061850"/>
    <w:lvl w:ilvl="0" w:tplc="93EC73D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C4FC2"/>
    <w:multiLevelType w:val="hybridMultilevel"/>
    <w:tmpl w:val="15D83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80FD3"/>
    <w:multiLevelType w:val="hybridMultilevel"/>
    <w:tmpl w:val="6CD0CA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E34BF"/>
    <w:multiLevelType w:val="hybridMultilevel"/>
    <w:tmpl w:val="9D2C30F2"/>
    <w:lvl w:ilvl="0" w:tplc="93EC73D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B4AF4"/>
    <w:multiLevelType w:val="hybridMultilevel"/>
    <w:tmpl w:val="72B88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0MTY1sTQxMjM2NjZX0lEKTi0uzszPAykwNKgFAIhGRHAtAAAA"/>
  </w:docVars>
  <w:rsids>
    <w:rsidRoot w:val="00EF4D80"/>
    <w:rsid w:val="000533B6"/>
    <w:rsid w:val="0009411E"/>
    <w:rsid w:val="000975FA"/>
    <w:rsid w:val="00155A75"/>
    <w:rsid w:val="001C3845"/>
    <w:rsid w:val="001C60F6"/>
    <w:rsid w:val="00203765"/>
    <w:rsid w:val="00224086"/>
    <w:rsid w:val="002570A4"/>
    <w:rsid w:val="002603D0"/>
    <w:rsid w:val="002F4F00"/>
    <w:rsid w:val="00323428"/>
    <w:rsid w:val="00333046"/>
    <w:rsid w:val="00343803"/>
    <w:rsid w:val="00362B37"/>
    <w:rsid w:val="00363B72"/>
    <w:rsid w:val="003E496D"/>
    <w:rsid w:val="00400ACF"/>
    <w:rsid w:val="00466785"/>
    <w:rsid w:val="00487F48"/>
    <w:rsid w:val="0049653C"/>
    <w:rsid w:val="004B4D58"/>
    <w:rsid w:val="004D6DF2"/>
    <w:rsid w:val="004E52AD"/>
    <w:rsid w:val="00540CED"/>
    <w:rsid w:val="005E1FD0"/>
    <w:rsid w:val="005E290D"/>
    <w:rsid w:val="005F5878"/>
    <w:rsid w:val="00633C26"/>
    <w:rsid w:val="0067166B"/>
    <w:rsid w:val="006B70AE"/>
    <w:rsid w:val="006C73B9"/>
    <w:rsid w:val="006D768D"/>
    <w:rsid w:val="00774BB9"/>
    <w:rsid w:val="007834E3"/>
    <w:rsid w:val="007A4287"/>
    <w:rsid w:val="007E0D98"/>
    <w:rsid w:val="0086471B"/>
    <w:rsid w:val="00886CA5"/>
    <w:rsid w:val="008A4C13"/>
    <w:rsid w:val="008B229D"/>
    <w:rsid w:val="008C01E0"/>
    <w:rsid w:val="008F203E"/>
    <w:rsid w:val="00931B35"/>
    <w:rsid w:val="00933571"/>
    <w:rsid w:val="00937292"/>
    <w:rsid w:val="00961FCB"/>
    <w:rsid w:val="00974826"/>
    <w:rsid w:val="009A05C3"/>
    <w:rsid w:val="009C4CC1"/>
    <w:rsid w:val="00A02326"/>
    <w:rsid w:val="00A256D0"/>
    <w:rsid w:val="00A346FF"/>
    <w:rsid w:val="00A46A82"/>
    <w:rsid w:val="00A52911"/>
    <w:rsid w:val="00A74403"/>
    <w:rsid w:val="00A900DC"/>
    <w:rsid w:val="00AA0BBE"/>
    <w:rsid w:val="00AE38DF"/>
    <w:rsid w:val="00B27F1A"/>
    <w:rsid w:val="00C97EA5"/>
    <w:rsid w:val="00CA634E"/>
    <w:rsid w:val="00D2448D"/>
    <w:rsid w:val="00D56074"/>
    <w:rsid w:val="00DB48A7"/>
    <w:rsid w:val="00DC2D35"/>
    <w:rsid w:val="00E04D72"/>
    <w:rsid w:val="00E76C71"/>
    <w:rsid w:val="00E83911"/>
    <w:rsid w:val="00E84D98"/>
    <w:rsid w:val="00EA1247"/>
    <w:rsid w:val="00EF4D80"/>
    <w:rsid w:val="00EF7B02"/>
    <w:rsid w:val="00F03A71"/>
    <w:rsid w:val="00F1695C"/>
    <w:rsid w:val="00F21E08"/>
    <w:rsid w:val="00F222FD"/>
    <w:rsid w:val="00F36D8E"/>
    <w:rsid w:val="00F37DAD"/>
    <w:rsid w:val="00F45F70"/>
    <w:rsid w:val="00FC7EC7"/>
    <w:rsid w:val="00FD050B"/>
    <w:rsid w:val="00FF1BF3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14F60"/>
  <w15:chartTrackingRefBased/>
  <w15:docId w15:val="{1E3774EA-733C-463E-9AC7-0516D32E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D80"/>
    <w:pPr>
      <w:spacing w:after="0" w:line="240" w:lineRule="auto"/>
    </w:pPr>
    <w:rPr>
      <w:rFonts w:ascii="Tahoma" w:eastAsiaTheme="minorEastAsia" w:hAnsi="Tahoma"/>
      <w:color w:val="262626" w:themeColor="text1" w:themeTint="D9"/>
      <w:szCs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47"/>
    <w:pPr>
      <w:framePr w:hSpace="180" w:wrap="around" w:vAnchor="text" w:hAnchor="margin" w:xAlign="center" w:y="-602"/>
      <w:outlineLvl w:val="1"/>
    </w:pPr>
    <w:rPr>
      <w:rFonts w:ascii="Franklin Gothic Demi" w:hAnsi="Franklin Gothic Demi"/>
      <w:color w:val="000000" w:themeColor="tex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256D0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256D0"/>
    <w:rPr>
      <w:rFonts w:ascii="Franklin Gothic Book" w:eastAsiaTheme="majorEastAsia" w:hAnsi="Franklin Gothic Book" w:cstheme="majorBidi"/>
      <w:b/>
      <w:caps/>
      <w:color w:val="000000" w:themeColor="text1"/>
      <w:kern w:val="28"/>
      <w:sz w:val="56"/>
      <w:szCs w:val="52"/>
      <w:lang w:eastAsia="ja-JP"/>
    </w:rPr>
  </w:style>
  <w:style w:type="table" w:customStyle="1" w:styleId="SalesInfo">
    <w:name w:val="Sales Info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Style1">
    <w:name w:val="Style1"/>
    <w:basedOn w:val="Normal"/>
    <w:link w:val="Style1Char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4"/>
      <w:szCs w:val="28"/>
    </w:rPr>
  </w:style>
  <w:style w:type="character" w:customStyle="1" w:styleId="Style1Char">
    <w:name w:val="Style1 Char"/>
    <w:basedOn w:val="DefaultParagraphFont"/>
    <w:link w:val="Style1"/>
    <w:rsid w:val="004E52AD"/>
    <w:rPr>
      <w:rFonts w:ascii="Franklin Gothic Demi" w:eastAsiaTheme="majorEastAsia" w:hAnsi="Franklin Gothic Demi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Contenttable">
    <w:name w:val="Content table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rPr>
        <w:tblHeader/>
      </w:trPr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CCEEDD" w:themeFill="accent3" w:themeFillTint="33"/>
      </w:tcPr>
    </w:tblStylePr>
  </w:style>
  <w:style w:type="paragraph" w:customStyle="1" w:styleId="Normalright">
    <w:name w:val="Normal right"/>
    <w:basedOn w:val="Normal"/>
    <w:qFormat/>
    <w:rsid w:val="00EA1247"/>
    <w:pPr>
      <w:spacing w:before="60" w:after="20"/>
    </w:pPr>
    <w:rPr>
      <w:rFonts w:eastAsiaTheme="majorEastAsia" w:cstheme="minorHAnsi"/>
      <w:color w:val="0D0D0D" w:themeColor="text1" w:themeTint="F2"/>
      <w:spacing w:val="4"/>
      <w:lang w:eastAsia="en-US"/>
    </w:rPr>
  </w:style>
  <w:style w:type="table" w:customStyle="1" w:styleId="TotalTable">
    <w:name w:val="Total Table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1247"/>
    <w:rPr>
      <w:rFonts w:ascii="Franklin Gothic Demi" w:eastAsiaTheme="minorEastAsia" w:hAnsi="Franklin Gothic Demi"/>
      <w:color w:val="000000" w:themeColor="text1"/>
      <w:spacing w:val="20"/>
      <w:sz w:val="24"/>
      <w:szCs w:val="24"/>
      <w:lang w:eastAsia="ja-JP"/>
    </w:rPr>
  </w:style>
  <w:style w:type="paragraph" w:styleId="BodyText">
    <w:name w:val="Body Text"/>
    <w:basedOn w:val="Normal"/>
    <w:link w:val="BodyTextChar"/>
    <w:unhideWhenUsed/>
    <w:rsid w:val="00E84D98"/>
    <w:pPr>
      <w:framePr w:hSpace="187" w:wrap="around" w:vAnchor="page" w:hAnchor="page" w:xAlign="center" w:y="1441"/>
      <w:spacing w:line="360" w:lineRule="auto"/>
      <w:suppressOverlap/>
    </w:pPr>
    <w:rPr>
      <w:rFonts w:eastAsia="Times New Roman" w:cs="Times New Roman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E84D98"/>
    <w:rPr>
      <w:rFonts w:eastAsia="Times New Roman" w:cs="Times New Roman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1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FCB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61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FCB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customStyle="1" w:styleId="Default">
    <w:name w:val="Default"/>
    <w:rsid w:val="00EF4D8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01E0"/>
    <w:pPr>
      <w:ind w:left="720"/>
      <w:contextualSpacing/>
    </w:pPr>
  </w:style>
  <w:style w:type="character" w:customStyle="1" w:styleId="y0nh2b">
    <w:name w:val="y0nh2b"/>
    <w:basedOn w:val="DefaultParagraphFont"/>
    <w:rsid w:val="008C01E0"/>
  </w:style>
  <w:style w:type="character" w:customStyle="1" w:styleId="st">
    <w:name w:val="st"/>
    <w:basedOn w:val="DefaultParagraphFont"/>
    <w:rsid w:val="008C01E0"/>
  </w:style>
  <w:style w:type="character" w:styleId="Hyperlink">
    <w:name w:val="Hyperlink"/>
    <w:basedOn w:val="DefaultParagraphFont"/>
    <w:uiPriority w:val="99"/>
    <w:semiHidden/>
    <w:unhideWhenUsed/>
    <w:rsid w:val="00363B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4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-PC\AppData\Roaming\Microsoft\Templates\Fax%20cover%20sheet%20(Green%20Gradient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1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(Green Gradient design).dotx</Template>
  <TotalTime>158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30</cp:revision>
  <dcterms:created xsi:type="dcterms:W3CDTF">2018-05-16T14:51:00Z</dcterms:created>
  <dcterms:modified xsi:type="dcterms:W3CDTF">2018-05-18T12:42:00Z</dcterms:modified>
</cp:coreProperties>
</file>