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F1A397" w14:textId="77777777" w:rsidR="00D6425A" w:rsidRPr="00D6425A" w:rsidRDefault="00D6425A" w:rsidP="00D6425A">
      <w:pPr>
        <w:rPr>
          <w:b/>
          <w:bCs/>
        </w:rPr>
      </w:pPr>
      <w:r w:rsidRPr="00D6425A">
        <w:rPr>
          <w:b/>
          <w:bCs/>
        </w:rPr>
        <w:t>Basic Trigonometry</w:t>
      </w:r>
    </w:p>
    <w:p w14:paraId="101DBD29" w14:textId="77777777" w:rsidR="00D6425A" w:rsidRPr="00D6425A" w:rsidRDefault="00D6425A" w:rsidP="00D6425A">
      <w:r w:rsidRPr="00D6425A">
        <w:rPr>
          <w:b/>
          <w:bCs/>
        </w:rPr>
        <w:t>Basic Trigonometry</w:t>
      </w:r>
    </w:p>
    <w:p w14:paraId="5FEE978C" w14:textId="77777777" w:rsidR="00D6425A" w:rsidRPr="00D6425A" w:rsidRDefault="00D6425A" w:rsidP="00D6425A">
      <w:r w:rsidRPr="00D6425A">
        <w:t xml:space="preserve">Throughout this course you will be required to dig deep back into that region of your mind that filed away knowledge from your high school mathematics classes.  Triangles and their properties and functionality are </w:t>
      </w:r>
      <w:proofErr w:type="gramStart"/>
      <w:r w:rsidRPr="00D6425A">
        <w:t>absolutely key</w:t>
      </w:r>
      <w:proofErr w:type="gramEnd"/>
      <w:r w:rsidRPr="00D6425A">
        <w:t xml:space="preserve"> in much game mathematics and therefore I would like to give you a very quick refresher on the rules and such before you begin.</w:t>
      </w:r>
    </w:p>
    <w:p w14:paraId="5F38C4E7" w14:textId="77777777" w:rsidR="00D6425A" w:rsidRPr="00D6425A" w:rsidRDefault="00D6425A" w:rsidP="00D6425A">
      <w:r w:rsidRPr="00D6425A">
        <w:rPr>
          <w:b/>
          <w:bCs/>
        </w:rPr>
        <w:t>Angles</w:t>
      </w:r>
    </w:p>
    <w:p w14:paraId="1FE6B31A" w14:textId="77777777" w:rsidR="00D6425A" w:rsidRPr="00D6425A" w:rsidRDefault="00D6425A" w:rsidP="00D6425A">
      <w:r w:rsidRPr="00D6425A">
        <w:t>An angle is a figure formed by the intersection of two lines.  There are three basic types named because of their relationship to 90 degrees.</w:t>
      </w:r>
    </w:p>
    <w:p w14:paraId="7071B679" w14:textId="2D1F798E" w:rsidR="00D6425A" w:rsidRPr="00D6425A" w:rsidRDefault="00D6425A" w:rsidP="00D6425A">
      <w:r w:rsidRPr="00D6425A">
        <w:drawing>
          <wp:inline distT="0" distB="0" distL="0" distR="0" wp14:anchorId="0360E595" wp14:editId="38E5761F">
            <wp:extent cx="5943600" cy="1696720"/>
            <wp:effectExtent l="0" t="0" r="0" b="0"/>
            <wp:docPr id="797510257" name="Picture 18" descr="A black background with a black squa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510257" name="Picture 18" descr="A black background with a black square&#10;&#10;AI-generated content may be incorrec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1696720"/>
                    </a:xfrm>
                    <a:prstGeom prst="rect">
                      <a:avLst/>
                    </a:prstGeom>
                    <a:noFill/>
                    <a:ln>
                      <a:noFill/>
                    </a:ln>
                  </pic:spPr>
                </pic:pic>
              </a:graphicData>
            </a:graphic>
          </wp:inline>
        </w:drawing>
      </w:r>
    </w:p>
    <w:p w14:paraId="55722B7A" w14:textId="77777777" w:rsidR="00D6425A" w:rsidRPr="00D6425A" w:rsidRDefault="00D6425A" w:rsidP="00D6425A"/>
    <w:p w14:paraId="17FADA57" w14:textId="77777777" w:rsidR="00D6425A" w:rsidRPr="00D6425A" w:rsidRDefault="00D6425A" w:rsidP="00D6425A">
      <w:r w:rsidRPr="00D6425A">
        <w:t>Angles less than 90 degrees are called </w:t>
      </w:r>
      <w:r w:rsidRPr="00D6425A">
        <w:rPr>
          <w:b/>
          <w:bCs/>
          <w:i/>
          <w:iCs/>
        </w:rPr>
        <w:t>acute</w:t>
      </w:r>
      <w:r w:rsidRPr="00D6425A">
        <w:t>.  When a line meets another line at 90 degrees the lines are called </w:t>
      </w:r>
      <w:r w:rsidRPr="00D6425A">
        <w:rPr>
          <w:b/>
          <w:bCs/>
          <w:i/>
          <w:iCs/>
        </w:rPr>
        <w:t>perpendicular</w:t>
      </w:r>
      <w:r w:rsidRPr="00D6425A">
        <w:t> to one another.  This is usually denoted by drawing a little square box in the corner. Another word also used to mean perpendicular is </w:t>
      </w:r>
      <w:r w:rsidRPr="00D6425A">
        <w:rPr>
          <w:b/>
          <w:bCs/>
          <w:i/>
          <w:iCs/>
        </w:rPr>
        <w:t>orthogonal</w:t>
      </w:r>
      <w:r w:rsidRPr="00D6425A">
        <w:t>.   Angles greater than 90 degrees are called </w:t>
      </w:r>
      <w:r w:rsidRPr="00D6425A">
        <w:rPr>
          <w:b/>
          <w:bCs/>
        </w:rPr>
        <w:t>obtuse.</w:t>
      </w:r>
    </w:p>
    <w:p w14:paraId="0D96E81E" w14:textId="77777777" w:rsidR="00D6425A" w:rsidRPr="00D6425A" w:rsidRDefault="00D6425A" w:rsidP="00D6425A">
      <w:r w:rsidRPr="00D6425A">
        <w:rPr>
          <w:b/>
          <w:bCs/>
        </w:rPr>
        <w:t>Triangles</w:t>
      </w:r>
    </w:p>
    <w:p w14:paraId="71537653" w14:textId="77777777" w:rsidR="00D6425A" w:rsidRPr="00D6425A" w:rsidRDefault="00D6425A" w:rsidP="00D6425A">
      <w:r w:rsidRPr="00D6425A">
        <w:t xml:space="preserve">There are three basic types of </w:t>
      </w:r>
      <w:proofErr w:type="gramStart"/>
      <w:r w:rsidRPr="00D6425A">
        <w:t>triangles;</w:t>
      </w:r>
      <w:proofErr w:type="gramEnd"/>
      <w:r w:rsidRPr="00D6425A">
        <w:t xml:space="preserve"> scalene, right angled and isosceles.</w:t>
      </w:r>
    </w:p>
    <w:p w14:paraId="29EF4D88" w14:textId="5D0CFFEA" w:rsidR="00D6425A" w:rsidRPr="00D6425A" w:rsidRDefault="00D6425A" w:rsidP="00D6425A">
      <w:r w:rsidRPr="00D6425A">
        <w:lastRenderedPageBreak/>
        <w:drawing>
          <wp:inline distT="0" distB="0" distL="0" distR="0" wp14:anchorId="375449B0" wp14:editId="479C0302">
            <wp:extent cx="5943600" cy="2923540"/>
            <wp:effectExtent l="0" t="0" r="0" b="0"/>
            <wp:docPr id="1013807370" name="Picture 17" descr="A black background with a black squa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807370" name="Picture 17" descr="A black background with a black square&#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923540"/>
                    </a:xfrm>
                    <a:prstGeom prst="rect">
                      <a:avLst/>
                    </a:prstGeom>
                    <a:noFill/>
                    <a:ln>
                      <a:noFill/>
                    </a:ln>
                  </pic:spPr>
                </pic:pic>
              </a:graphicData>
            </a:graphic>
          </wp:inline>
        </w:drawing>
      </w:r>
    </w:p>
    <w:p w14:paraId="5C7E2C27" w14:textId="77777777" w:rsidR="00D6425A" w:rsidRPr="00D6425A" w:rsidRDefault="00D6425A" w:rsidP="00D6425A">
      <w:r w:rsidRPr="00D6425A">
        <w:t>A </w:t>
      </w:r>
      <w:r w:rsidRPr="00D6425A">
        <w:rPr>
          <w:b/>
          <w:bCs/>
          <w:i/>
          <w:iCs/>
        </w:rPr>
        <w:t>scalene</w:t>
      </w:r>
      <w:r w:rsidRPr="00D6425A">
        <w:t> triangle has no sides of the same length.  An </w:t>
      </w:r>
      <w:r w:rsidRPr="00D6425A">
        <w:rPr>
          <w:b/>
          <w:bCs/>
          <w:i/>
          <w:iCs/>
        </w:rPr>
        <w:t>isosceles</w:t>
      </w:r>
      <w:r w:rsidRPr="00D6425A">
        <w:t> triangle has two sides of the same length.  A </w:t>
      </w:r>
      <w:proofErr w:type="gramStart"/>
      <w:r w:rsidRPr="00D6425A">
        <w:rPr>
          <w:b/>
          <w:bCs/>
          <w:i/>
          <w:iCs/>
        </w:rPr>
        <w:t>right angle</w:t>
      </w:r>
      <w:proofErr w:type="gramEnd"/>
      <w:r w:rsidRPr="00D6425A">
        <w:t> triangle (the one that provides us with the most power in game mathematics, has one interior angle that is 90 degrees.  It is always denoted by the drawing of a little square box in the corner that is 90 degrees.</w:t>
      </w:r>
    </w:p>
    <w:p w14:paraId="6F70B486" w14:textId="77777777" w:rsidR="00D6425A" w:rsidRPr="00D6425A" w:rsidRDefault="00D6425A" w:rsidP="00D6425A">
      <w:r w:rsidRPr="00D6425A">
        <w:rPr>
          <w:i/>
          <w:iCs/>
        </w:rPr>
        <w:t>All interior angles of a triangle add up to 180 degrees.</w:t>
      </w:r>
    </w:p>
    <w:p w14:paraId="51CA6925" w14:textId="77777777" w:rsidR="00D6425A" w:rsidRPr="00D6425A" w:rsidRDefault="00D6425A" w:rsidP="00D6425A">
      <w:r w:rsidRPr="00D6425A">
        <w:rPr>
          <w:b/>
          <w:bCs/>
        </w:rPr>
        <w:t xml:space="preserve">Properties of </w:t>
      </w:r>
      <w:proofErr w:type="gramStart"/>
      <w:r w:rsidRPr="00D6425A">
        <w:rPr>
          <w:b/>
          <w:bCs/>
        </w:rPr>
        <w:t>Right Angle</w:t>
      </w:r>
      <w:proofErr w:type="gramEnd"/>
      <w:r w:rsidRPr="00D6425A">
        <w:rPr>
          <w:b/>
          <w:bCs/>
        </w:rPr>
        <w:t xml:space="preserve"> Triangles</w:t>
      </w:r>
    </w:p>
    <w:p w14:paraId="5D30A301" w14:textId="593FE7EE" w:rsidR="00D6425A" w:rsidRPr="00D6425A" w:rsidRDefault="00D6425A" w:rsidP="00D6425A">
      <w:r w:rsidRPr="00D6425A">
        <w:lastRenderedPageBreak/>
        <w:drawing>
          <wp:inline distT="0" distB="0" distL="0" distR="0" wp14:anchorId="379BC67F" wp14:editId="472C38D8">
            <wp:extent cx="2316480" cy="4389120"/>
            <wp:effectExtent l="0" t="0" r="0" b="0"/>
            <wp:docPr id="1397559718" name="Picture 16" descr="A black background with whit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559718" name="Picture 16" descr="A black background with white dots&#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16480" cy="4389120"/>
                    </a:xfrm>
                    <a:prstGeom prst="rect">
                      <a:avLst/>
                    </a:prstGeom>
                    <a:noFill/>
                    <a:ln>
                      <a:noFill/>
                    </a:ln>
                  </pic:spPr>
                </pic:pic>
              </a:graphicData>
            </a:graphic>
          </wp:inline>
        </w:drawing>
      </w:r>
    </w:p>
    <w:p w14:paraId="2DEA5327" w14:textId="77777777" w:rsidR="00D6425A" w:rsidRPr="00D6425A" w:rsidRDefault="00D6425A" w:rsidP="00D6425A">
      <w:r w:rsidRPr="00D6425A">
        <w:t xml:space="preserve">A </w:t>
      </w:r>
      <w:proofErr w:type="gramStart"/>
      <w:r w:rsidRPr="00D6425A">
        <w:t>right angle</w:t>
      </w:r>
      <w:proofErr w:type="gramEnd"/>
      <w:r w:rsidRPr="00D6425A">
        <w:t xml:space="preserve"> triangle has three sides denoted the hypotenuse for the longest side (the side opposite the right angle) and two others known as the adjacent or opposite depending on their relationship to the angles.  For example, for the angle </w:t>
      </w:r>
      <w:r w:rsidRPr="00D6425A">
        <w:rPr>
          <w:b/>
          <w:bCs/>
        </w:rPr>
        <w:t>β</w:t>
      </w:r>
      <w:r w:rsidRPr="00D6425A">
        <w:t>, </w:t>
      </w:r>
      <w:r w:rsidRPr="00D6425A">
        <w:rPr>
          <w:b/>
          <w:bCs/>
        </w:rPr>
        <w:t>b</w:t>
      </w:r>
      <w:r w:rsidRPr="00D6425A">
        <w:t> would be opposite and </w:t>
      </w:r>
      <w:r w:rsidRPr="00D6425A">
        <w:rPr>
          <w:b/>
          <w:bCs/>
        </w:rPr>
        <w:t>a</w:t>
      </w:r>
      <w:r w:rsidRPr="00D6425A">
        <w:t> would be adjacent.  For the other angle the roles of a and b would be reversed.</w:t>
      </w:r>
    </w:p>
    <w:p w14:paraId="1184C754" w14:textId="77777777" w:rsidR="00D6425A" w:rsidRPr="00D6425A" w:rsidRDefault="00D6425A" w:rsidP="00D6425A">
      <w:r w:rsidRPr="00D6425A">
        <w:t xml:space="preserve">The nice thing about a </w:t>
      </w:r>
      <w:proofErr w:type="gramStart"/>
      <w:r w:rsidRPr="00D6425A">
        <w:t>right angle</w:t>
      </w:r>
      <w:proofErr w:type="gramEnd"/>
      <w:r w:rsidRPr="00D6425A">
        <w:t xml:space="preserve"> triangle is that you can calculate all the interior angles if you know the lengths of a, b and the hypotenuse.</w:t>
      </w:r>
    </w:p>
    <w:p w14:paraId="2DDF91EC" w14:textId="77777777" w:rsidR="00D6425A" w:rsidRPr="00D6425A" w:rsidRDefault="00D6425A" w:rsidP="00D6425A">
      <w:r w:rsidRPr="00D6425A">
        <w:t xml:space="preserve">The formula </w:t>
      </w:r>
      <w:proofErr w:type="gramStart"/>
      <w:r w:rsidRPr="00D6425A">
        <w:t>are</w:t>
      </w:r>
      <w:proofErr w:type="gramEnd"/>
      <w:r w:rsidRPr="00D6425A">
        <w:t>:</w:t>
      </w:r>
    </w:p>
    <w:p w14:paraId="74EDCB3F" w14:textId="25062652" w:rsidR="00D6425A" w:rsidRPr="00D6425A" w:rsidRDefault="00D6425A" w:rsidP="00D6425A">
      <w:r w:rsidRPr="00D6425A">
        <w:drawing>
          <wp:inline distT="0" distB="0" distL="0" distR="0" wp14:anchorId="6E1ABCA4" wp14:editId="068D9D80">
            <wp:extent cx="2339340" cy="624840"/>
            <wp:effectExtent l="0" t="0" r="3810" b="3810"/>
            <wp:docPr id="2084065992" name="Picture 15" descr="A black text with black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065992" name="Picture 15" descr="A black text with black letters&#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39340" cy="624840"/>
                    </a:xfrm>
                    <a:prstGeom prst="rect">
                      <a:avLst/>
                    </a:prstGeom>
                    <a:noFill/>
                    <a:ln>
                      <a:noFill/>
                    </a:ln>
                  </pic:spPr>
                </pic:pic>
              </a:graphicData>
            </a:graphic>
          </wp:inline>
        </w:drawing>
      </w:r>
      <w:r w:rsidRPr="00D6425A">
        <w:drawing>
          <wp:inline distT="0" distB="0" distL="0" distR="0" wp14:anchorId="12C3DCDC" wp14:editId="55F14C77">
            <wp:extent cx="2423160" cy="685800"/>
            <wp:effectExtent l="0" t="0" r="0" b="0"/>
            <wp:docPr id="2099629987" name="Picture 14" descr="A black and white math equ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629987" name="Picture 14" descr="A black and white math equation&#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23160" cy="685800"/>
                    </a:xfrm>
                    <a:prstGeom prst="rect">
                      <a:avLst/>
                    </a:prstGeom>
                    <a:noFill/>
                    <a:ln>
                      <a:noFill/>
                    </a:ln>
                  </pic:spPr>
                </pic:pic>
              </a:graphicData>
            </a:graphic>
          </wp:inline>
        </w:drawing>
      </w:r>
      <w:r w:rsidRPr="00D6425A">
        <w:drawing>
          <wp:inline distT="0" distB="0" distL="0" distR="0" wp14:anchorId="7EFCB25E" wp14:editId="250F5CD4">
            <wp:extent cx="2065020" cy="609600"/>
            <wp:effectExtent l="0" t="0" r="0" b="0"/>
            <wp:docPr id="791325667" name="Picture 13" descr="A math equation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325667" name="Picture 13" descr="A math equation with black text&#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65020" cy="609600"/>
                    </a:xfrm>
                    <a:prstGeom prst="rect">
                      <a:avLst/>
                    </a:prstGeom>
                    <a:noFill/>
                    <a:ln>
                      <a:noFill/>
                    </a:ln>
                  </pic:spPr>
                </pic:pic>
              </a:graphicData>
            </a:graphic>
          </wp:inline>
        </w:drawing>
      </w:r>
    </w:p>
    <w:p w14:paraId="619B18C9" w14:textId="77777777" w:rsidR="00D6425A" w:rsidRPr="00D6425A" w:rsidRDefault="00D6425A" w:rsidP="00D6425A">
      <w:r w:rsidRPr="00D6425A">
        <w:t>For example, let's say a = 3 and the h (hypotenuse) is 6.  With these values we can work out angle for </w:t>
      </w:r>
      <w:r w:rsidRPr="00D6425A">
        <w:rPr>
          <w:b/>
          <w:bCs/>
        </w:rPr>
        <w:t>β </w:t>
      </w:r>
      <w:r w:rsidRPr="00D6425A">
        <w:t xml:space="preserve">as we have </w:t>
      </w:r>
      <w:proofErr w:type="spellStart"/>
      <w:proofErr w:type="gramStart"/>
      <w:r w:rsidRPr="00D6425A">
        <w:t>it's</w:t>
      </w:r>
      <w:proofErr w:type="spellEnd"/>
      <w:proofErr w:type="gramEnd"/>
      <w:r w:rsidRPr="00D6425A">
        <w:t xml:space="preserve"> adjacent side and the hypotenuse.  Therefore:</w:t>
      </w:r>
    </w:p>
    <w:p w14:paraId="1612BC40" w14:textId="1FB59C58" w:rsidR="00D6425A" w:rsidRPr="00D6425A" w:rsidRDefault="00D6425A" w:rsidP="00D6425A">
      <w:r w:rsidRPr="00D6425A">
        <w:lastRenderedPageBreak/>
        <w:drawing>
          <wp:inline distT="0" distB="0" distL="0" distR="0" wp14:anchorId="3F53C72B" wp14:editId="5969048F">
            <wp:extent cx="1325880" cy="609600"/>
            <wp:effectExtent l="0" t="0" r="7620" b="0"/>
            <wp:docPr id="865384922" name="Picture 12" descr="A black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384922" name="Picture 12" descr="A black text on a white background&#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25880" cy="609600"/>
                    </a:xfrm>
                    <a:prstGeom prst="rect">
                      <a:avLst/>
                    </a:prstGeom>
                    <a:noFill/>
                    <a:ln>
                      <a:noFill/>
                    </a:ln>
                  </pic:spPr>
                </pic:pic>
              </a:graphicData>
            </a:graphic>
          </wp:inline>
        </w:drawing>
      </w:r>
    </w:p>
    <w:p w14:paraId="67CCA5EF" w14:textId="77777777" w:rsidR="00D6425A" w:rsidRPr="00D6425A" w:rsidRDefault="00D6425A" w:rsidP="00D6425A">
      <w:r w:rsidRPr="00D6425A">
        <w:t xml:space="preserve">This equates to cos(β) = 0.5.  To calculate </w:t>
      </w:r>
      <w:proofErr w:type="gramStart"/>
      <w:r w:rsidRPr="00D6425A">
        <w:t>this</w:t>
      </w:r>
      <w:proofErr w:type="gramEnd"/>
      <w:r w:rsidRPr="00D6425A">
        <w:t xml:space="preserve"> you must use the inverse cosine of 0.5 thus:</w:t>
      </w:r>
    </w:p>
    <w:p w14:paraId="3106B4FE" w14:textId="37B94A1B" w:rsidR="00D6425A" w:rsidRPr="00D6425A" w:rsidRDefault="00D6425A" w:rsidP="00D6425A">
      <w:r w:rsidRPr="00D6425A">
        <w:drawing>
          <wp:inline distT="0" distB="0" distL="0" distR="0" wp14:anchorId="0C0CA2C0" wp14:editId="4AC66263">
            <wp:extent cx="1851660" cy="381000"/>
            <wp:effectExtent l="0" t="0" r="0" b="0"/>
            <wp:docPr id="91309958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51660" cy="381000"/>
                    </a:xfrm>
                    <a:prstGeom prst="rect">
                      <a:avLst/>
                    </a:prstGeom>
                    <a:noFill/>
                    <a:ln>
                      <a:noFill/>
                    </a:ln>
                  </pic:spPr>
                </pic:pic>
              </a:graphicData>
            </a:graphic>
          </wp:inline>
        </w:drawing>
      </w:r>
    </w:p>
    <w:p w14:paraId="695A2EB7" w14:textId="77777777" w:rsidR="00D6425A" w:rsidRPr="00D6425A" w:rsidRDefault="00D6425A" w:rsidP="00D6425A">
      <w:r w:rsidRPr="00D6425A">
        <w:t>If you don't have a calculator handy you can type =</w:t>
      </w:r>
      <w:proofErr w:type="spellStart"/>
      <w:proofErr w:type="gramStart"/>
      <w:r w:rsidRPr="00D6425A">
        <w:t>acos</w:t>
      </w:r>
      <w:proofErr w:type="spellEnd"/>
      <w:r w:rsidRPr="00D6425A">
        <w:t>(</w:t>
      </w:r>
      <w:proofErr w:type="gramEnd"/>
      <w:r w:rsidRPr="00D6425A">
        <w:t xml:space="preserve">0.5) into Google and it will give you the answer.  Notice to get the inverse of a cosine function we can use the function </w:t>
      </w:r>
      <w:proofErr w:type="spellStart"/>
      <w:proofErr w:type="gramStart"/>
      <w:r w:rsidRPr="00D6425A">
        <w:t>acos</w:t>
      </w:r>
      <w:proofErr w:type="spellEnd"/>
      <w:r w:rsidRPr="00D6425A">
        <w:t>(</w:t>
      </w:r>
      <w:proofErr w:type="gramEnd"/>
      <w:r w:rsidRPr="00D6425A">
        <w:t xml:space="preserve">).  There is a similar one for sine which is </w:t>
      </w:r>
      <w:proofErr w:type="spellStart"/>
      <w:proofErr w:type="gramStart"/>
      <w:r w:rsidRPr="00D6425A">
        <w:t>asin</w:t>
      </w:r>
      <w:proofErr w:type="spellEnd"/>
      <w:r w:rsidRPr="00D6425A">
        <w:t>(</w:t>
      </w:r>
      <w:proofErr w:type="gramEnd"/>
      <w:r w:rsidRPr="00D6425A">
        <w:t>).</w:t>
      </w:r>
    </w:p>
    <w:p w14:paraId="43BF1665" w14:textId="3E002E28" w:rsidR="00D6425A" w:rsidRPr="00D6425A" w:rsidRDefault="00D6425A" w:rsidP="00D6425A">
      <w:r w:rsidRPr="00D6425A">
        <w:drawing>
          <wp:inline distT="0" distB="0" distL="0" distR="0" wp14:anchorId="5BCC6954" wp14:editId="2CE0D018">
            <wp:extent cx="2316480" cy="708660"/>
            <wp:effectExtent l="0" t="0" r="7620" b="0"/>
            <wp:docPr id="1536554296" name="Picture 10" descr="A number with a cat symbo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554296" name="Picture 10" descr="A number with a cat symbol&#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16480" cy="708660"/>
                    </a:xfrm>
                    <a:prstGeom prst="rect">
                      <a:avLst/>
                    </a:prstGeom>
                    <a:noFill/>
                    <a:ln>
                      <a:noFill/>
                    </a:ln>
                  </pic:spPr>
                </pic:pic>
              </a:graphicData>
            </a:graphic>
          </wp:inline>
        </w:drawing>
      </w:r>
    </w:p>
    <w:p w14:paraId="14CAFA75" w14:textId="77777777" w:rsidR="00D6425A" w:rsidRPr="00D6425A" w:rsidRDefault="00D6425A" w:rsidP="00D6425A">
      <w:r w:rsidRPr="00D6425A">
        <w:t xml:space="preserve">Google tells us that the </w:t>
      </w:r>
      <w:proofErr w:type="spellStart"/>
      <w:r w:rsidRPr="00D6425A">
        <w:t>acos</w:t>
      </w:r>
      <w:proofErr w:type="spellEnd"/>
      <w:r w:rsidRPr="00D6425A">
        <w:t xml:space="preserve"> of 0.5 is 1.042 radians.  To convert this to degrees multiply by 180/PI.  This will give the </w:t>
      </w:r>
      <w:r w:rsidRPr="00D6425A">
        <w:rPr>
          <w:b/>
          <w:bCs/>
        </w:rPr>
        <w:t>angle of β to be 60 degrees</w:t>
      </w:r>
      <w:r w:rsidRPr="00D6425A">
        <w:t xml:space="preserve">.  Is this value correct?  </w:t>
      </w:r>
      <w:proofErr w:type="gramStart"/>
      <w:r w:rsidRPr="00D6425A">
        <w:t>Well</w:t>
      </w:r>
      <w:proofErr w:type="gramEnd"/>
      <w:r w:rsidRPr="00D6425A">
        <w:t xml:space="preserve"> you can check by looking at the triangle itself.  If you have a </w:t>
      </w:r>
      <w:proofErr w:type="gramStart"/>
      <w:r w:rsidRPr="00D6425A">
        <w:t>protractor</w:t>
      </w:r>
      <w:proofErr w:type="gramEnd"/>
      <w:r w:rsidRPr="00D6425A">
        <w:t xml:space="preserve"> you could actually measure it.  In this case β looks to be 60 degrees and when I hold a protractor up to it, it is indeed 60 degrees.</w:t>
      </w:r>
    </w:p>
    <w:p w14:paraId="49F72535" w14:textId="77777777" w:rsidR="00D6425A" w:rsidRPr="00D6425A" w:rsidRDefault="00D6425A" w:rsidP="00D6425A">
      <w:r w:rsidRPr="00D6425A">
        <w:t>Course content</w:t>
      </w:r>
    </w:p>
    <w:p w14:paraId="295B3FC4" w14:textId="77777777" w:rsidR="00D6425A" w:rsidRPr="00D6425A" w:rsidRDefault="00D6425A" w:rsidP="00D6425A">
      <w:r w:rsidRPr="00D6425A">
        <w:t>AI Assistant</w:t>
      </w:r>
    </w:p>
    <w:p w14:paraId="2CAA100E" w14:textId="77777777" w:rsidR="00D6425A" w:rsidRPr="00D6425A" w:rsidRDefault="00D6425A" w:rsidP="00D6425A">
      <w:pPr>
        <w:rPr>
          <w:b/>
          <w:bCs/>
        </w:rPr>
      </w:pPr>
      <w:r w:rsidRPr="00D6425A">
        <w:rPr>
          <w:b/>
          <w:bCs/>
        </w:rPr>
        <w:t>Beta</w:t>
      </w:r>
    </w:p>
    <w:p w14:paraId="5957BAF1" w14:textId="77777777" w:rsidR="00AB721D" w:rsidRDefault="00AB721D"/>
    <w:sectPr w:rsidR="00AB72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altName w:val="Calibri"/>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Aptos Display">
    <w:charset w:val="00"/>
    <w:family w:val="roman"/>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21D"/>
    <w:rsid w:val="000B7B1B"/>
    <w:rsid w:val="00861D2F"/>
    <w:rsid w:val="00AB721D"/>
    <w:rsid w:val="00D642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B81301-7FD7-46A3-9395-1FE74906A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72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B72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B721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B72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B72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B72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72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72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72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2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B72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B72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B72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B72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B72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72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72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721D"/>
    <w:rPr>
      <w:rFonts w:eastAsiaTheme="majorEastAsia" w:cstheme="majorBidi"/>
      <w:color w:val="272727" w:themeColor="text1" w:themeTint="D8"/>
    </w:rPr>
  </w:style>
  <w:style w:type="paragraph" w:styleId="Title">
    <w:name w:val="Title"/>
    <w:basedOn w:val="Normal"/>
    <w:next w:val="Normal"/>
    <w:link w:val="TitleChar"/>
    <w:uiPriority w:val="10"/>
    <w:qFormat/>
    <w:rsid w:val="00AB72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72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72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72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721D"/>
    <w:pPr>
      <w:spacing w:before="160"/>
      <w:jc w:val="center"/>
    </w:pPr>
    <w:rPr>
      <w:i/>
      <w:iCs/>
      <w:color w:val="404040" w:themeColor="text1" w:themeTint="BF"/>
    </w:rPr>
  </w:style>
  <w:style w:type="character" w:customStyle="1" w:styleId="QuoteChar">
    <w:name w:val="Quote Char"/>
    <w:basedOn w:val="DefaultParagraphFont"/>
    <w:link w:val="Quote"/>
    <w:uiPriority w:val="29"/>
    <w:rsid w:val="00AB721D"/>
    <w:rPr>
      <w:i/>
      <w:iCs/>
      <w:color w:val="404040" w:themeColor="text1" w:themeTint="BF"/>
    </w:rPr>
  </w:style>
  <w:style w:type="paragraph" w:styleId="ListParagraph">
    <w:name w:val="List Paragraph"/>
    <w:basedOn w:val="Normal"/>
    <w:uiPriority w:val="34"/>
    <w:qFormat/>
    <w:rsid w:val="00AB721D"/>
    <w:pPr>
      <w:ind w:left="720"/>
      <w:contextualSpacing/>
    </w:pPr>
  </w:style>
  <w:style w:type="character" w:styleId="IntenseEmphasis">
    <w:name w:val="Intense Emphasis"/>
    <w:basedOn w:val="DefaultParagraphFont"/>
    <w:uiPriority w:val="21"/>
    <w:qFormat/>
    <w:rsid w:val="00AB721D"/>
    <w:rPr>
      <w:i/>
      <w:iCs/>
      <w:color w:val="0F4761" w:themeColor="accent1" w:themeShade="BF"/>
    </w:rPr>
  </w:style>
  <w:style w:type="paragraph" w:styleId="IntenseQuote">
    <w:name w:val="Intense Quote"/>
    <w:basedOn w:val="Normal"/>
    <w:next w:val="Normal"/>
    <w:link w:val="IntenseQuoteChar"/>
    <w:uiPriority w:val="30"/>
    <w:qFormat/>
    <w:rsid w:val="00AB72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B721D"/>
    <w:rPr>
      <w:i/>
      <w:iCs/>
      <w:color w:val="0F4761" w:themeColor="accent1" w:themeShade="BF"/>
    </w:rPr>
  </w:style>
  <w:style w:type="character" w:styleId="IntenseReference">
    <w:name w:val="Intense Reference"/>
    <w:basedOn w:val="DefaultParagraphFont"/>
    <w:uiPriority w:val="32"/>
    <w:qFormat/>
    <w:rsid w:val="00AB721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8960007">
      <w:bodyDiv w:val="1"/>
      <w:marLeft w:val="0"/>
      <w:marRight w:val="0"/>
      <w:marTop w:val="0"/>
      <w:marBottom w:val="0"/>
      <w:divBdr>
        <w:top w:val="none" w:sz="0" w:space="0" w:color="auto"/>
        <w:left w:val="none" w:sz="0" w:space="0" w:color="auto"/>
        <w:bottom w:val="none" w:sz="0" w:space="0" w:color="auto"/>
        <w:right w:val="none" w:sz="0" w:space="0" w:color="auto"/>
      </w:divBdr>
      <w:divsChild>
        <w:div w:id="1241140698">
          <w:marLeft w:val="0"/>
          <w:marRight w:val="0"/>
          <w:marTop w:val="0"/>
          <w:marBottom w:val="0"/>
          <w:divBdr>
            <w:top w:val="none" w:sz="0" w:space="0" w:color="auto"/>
            <w:left w:val="none" w:sz="0" w:space="0" w:color="auto"/>
            <w:bottom w:val="none" w:sz="0" w:space="0" w:color="auto"/>
            <w:right w:val="none" w:sz="0" w:space="0" w:color="auto"/>
          </w:divBdr>
          <w:divsChild>
            <w:div w:id="857157130">
              <w:marLeft w:val="0"/>
              <w:marRight w:val="0"/>
              <w:marTop w:val="0"/>
              <w:marBottom w:val="0"/>
              <w:divBdr>
                <w:top w:val="none" w:sz="0" w:space="0" w:color="auto"/>
                <w:left w:val="none" w:sz="0" w:space="0" w:color="auto"/>
                <w:bottom w:val="none" w:sz="0" w:space="0" w:color="auto"/>
                <w:right w:val="none" w:sz="0" w:space="0" w:color="auto"/>
              </w:divBdr>
              <w:divsChild>
                <w:div w:id="1717777203">
                  <w:marLeft w:val="0"/>
                  <w:marRight w:val="0"/>
                  <w:marTop w:val="0"/>
                  <w:marBottom w:val="0"/>
                  <w:divBdr>
                    <w:top w:val="none" w:sz="0" w:space="0" w:color="auto"/>
                    <w:left w:val="none" w:sz="0" w:space="0" w:color="auto"/>
                    <w:bottom w:val="none" w:sz="0" w:space="0" w:color="auto"/>
                    <w:right w:val="none" w:sz="0" w:space="0" w:color="auto"/>
                  </w:divBdr>
                  <w:divsChild>
                    <w:div w:id="1417706390">
                      <w:marLeft w:val="0"/>
                      <w:marRight w:val="0"/>
                      <w:marTop w:val="0"/>
                      <w:marBottom w:val="0"/>
                      <w:divBdr>
                        <w:top w:val="none" w:sz="0" w:space="0" w:color="auto"/>
                        <w:left w:val="none" w:sz="0" w:space="0" w:color="auto"/>
                        <w:bottom w:val="none" w:sz="0" w:space="0" w:color="auto"/>
                        <w:right w:val="none" w:sz="0" w:space="0" w:color="auto"/>
                      </w:divBdr>
                      <w:divsChild>
                        <w:div w:id="1945109343">
                          <w:marLeft w:val="0"/>
                          <w:marRight w:val="0"/>
                          <w:marTop w:val="0"/>
                          <w:marBottom w:val="0"/>
                          <w:divBdr>
                            <w:top w:val="none" w:sz="0" w:space="0" w:color="auto"/>
                            <w:left w:val="none" w:sz="0" w:space="0" w:color="auto"/>
                            <w:bottom w:val="none" w:sz="0" w:space="0" w:color="auto"/>
                            <w:right w:val="none" w:sz="0" w:space="0" w:color="auto"/>
                          </w:divBdr>
                          <w:divsChild>
                            <w:div w:id="581329840">
                              <w:marLeft w:val="0"/>
                              <w:marRight w:val="0"/>
                              <w:marTop w:val="0"/>
                              <w:marBottom w:val="0"/>
                              <w:divBdr>
                                <w:top w:val="none" w:sz="0" w:space="0" w:color="auto"/>
                                <w:left w:val="none" w:sz="0" w:space="0" w:color="auto"/>
                                <w:bottom w:val="none" w:sz="0" w:space="0" w:color="auto"/>
                                <w:right w:val="none" w:sz="0" w:space="0" w:color="auto"/>
                              </w:divBdr>
                              <w:divsChild>
                                <w:div w:id="708071437">
                                  <w:marLeft w:val="0"/>
                                  <w:marRight w:val="0"/>
                                  <w:marTop w:val="0"/>
                                  <w:marBottom w:val="0"/>
                                  <w:divBdr>
                                    <w:top w:val="none" w:sz="0" w:space="0" w:color="auto"/>
                                    <w:left w:val="none" w:sz="0" w:space="0" w:color="auto"/>
                                    <w:bottom w:val="none" w:sz="0" w:space="0" w:color="auto"/>
                                    <w:right w:val="none" w:sz="0" w:space="0" w:color="auto"/>
                                  </w:divBdr>
                                  <w:divsChild>
                                    <w:div w:id="2127264814">
                                      <w:marLeft w:val="0"/>
                                      <w:marRight w:val="0"/>
                                      <w:marTop w:val="0"/>
                                      <w:marBottom w:val="0"/>
                                      <w:divBdr>
                                        <w:top w:val="none" w:sz="0" w:space="0" w:color="auto"/>
                                        <w:left w:val="none" w:sz="0" w:space="0" w:color="auto"/>
                                        <w:bottom w:val="none" w:sz="0" w:space="0" w:color="auto"/>
                                        <w:right w:val="none" w:sz="0" w:space="0" w:color="auto"/>
                                      </w:divBdr>
                                      <w:divsChild>
                                        <w:div w:id="1807158379">
                                          <w:marLeft w:val="0"/>
                                          <w:marRight w:val="0"/>
                                          <w:marTop w:val="0"/>
                                          <w:marBottom w:val="0"/>
                                          <w:divBdr>
                                            <w:top w:val="none" w:sz="0" w:space="0" w:color="auto"/>
                                            <w:left w:val="none" w:sz="0" w:space="0" w:color="auto"/>
                                            <w:bottom w:val="none" w:sz="0" w:space="0" w:color="auto"/>
                                            <w:right w:val="none" w:sz="0" w:space="0" w:color="auto"/>
                                          </w:divBdr>
                                          <w:divsChild>
                                            <w:div w:id="1299145501">
                                              <w:marLeft w:val="0"/>
                                              <w:marRight w:val="0"/>
                                              <w:marTop w:val="0"/>
                                              <w:marBottom w:val="0"/>
                                              <w:divBdr>
                                                <w:top w:val="none" w:sz="0" w:space="0" w:color="auto"/>
                                                <w:left w:val="none" w:sz="0" w:space="0" w:color="auto"/>
                                                <w:bottom w:val="none" w:sz="0" w:space="0" w:color="auto"/>
                                                <w:right w:val="none" w:sz="0" w:space="0" w:color="auto"/>
                                              </w:divBdr>
                                              <w:divsChild>
                                                <w:div w:id="991448465">
                                                  <w:marLeft w:val="0"/>
                                                  <w:marRight w:val="0"/>
                                                  <w:marTop w:val="0"/>
                                                  <w:marBottom w:val="0"/>
                                                  <w:divBdr>
                                                    <w:top w:val="none" w:sz="0" w:space="0" w:color="auto"/>
                                                    <w:left w:val="none" w:sz="0" w:space="0" w:color="auto"/>
                                                    <w:bottom w:val="none" w:sz="0" w:space="0" w:color="auto"/>
                                                    <w:right w:val="none" w:sz="0" w:space="0" w:color="auto"/>
                                                  </w:divBdr>
                                                  <w:divsChild>
                                                    <w:div w:id="719749110">
                                                      <w:marLeft w:val="0"/>
                                                      <w:marRight w:val="0"/>
                                                      <w:marTop w:val="0"/>
                                                      <w:marBottom w:val="0"/>
                                                      <w:divBdr>
                                                        <w:top w:val="none" w:sz="0" w:space="0" w:color="auto"/>
                                                        <w:left w:val="none" w:sz="0" w:space="0" w:color="auto"/>
                                                        <w:bottom w:val="none" w:sz="0" w:space="0" w:color="auto"/>
                                                        <w:right w:val="none" w:sz="0" w:space="0" w:color="auto"/>
                                                      </w:divBdr>
                                                      <w:divsChild>
                                                        <w:div w:id="475530618">
                                                          <w:marLeft w:val="0"/>
                                                          <w:marRight w:val="0"/>
                                                          <w:marTop w:val="0"/>
                                                          <w:marBottom w:val="0"/>
                                                          <w:divBdr>
                                                            <w:top w:val="none" w:sz="0" w:space="0" w:color="auto"/>
                                                            <w:left w:val="none" w:sz="0" w:space="0" w:color="auto"/>
                                                            <w:bottom w:val="none" w:sz="0" w:space="0" w:color="auto"/>
                                                            <w:right w:val="none" w:sz="0" w:space="0" w:color="auto"/>
                                                          </w:divBdr>
                                                          <w:divsChild>
                                                            <w:div w:id="782918044">
                                                              <w:marLeft w:val="0"/>
                                                              <w:marRight w:val="0"/>
                                                              <w:marTop w:val="0"/>
                                                              <w:marBottom w:val="0"/>
                                                              <w:divBdr>
                                                                <w:top w:val="none" w:sz="0" w:space="0" w:color="auto"/>
                                                                <w:left w:val="none" w:sz="0" w:space="0" w:color="auto"/>
                                                                <w:bottom w:val="none" w:sz="0" w:space="0" w:color="auto"/>
                                                                <w:right w:val="none" w:sz="0" w:space="0" w:color="auto"/>
                                                              </w:divBdr>
                                                            </w:div>
                                                            <w:div w:id="1076973764">
                                                              <w:marLeft w:val="0"/>
                                                              <w:marRight w:val="0"/>
                                                              <w:marTop w:val="0"/>
                                                              <w:marBottom w:val="0"/>
                                                              <w:divBdr>
                                                                <w:top w:val="none" w:sz="0" w:space="0" w:color="auto"/>
                                                                <w:left w:val="none" w:sz="0" w:space="0" w:color="auto"/>
                                                                <w:bottom w:val="none" w:sz="0" w:space="0" w:color="auto"/>
                                                                <w:right w:val="none" w:sz="0" w:space="0" w:color="auto"/>
                                                              </w:divBdr>
                                                              <w:divsChild>
                                                                <w:div w:id="144068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564366718">
          <w:marLeft w:val="0"/>
          <w:marRight w:val="0"/>
          <w:marTop w:val="0"/>
          <w:marBottom w:val="0"/>
          <w:divBdr>
            <w:top w:val="none" w:sz="0" w:space="0" w:color="auto"/>
            <w:left w:val="none" w:sz="0" w:space="0" w:color="auto"/>
            <w:bottom w:val="none" w:sz="0" w:space="0" w:color="auto"/>
            <w:right w:val="none" w:sz="0" w:space="0" w:color="auto"/>
          </w:divBdr>
          <w:divsChild>
            <w:div w:id="829828832">
              <w:marLeft w:val="0"/>
              <w:marRight w:val="0"/>
              <w:marTop w:val="0"/>
              <w:marBottom w:val="0"/>
              <w:divBdr>
                <w:top w:val="none" w:sz="0" w:space="0" w:color="auto"/>
                <w:left w:val="none" w:sz="0" w:space="0" w:color="auto"/>
                <w:bottom w:val="none" w:sz="0" w:space="0" w:color="auto"/>
                <w:right w:val="none" w:sz="0" w:space="0" w:color="auto"/>
              </w:divBdr>
              <w:divsChild>
                <w:div w:id="942613081">
                  <w:marLeft w:val="0"/>
                  <w:marRight w:val="0"/>
                  <w:marTop w:val="0"/>
                  <w:marBottom w:val="0"/>
                  <w:divBdr>
                    <w:top w:val="none" w:sz="0" w:space="0" w:color="auto"/>
                    <w:left w:val="none" w:sz="0" w:space="0" w:color="auto"/>
                    <w:bottom w:val="none" w:sz="0" w:space="0" w:color="auto"/>
                    <w:right w:val="none" w:sz="0" w:space="0" w:color="auto"/>
                  </w:divBdr>
                  <w:divsChild>
                    <w:div w:id="1243876188">
                      <w:marLeft w:val="0"/>
                      <w:marRight w:val="0"/>
                      <w:marTop w:val="0"/>
                      <w:marBottom w:val="0"/>
                      <w:divBdr>
                        <w:top w:val="none" w:sz="0" w:space="0" w:color="auto"/>
                        <w:left w:val="none" w:sz="0" w:space="0" w:color="auto"/>
                        <w:bottom w:val="none" w:sz="0" w:space="0" w:color="auto"/>
                        <w:right w:val="none" w:sz="0" w:space="0" w:color="auto"/>
                      </w:divBdr>
                      <w:divsChild>
                        <w:div w:id="200360279">
                          <w:marLeft w:val="0"/>
                          <w:marRight w:val="0"/>
                          <w:marTop w:val="0"/>
                          <w:marBottom w:val="0"/>
                          <w:divBdr>
                            <w:top w:val="none" w:sz="0" w:space="0" w:color="auto"/>
                            <w:left w:val="none" w:sz="0" w:space="0" w:color="auto"/>
                            <w:bottom w:val="none" w:sz="0" w:space="0" w:color="auto"/>
                            <w:right w:val="none" w:sz="0" w:space="0" w:color="auto"/>
                          </w:divBdr>
                          <w:divsChild>
                            <w:div w:id="1341855165">
                              <w:marLeft w:val="0"/>
                              <w:marRight w:val="0"/>
                              <w:marTop w:val="0"/>
                              <w:marBottom w:val="0"/>
                              <w:divBdr>
                                <w:top w:val="none" w:sz="0" w:space="0" w:color="auto"/>
                                <w:left w:val="none" w:sz="0" w:space="0" w:color="auto"/>
                                <w:bottom w:val="none" w:sz="0" w:space="0" w:color="auto"/>
                                <w:right w:val="none" w:sz="0" w:space="0" w:color="auto"/>
                              </w:divBdr>
                              <w:divsChild>
                                <w:div w:id="931203748">
                                  <w:marLeft w:val="0"/>
                                  <w:marRight w:val="0"/>
                                  <w:marTop w:val="0"/>
                                  <w:marBottom w:val="0"/>
                                  <w:divBdr>
                                    <w:top w:val="none" w:sz="0" w:space="0" w:color="auto"/>
                                    <w:left w:val="none" w:sz="0" w:space="0" w:color="auto"/>
                                    <w:bottom w:val="none" w:sz="0" w:space="0" w:color="auto"/>
                                    <w:right w:val="none" w:sz="0" w:space="0" w:color="auto"/>
                                  </w:divBdr>
                                </w:div>
                              </w:divsChild>
                            </w:div>
                            <w:div w:id="1717511311">
                              <w:marLeft w:val="0"/>
                              <w:marRight w:val="0"/>
                              <w:marTop w:val="0"/>
                              <w:marBottom w:val="0"/>
                              <w:divBdr>
                                <w:top w:val="none" w:sz="0" w:space="0" w:color="auto"/>
                                <w:left w:val="none" w:sz="0" w:space="0" w:color="auto"/>
                                <w:bottom w:val="none" w:sz="0" w:space="0" w:color="auto"/>
                                <w:right w:val="none" w:sz="0" w:space="0" w:color="auto"/>
                              </w:divBdr>
                              <w:divsChild>
                                <w:div w:id="97868242">
                                  <w:marLeft w:val="0"/>
                                  <w:marRight w:val="0"/>
                                  <w:marTop w:val="0"/>
                                  <w:marBottom w:val="0"/>
                                  <w:divBdr>
                                    <w:top w:val="none" w:sz="0" w:space="0" w:color="auto"/>
                                    <w:left w:val="none" w:sz="0" w:space="0" w:color="auto"/>
                                    <w:bottom w:val="none" w:sz="0" w:space="0" w:color="auto"/>
                                    <w:right w:val="none" w:sz="0" w:space="0" w:color="auto"/>
                                  </w:divBdr>
                                  <w:divsChild>
                                    <w:div w:id="14439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3168990">
      <w:bodyDiv w:val="1"/>
      <w:marLeft w:val="0"/>
      <w:marRight w:val="0"/>
      <w:marTop w:val="0"/>
      <w:marBottom w:val="0"/>
      <w:divBdr>
        <w:top w:val="none" w:sz="0" w:space="0" w:color="auto"/>
        <w:left w:val="none" w:sz="0" w:space="0" w:color="auto"/>
        <w:bottom w:val="none" w:sz="0" w:space="0" w:color="auto"/>
        <w:right w:val="none" w:sz="0" w:space="0" w:color="auto"/>
      </w:divBdr>
      <w:divsChild>
        <w:div w:id="667561160">
          <w:marLeft w:val="0"/>
          <w:marRight w:val="0"/>
          <w:marTop w:val="0"/>
          <w:marBottom w:val="0"/>
          <w:divBdr>
            <w:top w:val="none" w:sz="0" w:space="0" w:color="auto"/>
            <w:left w:val="none" w:sz="0" w:space="0" w:color="auto"/>
            <w:bottom w:val="none" w:sz="0" w:space="0" w:color="auto"/>
            <w:right w:val="none" w:sz="0" w:space="0" w:color="auto"/>
          </w:divBdr>
          <w:divsChild>
            <w:div w:id="551813334">
              <w:marLeft w:val="0"/>
              <w:marRight w:val="0"/>
              <w:marTop w:val="0"/>
              <w:marBottom w:val="0"/>
              <w:divBdr>
                <w:top w:val="none" w:sz="0" w:space="0" w:color="auto"/>
                <w:left w:val="none" w:sz="0" w:space="0" w:color="auto"/>
                <w:bottom w:val="none" w:sz="0" w:space="0" w:color="auto"/>
                <w:right w:val="none" w:sz="0" w:space="0" w:color="auto"/>
              </w:divBdr>
              <w:divsChild>
                <w:div w:id="1938831011">
                  <w:marLeft w:val="0"/>
                  <w:marRight w:val="0"/>
                  <w:marTop w:val="0"/>
                  <w:marBottom w:val="0"/>
                  <w:divBdr>
                    <w:top w:val="none" w:sz="0" w:space="0" w:color="auto"/>
                    <w:left w:val="none" w:sz="0" w:space="0" w:color="auto"/>
                    <w:bottom w:val="none" w:sz="0" w:space="0" w:color="auto"/>
                    <w:right w:val="none" w:sz="0" w:space="0" w:color="auto"/>
                  </w:divBdr>
                  <w:divsChild>
                    <w:div w:id="1533494947">
                      <w:marLeft w:val="0"/>
                      <w:marRight w:val="0"/>
                      <w:marTop w:val="0"/>
                      <w:marBottom w:val="0"/>
                      <w:divBdr>
                        <w:top w:val="none" w:sz="0" w:space="0" w:color="auto"/>
                        <w:left w:val="none" w:sz="0" w:space="0" w:color="auto"/>
                        <w:bottom w:val="none" w:sz="0" w:space="0" w:color="auto"/>
                        <w:right w:val="none" w:sz="0" w:space="0" w:color="auto"/>
                      </w:divBdr>
                      <w:divsChild>
                        <w:div w:id="250046360">
                          <w:marLeft w:val="0"/>
                          <w:marRight w:val="0"/>
                          <w:marTop w:val="0"/>
                          <w:marBottom w:val="0"/>
                          <w:divBdr>
                            <w:top w:val="none" w:sz="0" w:space="0" w:color="auto"/>
                            <w:left w:val="none" w:sz="0" w:space="0" w:color="auto"/>
                            <w:bottom w:val="none" w:sz="0" w:space="0" w:color="auto"/>
                            <w:right w:val="none" w:sz="0" w:space="0" w:color="auto"/>
                          </w:divBdr>
                          <w:divsChild>
                            <w:div w:id="1354576046">
                              <w:marLeft w:val="0"/>
                              <w:marRight w:val="0"/>
                              <w:marTop w:val="0"/>
                              <w:marBottom w:val="0"/>
                              <w:divBdr>
                                <w:top w:val="none" w:sz="0" w:space="0" w:color="auto"/>
                                <w:left w:val="none" w:sz="0" w:space="0" w:color="auto"/>
                                <w:bottom w:val="none" w:sz="0" w:space="0" w:color="auto"/>
                                <w:right w:val="none" w:sz="0" w:space="0" w:color="auto"/>
                              </w:divBdr>
                              <w:divsChild>
                                <w:div w:id="1508596150">
                                  <w:marLeft w:val="0"/>
                                  <w:marRight w:val="0"/>
                                  <w:marTop w:val="0"/>
                                  <w:marBottom w:val="0"/>
                                  <w:divBdr>
                                    <w:top w:val="none" w:sz="0" w:space="0" w:color="auto"/>
                                    <w:left w:val="none" w:sz="0" w:space="0" w:color="auto"/>
                                    <w:bottom w:val="none" w:sz="0" w:space="0" w:color="auto"/>
                                    <w:right w:val="none" w:sz="0" w:space="0" w:color="auto"/>
                                  </w:divBdr>
                                  <w:divsChild>
                                    <w:div w:id="98181625">
                                      <w:marLeft w:val="0"/>
                                      <w:marRight w:val="0"/>
                                      <w:marTop w:val="0"/>
                                      <w:marBottom w:val="0"/>
                                      <w:divBdr>
                                        <w:top w:val="none" w:sz="0" w:space="0" w:color="auto"/>
                                        <w:left w:val="none" w:sz="0" w:space="0" w:color="auto"/>
                                        <w:bottom w:val="none" w:sz="0" w:space="0" w:color="auto"/>
                                        <w:right w:val="none" w:sz="0" w:space="0" w:color="auto"/>
                                      </w:divBdr>
                                      <w:divsChild>
                                        <w:div w:id="467865798">
                                          <w:marLeft w:val="0"/>
                                          <w:marRight w:val="0"/>
                                          <w:marTop w:val="0"/>
                                          <w:marBottom w:val="0"/>
                                          <w:divBdr>
                                            <w:top w:val="none" w:sz="0" w:space="0" w:color="auto"/>
                                            <w:left w:val="none" w:sz="0" w:space="0" w:color="auto"/>
                                            <w:bottom w:val="none" w:sz="0" w:space="0" w:color="auto"/>
                                            <w:right w:val="none" w:sz="0" w:space="0" w:color="auto"/>
                                          </w:divBdr>
                                          <w:divsChild>
                                            <w:div w:id="1325671033">
                                              <w:marLeft w:val="0"/>
                                              <w:marRight w:val="0"/>
                                              <w:marTop w:val="0"/>
                                              <w:marBottom w:val="0"/>
                                              <w:divBdr>
                                                <w:top w:val="none" w:sz="0" w:space="0" w:color="auto"/>
                                                <w:left w:val="none" w:sz="0" w:space="0" w:color="auto"/>
                                                <w:bottom w:val="none" w:sz="0" w:space="0" w:color="auto"/>
                                                <w:right w:val="none" w:sz="0" w:space="0" w:color="auto"/>
                                              </w:divBdr>
                                              <w:divsChild>
                                                <w:div w:id="1920020238">
                                                  <w:marLeft w:val="0"/>
                                                  <w:marRight w:val="0"/>
                                                  <w:marTop w:val="0"/>
                                                  <w:marBottom w:val="0"/>
                                                  <w:divBdr>
                                                    <w:top w:val="none" w:sz="0" w:space="0" w:color="auto"/>
                                                    <w:left w:val="none" w:sz="0" w:space="0" w:color="auto"/>
                                                    <w:bottom w:val="none" w:sz="0" w:space="0" w:color="auto"/>
                                                    <w:right w:val="none" w:sz="0" w:space="0" w:color="auto"/>
                                                  </w:divBdr>
                                                  <w:divsChild>
                                                    <w:div w:id="12264300">
                                                      <w:marLeft w:val="0"/>
                                                      <w:marRight w:val="0"/>
                                                      <w:marTop w:val="0"/>
                                                      <w:marBottom w:val="0"/>
                                                      <w:divBdr>
                                                        <w:top w:val="none" w:sz="0" w:space="0" w:color="auto"/>
                                                        <w:left w:val="none" w:sz="0" w:space="0" w:color="auto"/>
                                                        <w:bottom w:val="none" w:sz="0" w:space="0" w:color="auto"/>
                                                        <w:right w:val="none" w:sz="0" w:space="0" w:color="auto"/>
                                                      </w:divBdr>
                                                      <w:divsChild>
                                                        <w:div w:id="124126025">
                                                          <w:marLeft w:val="0"/>
                                                          <w:marRight w:val="0"/>
                                                          <w:marTop w:val="0"/>
                                                          <w:marBottom w:val="0"/>
                                                          <w:divBdr>
                                                            <w:top w:val="none" w:sz="0" w:space="0" w:color="auto"/>
                                                            <w:left w:val="none" w:sz="0" w:space="0" w:color="auto"/>
                                                            <w:bottom w:val="none" w:sz="0" w:space="0" w:color="auto"/>
                                                            <w:right w:val="none" w:sz="0" w:space="0" w:color="auto"/>
                                                          </w:divBdr>
                                                          <w:divsChild>
                                                            <w:div w:id="1062288336">
                                                              <w:marLeft w:val="0"/>
                                                              <w:marRight w:val="0"/>
                                                              <w:marTop w:val="0"/>
                                                              <w:marBottom w:val="0"/>
                                                              <w:divBdr>
                                                                <w:top w:val="none" w:sz="0" w:space="0" w:color="auto"/>
                                                                <w:left w:val="none" w:sz="0" w:space="0" w:color="auto"/>
                                                                <w:bottom w:val="none" w:sz="0" w:space="0" w:color="auto"/>
                                                                <w:right w:val="none" w:sz="0" w:space="0" w:color="auto"/>
                                                              </w:divBdr>
                                                            </w:div>
                                                            <w:div w:id="80806168">
                                                              <w:marLeft w:val="0"/>
                                                              <w:marRight w:val="0"/>
                                                              <w:marTop w:val="0"/>
                                                              <w:marBottom w:val="0"/>
                                                              <w:divBdr>
                                                                <w:top w:val="none" w:sz="0" w:space="0" w:color="auto"/>
                                                                <w:left w:val="none" w:sz="0" w:space="0" w:color="auto"/>
                                                                <w:bottom w:val="none" w:sz="0" w:space="0" w:color="auto"/>
                                                                <w:right w:val="none" w:sz="0" w:space="0" w:color="auto"/>
                                                              </w:divBdr>
                                                              <w:divsChild>
                                                                <w:div w:id="77929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8135007">
          <w:marLeft w:val="0"/>
          <w:marRight w:val="0"/>
          <w:marTop w:val="0"/>
          <w:marBottom w:val="0"/>
          <w:divBdr>
            <w:top w:val="none" w:sz="0" w:space="0" w:color="auto"/>
            <w:left w:val="none" w:sz="0" w:space="0" w:color="auto"/>
            <w:bottom w:val="none" w:sz="0" w:space="0" w:color="auto"/>
            <w:right w:val="none" w:sz="0" w:space="0" w:color="auto"/>
          </w:divBdr>
          <w:divsChild>
            <w:div w:id="1299069993">
              <w:marLeft w:val="0"/>
              <w:marRight w:val="0"/>
              <w:marTop w:val="0"/>
              <w:marBottom w:val="0"/>
              <w:divBdr>
                <w:top w:val="none" w:sz="0" w:space="0" w:color="auto"/>
                <w:left w:val="none" w:sz="0" w:space="0" w:color="auto"/>
                <w:bottom w:val="none" w:sz="0" w:space="0" w:color="auto"/>
                <w:right w:val="none" w:sz="0" w:space="0" w:color="auto"/>
              </w:divBdr>
              <w:divsChild>
                <w:div w:id="1802379502">
                  <w:marLeft w:val="0"/>
                  <w:marRight w:val="0"/>
                  <w:marTop w:val="0"/>
                  <w:marBottom w:val="0"/>
                  <w:divBdr>
                    <w:top w:val="none" w:sz="0" w:space="0" w:color="auto"/>
                    <w:left w:val="none" w:sz="0" w:space="0" w:color="auto"/>
                    <w:bottom w:val="none" w:sz="0" w:space="0" w:color="auto"/>
                    <w:right w:val="none" w:sz="0" w:space="0" w:color="auto"/>
                  </w:divBdr>
                  <w:divsChild>
                    <w:div w:id="1121264654">
                      <w:marLeft w:val="0"/>
                      <w:marRight w:val="0"/>
                      <w:marTop w:val="0"/>
                      <w:marBottom w:val="0"/>
                      <w:divBdr>
                        <w:top w:val="none" w:sz="0" w:space="0" w:color="auto"/>
                        <w:left w:val="none" w:sz="0" w:space="0" w:color="auto"/>
                        <w:bottom w:val="none" w:sz="0" w:space="0" w:color="auto"/>
                        <w:right w:val="none" w:sz="0" w:space="0" w:color="auto"/>
                      </w:divBdr>
                      <w:divsChild>
                        <w:div w:id="401754516">
                          <w:marLeft w:val="0"/>
                          <w:marRight w:val="0"/>
                          <w:marTop w:val="0"/>
                          <w:marBottom w:val="0"/>
                          <w:divBdr>
                            <w:top w:val="none" w:sz="0" w:space="0" w:color="auto"/>
                            <w:left w:val="none" w:sz="0" w:space="0" w:color="auto"/>
                            <w:bottom w:val="none" w:sz="0" w:space="0" w:color="auto"/>
                            <w:right w:val="none" w:sz="0" w:space="0" w:color="auto"/>
                          </w:divBdr>
                          <w:divsChild>
                            <w:div w:id="1416971416">
                              <w:marLeft w:val="0"/>
                              <w:marRight w:val="0"/>
                              <w:marTop w:val="0"/>
                              <w:marBottom w:val="0"/>
                              <w:divBdr>
                                <w:top w:val="none" w:sz="0" w:space="0" w:color="auto"/>
                                <w:left w:val="none" w:sz="0" w:space="0" w:color="auto"/>
                                <w:bottom w:val="none" w:sz="0" w:space="0" w:color="auto"/>
                                <w:right w:val="none" w:sz="0" w:space="0" w:color="auto"/>
                              </w:divBdr>
                              <w:divsChild>
                                <w:div w:id="2000696005">
                                  <w:marLeft w:val="0"/>
                                  <w:marRight w:val="0"/>
                                  <w:marTop w:val="0"/>
                                  <w:marBottom w:val="0"/>
                                  <w:divBdr>
                                    <w:top w:val="none" w:sz="0" w:space="0" w:color="auto"/>
                                    <w:left w:val="none" w:sz="0" w:space="0" w:color="auto"/>
                                    <w:bottom w:val="none" w:sz="0" w:space="0" w:color="auto"/>
                                    <w:right w:val="none" w:sz="0" w:space="0" w:color="auto"/>
                                  </w:divBdr>
                                </w:div>
                              </w:divsChild>
                            </w:div>
                            <w:div w:id="881282621">
                              <w:marLeft w:val="0"/>
                              <w:marRight w:val="0"/>
                              <w:marTop w:val="0"/>
                              <w:marBottom w:val="0"/>
                              <w:divBdr>
                                <w:top w:val="none" w:sz="0" w:space="0" w:color="auto"/>
                                <w:left w:val="none" w:sz="0" w:space="0" w:color="auto"/>
                                <w:bottom w:val="none" w:sz="0" w:space="0" w:color="auto"/>
                                <w:right w:val="none" w:sz="0" w:space="0" w:color="auto"/>
                              </w:divBdr>
                              <w:divsChild>
                                <w:div w:id="577137302">
                                  <w:marLeft w:val="0"/>
                                  <w:marRight w:val="0"/>
                                  <w:marTop w:val="0"/>
                                  <w:marBottom w:val="0"/>
                                  <w:divBdr>
                                    <w:top w:val="none" w:sz="0" w:space="0" w:color="auto"/>
                                    <w:left w:val="none" w:sz="0" w:space="0" w:color="auto"/>
                                    <w:bottom w:val="none" w:sz="0" w:space="0" w:color="auto"/>
                                    <w:right w:val="none" w:sz="0" w:space="0" w:color="auto"/>
                                  </w:divBdr>
                                  <w:divsChild>
                                    <w:div w:id="71088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424</Words>
  <Characters>2418</Characters>
  <Application>Microsoft Office Word</Application>
  <DocSecurity>0</DocSecurity>
  <Lines>20</Lines>
  <Paragraphs>5</Paragraphs>
  <ScaleCrop>false</ScaleCrop>
  <Company/>
  <LinksUpToDate>false</LinksUpToDate>
  <CharactersWithSpaces>2837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Kavyashree Shah</dc:creator>
  <cp:keywords/>
  <dc:description/>
  <cp:lastModifiedBy>Kavyashree Shah</cp:lastModifiedBy>
  <cp:revision>2</cp:revision>
  <dcterms:created xsi:type="dcterms:W3CDTF">2025-04-03T09:59:00Z</dcterms:created>
  <dcterms:modified xsi:type="dcterms:W3CDTF">2025-04-03T09:59:00Z</dcterms:modified>
</cp:coreProperties>
</file>