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BED1E" w14:textId="77777777" w:rsidR="00E52DAB" w:rsidRPr="00E52DAB" w:rsidRDefault="00E52DAB" w:rsidP="00E52DAB">
      <w:pPr>
        <w:rPr>
          <w:b/>
          <w:bCs/>
        </w:rPr>
      </w:pPr>
      <w:r w:rsidRPr="00E52DAB">
        <w:rPr>
          <w:b/>
          <w:bCs/>
        </w:rPr>
        <w:t>Practical Exercise 35 - Preventing Script Injection via Intermediate Variables</w:t>
      </w:r>
    </w:p>
    <w:p w14:paraId="64144C6C" w14:textId="77777777" w:rsidR="00E52DAB" w:rsidRPr="00E52DAB" w:rsidRDefault="00E52DAB" w:rsidP="00E52DAB">
      <w:r w:rsidRPr="00E52DAB">
        <w:rPr>
          <w:b/>
          <w:bCs/>
        </w:rPr>
        <w:t>Exercise Description</w:t>
      </w:r>
    </w:p>
    <w:p w14:paraId="79C4B1BC" w14:textId="77777777" w:rsidR="00E52DAB" w:rsidRPr="00E52DAB" w:rsidRDefault="00E52DAB" w:rsidP="00E52DAB">
      <w:r w:rsidRPr="00E52DAB">
        <w:rPr>
          <w:b/>
          <w:bCs/>
        </w:rPr>
        <w:t>In this practical exercise, our goal is to get familiar with preventing script injection attacks in GitHub Actions.</w:t>
      </w:r>
    </w:p>
    <w:p w14:paraId="09E365B9" w14:textId="77777777" w:rsidR="00E52DAB" w:rsidRPr="00E52DAB" w:rsidRDefault="00E52DAB" w:rsidP="00E52DAB">
      <w:r w:rsidRPr="00E52DAB">
        <w:t>Here are the instructions for the exercise:</w:t>
      </w:r>
    </w:p>
    <w:p w14:paraId="73C21763" w14:textId="77777777" w:rsidR="00E52DAB" w:rsidRPr="00E52DAB" w:rsidRDefault="00E52DAB" w:rsidP="00E52DAB">
      <w:pPr>
        <w:numPr>
          <w:ilvl w:val="0"/>
          <w:numId w:val="1"/>
        </w:numPr>
      </w:pPr>
      <w:r w:rsidRPr="00E52DAB">
        <w:t>Create a file named 20-workflow-</w:t>
      </w:r>
      <w:proofErr w:type="gramStart"/>
      <w:r w:rsidRPr="00E52DAB">
        <w:t>security.yaml</w:t>
      </w:r>
      <w:proofErr w:type="gramEnd"/>
      <w:r w:rsidRPr="00E52DAB">
        <w:t> under the .github/workflows folder at the root of your repository.</w:t>
      </w:r>
    </w:p>
    <w:p w14:paraId="78081F1B" w14:textId="77777777" w:rsidR="00E52DAB" w:rsidRPr="00E52DAB" w:rsidRDefault="00E52DAB" w:rsidP="00E52DAB">
      <w:pPr>
        <w:numPr>
          <w:ilvl w:val="0"/>
          <w:numId w:val="1"/>
        </w:numPr>
      </w:pPr>
      <w:r w:rsidRPr="00E52DAB">
        <w:t>Name the workflow 20 - Workflow Security.</w:t>
      </w:r>
    </w:p>
    <w:p w14:paraId="6A9E4F9C" w14:textId="77777777" w:rsidR="00E52DAB" w:rsidRPr="00E52DAB" w:rsidRDefault="00E52DAB" w:rsidP="00E52DAB">
      <w:pPr>
        <w:numPr>
          <w:ilvl w:val="0"/>
          <w:numId w:val="1"/>
        </w:numPr>
      </w:pPr>
      <w:r w:rsidRPr="00E52DAB">
        <w:t>Add the following triggers to your workflow:</w:t>
      </w:r>
    </w:p>
    <w:p w14:paraId="5660F6CD" w14:textId="77777777" w:rsidR="00E52DAB" w:rsidRPr="00E52DAB" w:rsidRDefault="00E52DAB" w:rsidP="00E52DAB">
      <w:pPr>
        <w:numPr>
          <w:ilvl w:val="1"/>
          <w:numId w:val="1"/>
        </w:numPr>
      </w:pPr>
      <w:r w:rsidRPr="00E52DAB">
        <w:t>pull_request</w:t>
      </w:r>
    </w:p>
    <w:p w14:paraId="60E8FC39" w14:textId="77777777" w:rsidR="00E52DAB" w:rsidRPr="00E52DAB" w:rsidRDefault="00E52DAB" w:rsidP="00E52DAB">
      <w:pPr>
        <w:numPr>
          <w:ilvl w:val="0"/>
          <w:numId w:val="1"/>
        </w:numPr>
      </w:pPr>
      <w:r w:rsidRPr="00E52DAB">
        <w:t>Add a single job named unsafe-pr to the workflow.</w:t>
      </w:r>
    </w:p>
    <w:p w14:paraId="65210A2B" w14:textId="77777777" w:rsidR="00E52DAB" w:rsidRPr="00E52DAB" w:rsidRDefault="00E52DAB" w:rsidP="00E52DAB">
      <w:pPr>
        <w:numPr>
          <w:ilvl w:val="1"/>
          <w:numId w:val="1"/>
        </w:numPr>
      </w:pPr>
      <w:r w:rsidRPr="00E52DAB">
        <w:t>It should run on ubuntu-latest.</w:t>
      </w:r>
    </w:p>
    <w:p w14:paraId="3F90104D" w14:textId="77777777" w:rsidR="00E52DAB" w:rsidRPr="00E52DAB" w:rsidRDefault="00E52DAB" w:rsidP="00E52DAB">
      <w:pPr>
        <w:numPr>
          <w:ilvl w:val="1"/>
          <w:numId w:val="1"/>
        </w:numPr>
      </w:pPr>
      <w:r w:rsidRPr="00E52DAB">
        <w:t>It should contain two steps:</w:t>
      </w:r>
    </w:p>
    <w:p w14:paraId="14CE3D68" w14:textId="77777777" w:rsidR="00E52DAB" w:rsidRPr="00E52DAB" w:rsidRDefault="00E52DAB" w:rsidP="00E52DAB">
      <w:pPr>
        <w:numPr>
          <w:ilvl w:val="2"/>
          <w:numId w:val="1"/>
        </w:numPr>
      </w:pPr>
      <w:r w:rsidRPr="00E52DAB">
        <w:t>The first step should checkout the code using the appropriate third-party action.</w:t>
      </w:r>
    </w:p>
    <w:p w14:paraId="471673AE" w14:textId="77777777" w:rsidR="00E52DAB" w:rsidRPr="00E52DAB" w:rsidRDefault="00E52DAB" w:rsidP="00E52DAB">
      <w:pPr>
        <w:numPr>
          <w:ilvl w:val="2"/>
          <w:numId w:val="1"/>
        </w:numPr>
      </w:pPr>
      <w:r w:rsidRPr="00E52DAB">
        <w:t>The second step, named Check PR title, should run the following shell script (it checks whether the PR title starts with the substring feat and prints a message accordingly):</w:t>
      </w:r>
    </w:p>
    <w:p w14:paraId="4360BD31" w14:textId="77777777" w:rsidR="00E52DAB" w:rsidRPr="00E52DAB" w:rsidRDefault="00E52DAB" w:rsidP="00E52DAB">
      <w:pPr>
        <w:numPr>
          <w:ilvl w:val="3"/>
          <w:numId w:val="2"/>
        </w:numPr>
      </w:pPr>
      <w:r w:rsidRPr="00E52DAB">
        <w:t>title=$</w:t>
      </w:r>
      <w:proofErr w:type="gramStart"/>
      <w:r w:rsidRPr="00E52DAB">
        <w:t>{{ github</w:t>
      </w:r>
      <w:proofErr w:type="gramEnd"/>
      <w:r w:rsidRPr="00E52DAB">
        <w:t>.event.pull_request.title }}</w:t>
      </w:r>
    </w:p>
    <w:p w14:paraId="7146D89D" w14:textId="77777777" w:rsidR="00E52DAB" w:rsidRPr="00E52DAB" w:rsidRDefault="00E52DAB" w:rsidP="00E52DAB">
      <w:pPr>
        <w:numPr>
          <w:ilvl w:val="3"/>
          <w:numId w:val="3"/>
        </w:numPr>
      </w:pPr>
      <w:r w:rsidRPr="00E52DAB">
        <w:t>if [[ $title =~ ^</w:t>
      </w:r>
      <w:proofErr w:type="gramStart"/>
      <w:r w:rsidRPr="00E52DAB">
        <w:t>feat ]</w:t>
      </w:r>
      <w:proofErr w:type="gramEnd"/>
      <w:r w:rsidRPr="00E52DAB">
        <w:t>]; then</w:t>
      </w:r>
    </w:p>
    <w:p w14:paraId="45F0FABE" w14:textId="77777777" w:rsidR="00E52DAB" w:rsidRPr="00E52DAB" w:rsidRDefault="00E52DAB" w:rsidP="00E52DAB">
      <w:pPr>
        <w:numPr>
          <w:ilvl w:val="3"/>
          <w:numId w:val="4"/>
        </w:numPr>
      </w:pPr>
      <w:r w:rsidRPr="00E52DAB">
        <w:t>echo "PR is a feature"</w:t>
      </w:r>
    </w:p>
    <w:p w14:paraId="48D020AB" w14:textId="77777777" w:rsidR="00E52DAB" w:rsidRPr="00E52DAB" w:rsidRDefault="00E52DAB" w:rsidP="00E52DAB">
      <w:pPr>
        <w:numPr>
          <w:ilvl w:val="3"/>
          <w:numId w:val="5"/>
        </w:numPr>
      </w:pPr>
      <w:r w:rsidRPr="00E52DAB">
        <w:t>exit 0</w:t>
      </w:r>
    </w:p>
    <w:p w14:paraId="73820B32" w14:textId="77777777" w:rsidR="00E52DAB" w:rsidRPr="00E52DAB" w:rsidRDefault="00E52DAB" w:rsidP="00E52DAB">
      <w:pPr>
        <w:numPr>
          <w:ilvl w:val="3"/>
          <w:numId w:val="6"/>
        </w:numPr>
      </w:pPr>
      <w:r w:rsidRPr="00E52DAB">
        <w:t>else</w:t>
      </w:r>
    </w:p>
    <w:p w14:paraId="5EF47D84" w14:textId="77777777" w:rsidR="00E52DAB" w:rsidRPr="00E52DAB" w:rsidRDefault="00E52DAB" w:rsidP="00E52DAB">
      <w:pPr>
        <w:numPr>
          <w:ilvl w:val="3"/>
          <w:numId w:val="7"/>
        </w:numPr>
      </w:pPr>
      <w:r w:rsidRPr="00E52DAB">
        <w:t>echo "PR is not a feature"</w:t>
      </w:r>
    </w:p>
    <w:p w14:paraId="648010A2" w14:textId="77777777" w:rsidR="00E52DAB" w:rsidRPr="00E52DAB" w:rsidRDefault="00E52DAB" w:rsidP="00E52DAB">
      <w:pPr>
        <w:numPr>
          <w:ilvl w:val="3"/>
          <w:numId w:val="8"/>
        </w:numPr>
      </w:pPr>
      <w:r w:rsidRPr="00E52DAB">
        <w:t>exit 1</w:t>
      </w:r>
    </w:p>
    <w:p w14:paraId="200B1555" w14:textId="77777777" w:rsidR="00E52DAB" w:rsidRPr="00E52DAB" w:rsidRDefault="00E52DAB" w:rsidP="00E52DAB">
      <w:pPr>
        <w:numPr>
          <w:ilvl w:val="3"/>
          <w:numId w:val="9"/>
        </w:numPr>
      </w:pPr>
      <w:r w:rsidRPr="00E52DAB">
        <w:t>fi</w:t>
      </w:r>
    </w:p>
    <w:p w14:paraId="643E28BB" w14:textId="77777777" w:rsidR="00E52DAB" w:rsidRPr="00E52DAB" w:rsidRDefault="00E52DAB" w:rsidP="00E52DAB">
      <w:pPr>
        <w:numPr>
          <w:ilvl w:val="0"/>
          <w:numId w:val="1"/>
        </w:numPr>
      </w:pPr>
      <w:r w:rsidRPr="00E52DAB">
        <w:t>Commit the changes and push the code. Create a PR by changing any file in the repository, committing the changes to a new branch, and proposing the changes via a PR. Provide the following title to the "abc"; ls -R</w:t>
      </w:r>
      <w:proofErr w:type="gramStart"/>
      <w:r w:rsidRPr="00E52DAB">
        <w:t>; .</w:t>
      </w:r>
      <w:proofErr w:type="gramEnd"/>
      <w:r w:rsidRPr="00E52DAB">
        <w:t xml:space="preserve"> Take a few moments to inspect the result of the triggered workflow run. Which commands did it execute?</w:t>
      </w:r>
    </w:p>
    <w:p w14:paraId="3FAD7962" w14:textId="77777777" w:rsidR="00E52DAB" w:rsidRPr="00E52DAB" w:rsidRDefault="00E52DAB" w:rsidP="00E52DAB">
      <w:pPr>
        <w:numPr>
          <w:ilvl w:val="0"/>
          <w:numId w:val="1"/>
        </w:numPr>
      </w:pPr>
      <w:r w:rsidRPr="00E52DAB">
        <w:t xml:space="preserve">Add a second job </w:t>
      </w:r>
      <w:proofErr w:type="gramStart"/>
      <w:r w:rsidRPr="00E52DAB">
        <w:t>named  safer</w:t>
      </w:r>
      <w:proofErr w:type="gramEnd"/>
      <w:r w:rsidRPr="00E52DAB">
        <w:t>-pr to the workflow.</w:t>
      </w:r>
    </w:p>
    <w:p w14:paraId="7D166A35" w14:textId="77777777" w:rsidR="00E52DAB" w:rsidRPr="00E52DAB" w:rsidRDefault="00E52DAB" w:rsidP="00E52DAB">
      <w:pPr>
        <w:numPr>
          <w:ilvl w:val="1"/>
          <w:numId w:val="1"/>
        </w:numPr>
      </w:pPr>
      <w:r w:rsidRPr="00E52DAB">
        <w:t>It should run on ubuntu-latest.</w:t>
      </w:r>
    </w:p>
    <w:p w14:paraId="5FF569A4" w14:textId="77777777" w:rsidR="00E52DAB" w:rsidRPr="00E52DAB" w:rsidRDefault="00E52DAB" w:rsidP="00E52DAB">
      <w:pPr>
        <w:numPr>
          <w:ilvl w:val="1"/>
          <w:numId w:val="1"/>
        </w:numPr>
      </w:pPr>
      <w:r w:rsidRPr="00E52DAB">
        <w:t>It should contain two steps:</w:t>
      </w:r>
    </w:p>
    <w:p w14:paraId="64E2921E" w14:textId="77777777" w:rsidR="00E52DAB" w:rsidRPr="00E52DAB" w:rsidRDefault="00E52DAB" w:rsidP="00E52DAB">
      <w:pPr>
        <w:numPr>
          <w:ilvl w:val="2"/>
          <w:numId w:val="1"/>
        </w:numPr>
      </w:pPr>
      <w:r w:rsidRPr="00E52DAB">
        <w:lastRenderedPageBreak/>
        <w:t>The first step should checkout the code using the appropriate third-party action.</w:t>
      </w:r>
    </w:p>
    <w:p w14:paraId="630C650F" w14:textId="77777777" w:rsidR="00E52DAB" w:rsidRPr="00E52DAB" w:rsidRDefault="00E52DAB" w:rsidP="00E52DAB">
      <w:pPr>
        <w:numPr>
          <w:ilvl w:val="2"/>
          <w:numId w:val="1"/>
        </w:numPr>
      </w:pPr>
      <w:r w:rsidRPr="00E52DAB">
        <w:t>The second step, named Check PR title, should execute the same script as above. However, instead of setting the title variable in the shell command, it should set an env variable named TITLE and with value set to the PR title, and then reference this variable from within the shell script.</w:t>
      </w:r>
    </w:p>
    <w:p w14:paraId="6D8DDA52" w14:textId="77777777" w:rsidR="00E52DAB" w:rsidRPr="00E52DAB" w:rsidRDefault="00E52DAB" w:rsidP="00E52DAB">
      <w:pPr>
        <w:numPr>
          <w:ilvl w:val="0"/>
          <w:numId w:val="1"/>
        </w:numPr>
      </w:pPr>
      <w:r w:rsidRPr="00E52DAB">
        <w:t>Commit the changes and push the code. Create a PR yet another time by changing any file in the repository, committing the changes to a new branch, and proposing the changes via a PR. Provide the following title to the "abc"; ls -R</w:t>
      </w:r>
      <w:proofErr w:type="gramStart"/>
      <w:r w:rsidRPr="00E52DAB">
        <w:t>; .</w:t>
      </w:r>
      <w:proofErr w:type="gramEnd"/>
      <w:r w:rsidRPr="00E52DAB">
        <w:t xml:space="preserve"> Take a few moments to inspect the result of the triggered workflow run. Were the malicious commands executed?</w:t>
      </w:r>
    </w:p>
    <w:p w14:paraId="68E44B61" w14:textId="77777777" w:rsidR="000C7C5B" w:rsidRDefault="000C7C5B"/>
    <w:sectPr w:rsidR="000C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0B402A"/>
    <w:multiLevelType w:val="multilevel"/>
    <w:tmpl w:val="AAC015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2311063">
    <w:abstractNumId w:val="0"/>
  </w:num>
  <w:num w:numId="2" w16cid:durableId="1557619751">
    <w:abstractNumId w:val="0"/>
    <w:lvlOverride w:ilvl="3">
      <w:lvl w:ilvl="3">
        <w:numFmt w:val="lowerRoman"/>
        <w:lvlText w:val="%4."/>
        <w:lvlJc w:val="right"/>
      </w:lvl>
    </w:lvlOverride>
  </w:num>
  <w:num w:numId="3" w16cid:durableId="1054620634">
    <w:abstractNumId w:val="0"/>
    <w:lvlOverride w:ilvl="3">
      <w:lvl w:ilvl="3">
        <w:numFmt w:val="lowerRoman"/>
        <w:lvlText w:val="%4."/>
        <w:lvlJc w:val="right"/>
      </w:lvl>
    </w:lvlOverride>
  </w:num>
  <w:num w:numId="4" w16cid:durableId="1529761548">
    <w:abstractNumId w:val="0"/>
    <w:lvlOverride w:ilvl="3">
      <w:lvl w:ilvl="3">
        <w:numFmt w:val="lowerRoman"/>
        <w:lvlText w:val="%4."/>
        <w:lvlJc w:val="right"/>
      </w:lvl>
    </w:lvlOverride>
  </w:num>
  <w:num w:numId="5" w16cid:durableId="2049258146">
    <w:abstractNumId w:val="0"/>
    <w:lvlOverride w:ilvl="3">
      <w:lvl w:ilvl="3">
        <w:numFmt w:val="lowerRoman"/>
        <w:lvlText w:val="%4."/>
        <w:lvlJc w:val="right"/>
      </w:lvl>
    </w:lvlOverride>
  </w:num>
  <w:num w:numId="6" w16cid:durableId="568729376">
    <w:abstractNumId w:val="0"/>
    <w:lvlOverride w:ilvl="3">
      <w:lvl w:ilvl="3">
        <w:numFmt w:val="lowerRoman"/>
        <w:lvlText w:val="%4."/>
        <w:lvlJc w:val="right"/>
      </w:lvl>
    </w:lvlOverride>
  </w:num>
  <w:num w:numId="7" w16cid:durableId="1485925914">
    <w:abstractNumId w:val="0"/>
    <w:lvlOverride w:ilvl="3">
      <w:lvl w:ilvl="3">
        <w:numFmt w:val="lowerRoman"/>
        <w:lvlText w:val="%4."/>
        <w:lvlJc w:val="right"/>
      </w:lvl>
    </w:lvlOverride>
  </w:num>
  <w:num w:numId="8" w16cid:durableId="791824376">
    <w:abstractNumId w:val="0"/>
    <w:lvlOverride w:ilvl="3">
      <w:lvl w:ilvl="3">
        <w:numFmt w:val="lowerRoman"/>
        <w:lvlText w:val="%4."/>
        <w:lvlJc w:val="right"/>
      </w:lvl>
    </w:lvlOverride>
  </w:num>
  <w:num w:numId="9" w16cid:durableId="1090005802">
    <w:abstractNumId w:val="0"/>
    <w:lvlOverride w:ilvl="3">
      <w:lvl w:ilvl="3">
        <w:numFmt w:val="lowerRoman"/>
        <w:lvlText w:val="%4."/>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3C4"/>
    <w:rsid w:val="000C7C5B"/>
    <w:rsid w:val="001C6B7E"/>
    <w:rsid w:val="00271056"/>
    <w:rsid w:val="002C63C4"/>
    <w:rsid w:val="0044653A"/>
    <w:rsid w:val="00BD4256"/>
    <w:rsid w:val="00DA2804"/>
    <w:rsid w:val="00E52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F62C2-0795-4514-9541-DC0F7D06F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3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3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3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3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3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3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3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3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3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3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3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3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3C4"/>
    <w:rPr>
      <w:rFonts w:eastAsiaTheme="majorEastAsia" w:cstheme="majorBidi"/>
      <w:color w:val="272727" w:themeColor="text1" w:themeTint="D8"/>
    </w:rPr>
  </w:style>
  <w:style w:type="paragraph" w:styleId="Title">
    <w:name w:val="Title"/>
    <w:basedOn w:val="Normal"/>
    <w:next w:val="Normal"/>
    <w:link w:val="TitleChar"/>
    <w:uiPriority w:val="10"/>
    <w:qFormat/>
    <w:rsid w:val="002C6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3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3C4"/>
    <w:pPr>
      <w:spacing w:before="160"/>
      <w:jc w:val="center"/>
    </w:pPr>
    <w:rPr>
      <w:i/>
      <w:iCs/>
      <w:color w:val="404040" w:themeColor="text1" w:themeTint="BF"/>
    </w:rPr>
  </w:style>
  <w:style w:type="character" w:customStyle="1" w:styleId="QuoteChar">
    <w:name w:val="Quote Char"/>
    <w:basedOn w:val="DefaultParagraphFont"/>
    <w:link w:val="Quote"/>
    <w:uiPriority w:val="29"/>
    <w:rsid w:val="002C63C4"/>
    <w:rPr>
      <w:i/>
      <w:iCs/>
      <w:color w:val="404040" w:themeColor="text1" w:themeTint="BF"/>
    </w:rPr>
  </w:style>
  <w:style w:type="paragraph" w:styleId="ListParagraph">
    <w:name w:val="List Paragraph"/>
    <w:basedOn w:val="Normal"/>
    <w:uiPriority w:val="34"/>
    <w:qFormat/>
    <w:rsid w:val="002C63C4"/>
    <w:pPr>
      <w:ind w:left="720"/>
      <w:contextualSpacing/>
    </w:pPr>
  </w:style>
  <w:style w:type="character" w:styleId="IntenseEmphasis">
    <w:name w:val="Intense Emphasis"/>
    <w:basedOn w:val="DefaultParagraphFont"/>
    <w:uiPriority w:val="21"/>
    <w:qFormat/>
    <w:rsid w:val="002C63C4"/>
    <w:rPr>
      <w:i/>
      <w:iCs/>
      <w:color w:val="0F4761" w:themeColor="accent1" w:themeShade="BF"/>
    </w:rPr>
  </w:style>
  <w:style w:type="paragraph" w:styleId="IntenseQuote">
    <w:name w:val="Intense Quote"/>
    <w:basedOn w:val="Normal"/>
    <w:next w:val="Normal"/>
    <w:link w:val="IntenseQuoteChar"/>
    <w:uiPriority w:val="30"/>
    <w:qFormat/>
    <w:rsid w:val="002C6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3C4"/>
    <w:rPr>
      <w:i/>
      <w:iCs/>
      <w:color w:val="0F4761" w:themeColor="accent1" w:themeShade="BF"/>
    </w:rPr>
  </w:style>
  <w:style w:type="character" w:styleId="IntenseReference">
    <w:name w:val="Intense Reference"/>
    <w:basedOn w:val="DefaultParagraphFont"/>
    <w:uiPriority w:val="32"/>
    <w:qFormat/>
    <w:rsid w:val="002C63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728528">
      <w:bodyDiv w:val="1"/>
      <w:marLeft w:val="0"/>
      <w:marRight w:val="0"/>
      <w:marTop w:val="0"/>
      <w:marBottom w:val="0"/>
      <w:divBdr>
        <w:top w:val="none" w:sz="0" w:space="0" w:color="auto"/>
        <w:left w:val="none" w:sz="0" w:space="0" w:color="auto"/>
        <w:bottom w:val="none" w:sz="0" w:space="0" w:color="auto"/>
        <w:right w:val="none" w:sz="0" w:space="0" w:color="auto"/>
      </w:divBdr>
      <w:divsChild>
        <w:div w:id="1304118338">
          <w:marLeft w:val="0"/>
          <w:marRight w:val="0"/>
          <w:marTop w:val="0"/>
          <w:marBottom w:val="0"/>
          <w:divBdr>
            <w:top w:val="none" w:sz="0" w:space="0" w:color="auto"/>
            <w:left w:val="none" w:sz="0" w:space="0" w:color="auto"/>
            <w:bottom w:val="none" w:sz="0" w:space="0" w:color="auto"/>
            <w:right w:val="none" w:sz="0" w:space="0" w:color="auto"/>
          </w:divBdr>
        </w:div>
        <w:div w:id="1009719515">
          <w:marLeft w:val="0"/>
          <w:marRight w:val="0"/>
          <w:marTop w:val="0"/>
          <w:marBottom w:val="0"/>
          <w:divBdr>
            <w:top w:val="none" w:sz="0" w:space="0" w:color="auto"/>
            <w:left w:val="none" w:sz="0" w:space="0" w:color="auto"/>
            <w:bottom w:val="none" w:sz="0" w:space="0" w:color="auto"/>
            <w:right w:val="none" w:sz="0" w:space="0" w:color="auto"/>
          </w:divBdr>
          <w:divsChild>
            <w:div w:id="638538132">
              <w:marLeft w:val="0"/>
              <w:marRight w:val="0"/>
              <w:marTop w:val="0"/>
              <w:marBottom w:val="0"/>
              <w:divBdr>
                <w:top w:val="none" w:sz="0" w:space="0" w:color="auto"/>
                <w:left w:val="none" w:sz="0" w:space="0" w:color="auto"/>
                <w:bottom w:val="none" w:sz="0" w:space="0" w:color="auto"/>
                <w:right w:val="none" w:sz="0" w:space="0" w:color="auto"/>
              </w:divBdr>
              <w:divsChild>
                <w:div w:id="236281056">
                  <w:marLeft w:val="0"/>
                  <w:marRight w:val="0"/>
                  <w:marTop w:val="0"/>
                  <w:marBottom w:val="0"/>
                  <w:divBdr>
                    <w:top w:val="none" w:sz="0" w:space="0" w:color="auto"/>
                    <w:left w:val="none" w:sz="0" w:space="0" w:color="auto"/>
                    <w:bottom w:val="none" w:sz="0" w:space="0" w:color="auto"/>
                    <w:right w:val="none" w:sz="0" w:space="0" w:color="auto"/>
                  </w:divBdr>
                  <w:divsChild>
                    <w:div w:id="6842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86797">
      <w:bodyDiv w:val="1"/>
      <w:marLeft w:val="0"/>
      <w:marRight w:val="0"/>
      <w:marTop w:val="0"/>
      <w:marBottom w:val="0"/>
      <w:divBdr>
        <w:top w:val="none" w:sz="0" w:space="0" w:color="auto"/>
        <w:left w:val="none" w:sz="0" w:space="0" w:color="auto"/>
        <w:bottom w:val="none" w:sz="0" w:space="0" w:color="auto"/>
        <w:right w:val="none" w:sz="0" w:space="0" w:color="auto"/>
      </w:divBdr>
      <w:divsChild>
        <w:div w:id="589656682">
          <w:marLeft w:val="0"/>
          <w:marRight w:val="0"/>
          <w:marTop w:val="0"/>
          <w:marBottom w:val="0"/>
          <w:divBdr>
            <w:top w:val="none" w:sz="0" w:space="0" w:color="auto"/>
            <w:left w:val="none" w:sz="0" w:space="0" w:color="auto"/>
            <w:bottom w:val="none" w:sz="0" w:space="0" w:color="auto"/>
            <w:right w:val="none" w:sz="0" w:space="0" w:color="auto"/>
          </w:divBdr>
        </w:div>
        <w:div w:id="354581840">
          <w:marLeft w:val="0"/>
          <w:marRight w:val="0"/>
          <w:marTop w:val="0"/>
          <w:marBottom w:val="0"/>
          <w:divBdr>
            <w:top w:val="none" w:sz="0" w:space="0" w:color="auto"/>
            <w:left w:val="none" w:sz="0" w:space="0" w:color="auto"/>
            <w:bottom w:val="none" w:sz="0" w:space="0" w:color="auto"/>
            <w:right w:val="none" w:sz="0" w:space="0" w:color="auto"/>
          </w:divBdr>
          <w:divsChild>
            <w:div w:id="2051223683">
              <w:marLeft w:val="0"/>
              <w:marRight w:val="0"/>
              <w:marTop w:val="0"/>
              <w:marBottom w:val="0"/>
              <w:divBdr>
                <w:top w:val="none" w:sz="0" w:space="0" w:color="auto"/>
                <w:left w:val="none" w:sz="0" w:space="0" w:color="auto"/>
                <w:bottom w:val="none" w:sz="0" w:space="0" w:color="auto"/>
                <w:right w:val="none" w:sz="0" w:space="0" w:color="auto"/>
              </w:divBdr>
              <w:divsChild>
                <w:div w:id="90399020">
                  <w:marLeft w:val="0"/>
                  <w:marRight w:val="0"/>
                  <w:marTop w:val="0"/>
                  <w:marBottom w:val="0"/>
                  <w:divBdr>
                    <w:top w:val="none" w:sz="0" w:space="0" w:color="auto"/>
                    <w:left w:val="none" w:sz="0" w:space="0" w:color="auto"/>
                    <w:bottom w:val="none" w:sz="0" w:space="0" w:color="auto"/>
                    <w:right w:val="none" w:sz="0" w:space="0" w:color="auto"/>
                  </w:divBdr>
                  <w:divsChild>
                    <w:div w:id="11626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2</cp:revision>
  <dcterms:created xsi:type="dcterms:W3CDTF">2024-11-18T22:40:00Z</dcterms:created>
  <dcterms:modified xsi:type="dcterms:W3CDTF">2024-11-18T22:41:00Z</dcterms:modified>
</cp:coreProperties>
</file>