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7AE5" w14:textId="377A6C9E" w:rsidR="00D16ABD" w:rsidRDefault="00D16ABD" w:rsidP="00D16ABD">
      <w:pPr>
        <w:rPr>
          <w:sz w:val="28"/>
          <w:szCs w:val="28"/>
        </w:rPr>
      </w:pPr>
      <w:r w:rsidRPr="005C0CC2">
        <w:rPr>
          <w:sz w:val="28"/>
          <w:szCs w:val="28"/>
        </w:rPr>
        <w:t xml:space="preserve">Lab – </w:t>
      </w:r>
      <w:r w:rsidR="0024583A" w:rsidRPr="0024583A">
        <w:rPr>
          <w:sz w:val="28"/>
          <w:szCs w:val="28"/>
        </w:rPr>
        <w:t>Ethical Hacking - Preparing Your Server 2016 Target</w:t>
      </w:r>
    </w:p>
    <w:p w14:paraId="6EA5B8E5" w14:textId="77777777" w:rsidR="0024583A" w:rsidRDefault="0024583A" w:rsidP="00D16ABD">
      <w:pPr>
        <w:rPr>
          <w:sz w:val="28"/>
          <w:szCs w:val="28"/>
        </w:rPr>
      </w:pPr>
    </w:p>
    <w:p w14:paraId="4B91796F" w14:textId="77777777" w:rsidR="00D16ABD" w:rsidRDefault="00D16ABD" w:rsidP="00D16ABD">
      <w:pPr>
        <w:rPr>
          <w:szCs w:val="24"/>
        </w:rPr>
      </w:pPr>
      <w:r w:rsidRPr="005C0CC2">
        <w:rPr>
          <w:szCs w:val="24"/>
        </w:rPr>
        <w:t>Overview</w:t>
      </w:r>
    </w:p>
    <w:p w14:paraId="26EC73CA" w14:textId="77777777" w:rsidR="00D16ABD" w:rsidRDefault="00D16ABD" w:rsidP="00D16ABD">
      <w:pPr>
        <w:rPr>
          <w:szCs w:val="24"/>
        </w:rPr>
      </w:pPr>
    </w:p>
    <w:p w14:paraId="5822C567" w14:textId="59A1491F" w:rsidR="00D16ABD" w:rsidRDefault="00D16ABD" w:rsidP="00D16ABD">
      <w:pPr>
        <w:rPr>
          <w:b w:val="0"/>
          <w:szCs w:val="24"/>
        </w:rPr>
      </w:pPr>
      <w:r>
        <w:rPr>
          <w:b w:val="0"/>
          <w:szCs w:val="24"/>
        </w:rPr>
        <w:t xml:space="preserve">In this lab, you will learn how to prepare </w:t>
      </w:r>
      <w:r w:rsidR="0021192B">
        <w:rPr>
          <w:b w:val="0"/>
          <w:szCs w:val="24"/>
        </w:rPr>
        <w:t xml:space="preserve">Server </w:t>
      </w:r>
      <w:r w:rsidR="00562641">
        <w:rPr>
          <w:b w:val="0"/>
          <w:szCs w:val="24"/>
        </w:rPr>
        <w:t xml:space="preserve">2016 </w:t>
      </w:r>
      <w:r>
        <w:rPr>
          <w:b w:val="0"/>
          <w:szCs w:val="24"/>
        </w:rPr>
        <w:t>for promotion to a domain controller. The method demonstrated in this lab is the same method used in the real world to quickly get a domain controller up and running with as few steps as possible.</w:t>
      </w:r>
    </w:p>
    <w:p w14:paraId="48FBE306" w14:textId="77777777" w:rsidR="00D16ABD" w:rsidRDefault="00D16ABD" w:rsidP="00D16ABD">
      <w:pPr>
        <w:rPr>
          <w:b w:val="0"/>
          <w:szCs w:val="24"/>
        </w:rPr>
      </w:pPr>
    </w:p>
    <w:p w14:paraId="02413885" w14:textId="77777777" w:rsidR="00D16ABD" w:rsidRDefault="00D16ABD" w:rsidP="00D16ABD">
      <w:pPr>
        <w:rPr>
          <w:szCs w:val="24"/>
        </w:rPr>
      </w:pPr>
      <w:r w:rsidRPr="005C0CC2">
        <w:rPr>
          <w:szCs w:val="24"/>
        </w:rPr>
        <w:t>Requirements</w:t>
      </w:r>
    </w:p>
    <w:p w14:paraId="1B2209E8" w14:textId="77777777" w:rsidR="00D16ABD" w:rsidRDefault="00D16ABD" w:rsidP="00D16ABD">
      <w:pPr>
        <w:rPr>
          <w:szCs w:val="24"/>
        </w:rPr>
      </w:pPr>
    </w:p>
    <w:p w14:paraId="03E2B69F" w14:textId="73AD6107" w:rsidR="00D16ABD" w:rsidRDefault="00D16ABD" w:rsidP="00D16ABD">
      <w:pPr>
        <w:rPr>
          <w:b w:val="0"/>
          <w:szCs w:val="24"/>
        </w:rPr>
      </w:pPr>
      <w:r>
        <w:rPr>
          <w:b w:val="0"/>
          <w:szCs w:val="24"/>
        </w:rPr>
        <w:t xml:space="preserve">One freshly installed virtual </w:t>
      </w:r>
      <w:r w:rsidRPr="004414AB">
        <w:rPr>
          <w:b w:val="0"/>
          <w:noProof/>
          <w:szCs w:val="24"/>
        </w:rPr>
        <w:t>machine</w:t>
      </w:r>
      <w:r>
        <w:rPr>
          <w:b w:val="0"/>
          <w:noProof/>
          <w:szCs w:val="24"/>
        </w:rPr>
        <w:t xml:space="preserve"> is</w:t>
      </w:r>
      <w:r>
        <w:rPr>
          <w:b w:val="0"/>
          <w:szCs w:val="24"/>
        </w:rPr>
        <w:t xml:space="preserve"> running </w:t>
      </w:r>
      <w:r w:rsidR="0021192B">
        <w:rPr>
          <w:b w:val="0"/>
          <w:szCs w:val="24"/>
        </w:rPr>
        <w:t>S</w:t>
      </w:r>
      <w:r>
        <w:rPr>
          <w:b w:val="0"/>
          <w:szCs w:val="24"/>
        </w:rPr>
        <w:t xml:space="preserve">erver </w:t>
      </w:r>
      <w:r w:rsidR="00562641">
        <w:rPr>
          <w:b w:val="0"/>
          <w:szCs w:val="24"/>
        </w:rPr>
        <w:t xml:space="preserve">2016 </w:t>
      </w:r>
      <w:r>
        <w:rPr>
          <w:b w:val="0"/>
          <w:szCs w:val="24"/>
        </w:rPr>
        <w:t xml:space="preserve">with GUI. </w:t>
      </w:r>
    </w:p>
    <w:p w14:paraId="2B8491C2" w14:textId="77777777" w:rsidR="00D16ABD" w:rsidRDefault="00D16ABD" w:rsidP="00D16ABD">
      <w:pPr>
        <w:rPr>
          <w:b w:val="0"/>
          <w:szCs w:val="24"/>
        </w:rPr>
      </w:pPr>
    </w:p>
    <w:p w14:paraId="17D88876" w14:textId="06484D2C" w:rsidR="00D16ABD" w:rsidRDefault="00D16ABD" w:rsidP="00D16ABD">
      <w:pPr>
        <w:rPr>
          <w:b w:val="0"/>
          <w:szCs w:val="24"/>
        </w:rPr>
      </w:pPr>
      <w:r w:rsidRPr="004414AB">
        <w:rPr>
          <w:b w:val="0"/>
          <w:noProof/>
          <w:szCs w:val="24"/>
        </w:rPr>
        <w:t>Log</w:t>
      </w:r>
      <w:r w:rsidR="0021192B">
        <w:rPr>
          <w:b w:val="0"/>
          <w:noProof/>
          <w:szCs w:val="24"/>
        </w:rPr>
        <w:t xml:space="preserve"> </w:t>
      </w:r>
      <w:r>
        <w:rPr>
          <w:b w:val="0"/>
          <w:noProof/>
          <w:szCs w:val="24"/>
        </w:rPr>
        <w:t>i</w:t>
      </w:r>
      <w:r w:rsidRPr="004414AB">
        <w:rPr>
          <w:b w:val="0"/>
          <w:noProof/>
          <w:szCs w:val="24"/>
        </w:rPr>
        <w:t>n</w:t>
      </w:r>
      <w:r>
        <w:rPr>
          <w:b w:val="0"/>
          <w:szCs w:val="24"/>
        </w:rPr>
        <w:t xml:space="preserve"> to the machine locally as administrator.</w:t>
      </w:r>
    </w:p>
    <w:p w14:paraId="68F7C732" w14:textId="77777777" w:rsidR="00D16ABD" w:rsidRDefault="00D16ABD" w:rsidP="00D16ABD">
      <w:pPr>
        <w:rPr>
          <w:b w:val="0"/>
          <w:szCs w:val="24"/>
        </w:rPr>
      </w:pPr>
    </w:p>
    <w:p w14:paraId="04A1A914" w14:textId="77777777" w:rsidR="00D16ABD" w:rsidRDefault="00D16ABD" w:rsidP="00D16ABD">
      <w:pPr>
        <w:rPr>
          <w:b w:val="0"/>
          <w:szCs w:val="24"/>
        </w:rPr>
      </w:pPr>
      <w:r>
        <w:rPr>
          <w:b w:val="0"/>
          <w:szCs w:val="24"/>
        </w:rPr>
        <w:t>Begin the lab!</w:t>
      </w:r>
    </w:p>
    <w:p w14:paraId="48E0048F" w14:textId="77777777" w:rsidR="00D16ABD" w:rsidRDefault="00D16ABD" w:rsidP="00D16ABD">
      <w:pPr>
        <w:rPr>
          <w:b w:val="0"/>
          <w:szCs w:val="24"/>
        </w:rPr>
      </w:pPr>
    </w:p>
    <w:p w14:paraId="551BC6CD" w14:textId="77777777" w:rsidR="00D16ABD" w:rsidRDefault="00D16ABD" w:rsidP="00D16ABD">
      <w:pPr>
        <w:rPr>
          <w:szCs w:val="24"/>
        </w:rPr>
      </w:pPr>
      <w:r w:rsidRPr="005C0CC2">
        <w:rPr>
          <w:szCs w:val="24"/>
        </w:rPr>
        <w:t>Setting a static IP address</w:t>
      </w:r>
    </w:p>
    <w:p w14:paraId="25A6930C" w14:textId="77777777" w:rsidR="00D16ABD" w:rsidRDefault="00D16ABD" w:rsidP="00D16ABD">
      <w:pPr>
        <w:rPr>
          <w:szCs w:val="24"/>
        </w:rPr>
      </w:pPr>
    </w:p>
    <w:p w14:paraId="0263EE68" w14:textId="7711EF7D" w:rsidR="00D16ABD" w:rsidRDefault="00D16ABD" w:rsidP="00D16ABD">
      <w:pPr>
        <w:rPr>
          <w:b w:val="0"/>
          <w:szCs w:val="24"/>
        </w:rPr>
      </w:pPr>
      <w:r>
        <w:rPr>
          <w:b w:val="0"/>
          <w:szCs w:val="24"/>
        </w:rPr>
        <w:t xml:space="preserve">Click on the </w:t>
      </w:r>
      <w:r w:rsidR="0021192B">
        <w:rPr>
          <w:b w:val="0"/>
          <w:szCs w:val="24"/>
        </w:rPr>
        <w:t xml:space="preserve">Server </w:t>
      </w:r>
      <w:r w:rsidR="00562641">
        <w:rPr>
          <w:b w:val="0"/>
          <w:szCs w:val="24"/>
        </w:rPr>
        <w:t xml:space="preserve">2016 </w:t>
      </w:r>
      <w:r>
        <w:rPr>
          <w:b w:val="0"/>
          <w:szCs w:val="24"/>
        </w:rPr>
        <w:t>start button. Click on the Search icon (1)</w:t>
      </w:r>
      <w:r w:rsidR="0086370D">
        <w:rPr>
          <w:b w:val="0"/>
          <w:szCs w:val="24"/>
        </w:rPr>
        <w:t>;</w:t>
      </w:r>
      <w:r>
        <w:rPr>
          <w:b w:val="0"/>
          <w:szCs w:val="24"/>
        </w:rPr>
        <w:t xml:space="preserve"> in the search box</w:t>
      </w:r>
      <w:r w:rsidR="0086370D">
        <w:rPr>
          <w:b w:val="0"/>
          <w:szCs w:val="24"/>
        </w:rPr>
        <w:t>,</w:t>
      </w:r>
      <w:r>
        <w:rPr>
          <w:b w:val="0"/>
          <w:szCs w:val="24"/>
        </w:rPr>
        <w:t xml:space="preserve"> type CMD for command prompt (2). From the results</w:t>
      </w:r>
      <w:r w:rsidR="0086370D">
        <w:rPr>
          <w:b w:val="0"/>
          <w:szCs w:val="24"/>
        </w:rPr>
        <w:t>,</w:t>
      </w:r>
      <w:r>
        <w:rPr>
          <w:b w:val="0"/>
          <w:szCs w:val="24"/>
        </w:rPr>
        <w:t xml:space="preserve"> select Command Prompt (3). </w:t>
      </w:r>
    </w:p>
    <w:p w14:paraId="4EBDC45A" w14:textId="77777777" w:rsidR="00D16ABD" w:rsidRDefault="00D16ABD" w:rsidP="00D16ABD">
      <w:pPr>
        <w:rPr>
          <w:b w:val="0"/>
          <w:szCs w:val="24"/>
        </w:rPr>
      </w:pPr>
    </w:p>
    <w:p w14:paraId="61228FDB" w14:textId="77777777" w:rsidR="00D16ABD" w:rsidRDefault="00D16ABD" w:rsidP="00D16ABD">
      <w:pPr>
        <w:rPr>
          <w:b w:val="0"/>
          <w:szCs w:val="24"/>
        </w:rPr>
      </w:pPr>
      <w:r>
        <w:rPr>
          <w:b w:val="0"/>
          <w:noProof/>
          <w:szCs w:val="24"/>
        </w:rPr>
        <w:drawing>
          <wp:inline distT="0" distB="0" distL="0" distR="0" wp14:anchorId="47EBF5AC" wp14:editId="423C9DF4">
            <wp:extent cx="3838575" cy="3067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A944" w14:textId="77777777" w:rsidR="00D16ABD" w:rsidRDefault="00D16ABD" w:rsidP="00D16ABD">
      <w:pPr>
        <w:rPr>
          <w:b w:val="0"/>
          <w:szCs w:val="24"/>
        </w:rPr>
      </w:pPr>
    </w:p>
    <w:p w14:paraId="3C6B4DFA" w14:textId="061D77B0" w:rsidR="00D16ABD" w:rsidRDefault="00D16ABD" w:rsidP="00D16ABD">
      <w:pPr>
        <w:rPr>
          <w:b w:val="0"/>
          <w:szCs w:val="24"/>
        </w:rPr>
      </w:pPr>
      <w:r w:rsidRPr="004414AB">
        <w:rPr>
          <w:b w:val="0"/>
          <w:noProof/>
          <w:szCs w:val="24"/>
        </w:rPr>
        <w:t>Once the command prompt opens, at the prompt</w:t>
      </w:r>
      <w:r w:rsidR="0086370D">
        <w:rPr>
          <w:b w:val="0"/>
          <w:noProof/>
          <w:szCs w:val="24"/>
        </w:rPr>
        <w:t>,</w:t>
      </w:r>
      <w:r w:rsidRPr="004414AB">
        <w:rPr>
          <w:b w:val="0"/>
          <w:noProof/>
          <w:szCs w:val="24"/>
        </w:rPr>
        <w:t xml:space="preserve"> type IPCONFIG.</w:t>
      </w:r>
      <w:r>
        <w:rPr>
          <w:b w:val="0"/>
          <w:szCs w:val="24"/>
        </w:rPr>
        <w:t xml:space="preserve"> Find your IPv4 address and either remember it or write it down. (You can leave the prompt open if you like)</w:t>
      </w:r>
    </w:p>
    <w:p w14:paraId="7B9B331A" w14:textId="77777777" w:rsidR="00D16ABD" w:rsidRDefault="00D16ABD" w:rsidP="00D16ABD">
      <w:pPr>
        <w:rPr>
          <w:b w:val="0"/>
          <w:szCs w:val="24"/>
        </w:rPr>
      </w:pPr>
    </w:p>
    <w:p w14:paraId="0C0470FF" w14:textId="29C037E2" w:rsidR="00D16ABD" w:rsidRDefault="0024583A" w:rsidP="00D16ABD">
      <w:pPr>
        <w:rPr>
          <w:b w:val="0"/>
          <w:szCs w:val="24"/>
        </w:rPr>
      </w:pPr>
      <w:r>
        <w:rPr>
          <w:b w:val="0"/>
          <w:noProof/>
          <w:szCs w:val="24"/>
        </w:rPr>
        <w:lastRenderedPageBreak/>
        <w:drawing>
          <wp:inline distT="0" distB="0" distL="0" distR="0" wp14:anchorId="66AFBF6C" wp14:editId="3B4D5F09">
            <wp:extent cx="4933950" cy="209079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95" cy="20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A68E" w14:textId="77777777" w:rsidR="00D16ABD" w:rsidRDefault="00D16ABD" w:rsidP="00D16ABD">
      <w:pPr>
        <w:rPr>
          <w:b w:val="0"/>
          <w:szCs w:val="24"/>
        </w:rPr>
      </w:pPr>
    </w:p>
    <w:p w14:paraId="535546BD" w14:textId="77777777" w:rsidR="00D16ABD" w:rsidRPr="00162249" w:rsidRDefault="00D16ABD" w:rsidP="00D16ABD">
      <w:pPr>
        <w:rPr>
          <w:b w:val="0"/>
          <w:szCs w:val="24"/>
        </w:rPr>
      </w:pPr>
      <w:r w:rsidRPr="00803205">
        <w:rPr>
          <w:b w:val="0"/>
          <w:szCs w:val="24"/>
          <w:highlight w:val="yellow"/>
        </w:rPr>
        <w:t>This is my IPv4 IP address! Your IP address will differ.</w:t>
      </w:r>
      <w:r>
        <w:rPr>
          <w:b w:val="0"/>
          <w:szCs w:val="24"/>
        </w:rPr>
        <w:t xml:space="preserve"> </w:t>
      </w:r>
    </w:p>
    <w:p w14:paraId="0987A07F" w14:textId="77777777" w:rsidR="00D16ABD" w:rsidRDefault="00D16ABD" w:rsidP="00D16ABD">
      <w:pPr>
        <w:rPr>
          <w:szCs w:val="24"/>
        </w:rPr>
      </w:pPr>
    </w:p>
    <w:p w14:paraId="3324E7D4" w14:textId="63805127" w:rsidR="00D16ABD" w:rsidRDefault="00B22C0E" w:rsidP="00D16ABD">
      <w:pPr>
        <w:rPr>
          <w:b w:val="0"/>
          <w:szCs w:val="24"/>
        </w:rPr>
      </w:pPr>
      <w:r>
        <w:rPr>
          <w:b w:val="0"/>
          <w:szCs w:val="24"/>
        </w:rPr>
        <w:t xml:space="preserve">Inside of your Server Manager, in the right windowpane,  find your Ethernet properties. Click on the blue link to access your network connections. </w:t>
      </w:r>
    </w:p>
    <w:p w14:paraId="4CB62A65" w14:textId="03854DBF" w:rsidR="00B22C0E" w:rsidRDefault="00B22C0E" w:rsidP="00D16ABD">
      <w:pPr>
        <w:rPr>
          <w:b w:val="0"/>
          <w:szCs w:val="24"/>
        </w:rPr>
      </w:pPr>
    </w:p>
    <w:p w14:paraId="2C043ED4" w14:textId="485228B4" w:rsidR="00B22C0E" w:rsidRDefault="00B22C0E" w:rsidP="00D16ABD">
      <w:pPr>
        <w:rPr>
          <w:b w:val="0"/>
          <w:szCs w:val="24"/>
        </w:rPr>
      </w:pPr>
      <w:r>
        <w:rPr>
          <w:b w:val="0"/>
          <w:noProof/>
          <w:szCs w:val="24"/>
        </w:rPr>
        <w:drawing>
          <wp:inline distT="0" distB="0" distL="0" distR="0" wp14:anchorId="180E9C17" wp14:editId="1CF0434A">
            <wp:extent cx="4705350" cy="2505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BEC1" w14:textId="77777777" w:rsidR="00D16ABD" w:rsidRDefault="00D16ABD" w:rsidP="00B22C0E">
      <w:pPr>
        <w:ind w:left="0"/>
        <w:rPr>
          <w:b w:val="0"/>
          <w:szCs w:val="24"/>
        </w:rPr>
      </w:pPr>
    </w:p>
    <w:p w14:paraId="1140C237" w14:textId="1D4EBC79" w:rsidR="00D16ABD" w:rsidRDefault="00D16ABD" w:rsidP="00D16ABD">
      <w:pPr>
        <w:rPr>
          <w:b w:val="0"/>
          <w:szCs w:val="24"/>
        </w:rPr>
      </w:pPr>
      <w:r>
        <w:rPr>
          <w:b w:val="0"/>
          <w:szCs w:val="24"/>
        </w:rPr>
        <w:t>Under network connections, find your Ethernet</w:t>
      </w:r>
      <w:r w:rsidR="00B22C0E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adapter. This is the network adapter assigned to your </w:t>
      </w:r>
      <w:r w:rsidR="0021192B">
        <w:rPr>
          <w:b w:val="0"/>
          <w:szCs w:val="24"/>
        </w:rPr>
        <w:t>Server 2016</w:t>
      </w:r>
      <w:r w:rsidR="00562641">
        <w:rPr>
          <w:b w:val="0"/>
          <w:szCs w:val="24"/>
        </w:rPr>
        <w:t xml:space="preserve"> </w:t>
      </w:r>
      <w:r>
        <w:rPr>
          <w:b w:val="0"/>
          <w:szCs w:val="24"/>
        </w:rPr>
        <w:t>virtual machine</w:t>
      </w:r>
      <w:r w:rsidR="0086370D">
        <w:rPr>
          <w:b w:val="0"/>
          <w:szCs w:val="24"/>
        </w:rPr>
        <w:t>—</w:t>
      </w:r>
      <w:r>
        <w:rPr>
          <w:b w:val="0"/>
          <w:szCs w:val="24"/>
        </w:rPr>
        <w:t>Right-click on the adapter and select properties.</w:t>
      </w:r>
    </w:p>
    <w:p w14:paraId="1C3DAFDF" w14:textId="0590B3AA" w:rsidR="0024583A" w:rsidRDefault="0024583A" w:rsidP="00D16ABD">
      <w:pPr>
        <w:rPr>
          <w:b w:val="0"/>
          <w:szCs w:val="24"/>
        </w:rPr>
      </w:pPr>
    </w:p>
    <w:p w14:paraId="1B493656" w14:textId="77777777" w:rsidR="0024583A" w:rsidRDefault="0024583A" w:rsidP="00D16ABD">
      <w:pPr>
        <w:rPr>
          <w:b w:val="0"/>
          <w:szCs w:val="24"/>
        </w:rPr>
      </w:pPr>
    </w:p>
    <w:p w14:paraId="7C67721F" w14:textId="77777777" w:rsidR="00D16ABD" w:rsidRPr="00162249" w:rsidRDefault="00D16ABD" w:rsidP="00D16ABD">
      <w:pPr>
        <w:rPr>
          <w:b w:val="0"/>
          <w:szCs w:val="24"/>
        </w:rPr>
      </w:pPr>
      <w:r w:rsidRPr="00162249">
        <w:rPr>
          <w:b w:val="0"/>
          <w:noProof/>
          <w:szCs w:val="24"/>
        </w:rPr>
        <w:lastRenderedPageBreak/>
        <w:drawing>
          <wp:inline distT="0" distB="0" distL="0" distR="0" wp14:anchorId="4170A0AD" wp14:editId="18D0DCB9">
            <wp:extent cx="4048125" cy="2786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722" cy="28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0DAB" w14:textId="77777777" w:rsidR="00D16ABD" w:rsidRPr="00162249" w:rsidRDefault="00D16ABD" w:rsidP="00D16ABD">
      <w:pPr>
        <w:rPr>
          <w:b w:val="0"/>
          <w:szCs w:val="24"/>
        </w:rPr>
      </w:pPr>
    </w:p>
    <w:p w14:paraId="29231D15" w14:textId="77777777" w:rsidR="00D16ABD" w:rsidRPr="00162249" w:rsidRDefault="00D16ABD" w:rsidP="00D16ABD">
      <w:pPr>
        <w:rPr>
          <w:b w:val="0"/>
          <w:szCs w:val="24"/>
        </w:rPr>
      </w:pPr>
    </w:p>
    <w:p w14:paraId="431F7ECD" w14:textId="20107802" w:rsidR="00D16ABD" w:rsidRDefault="00D16ABD" w:rsidP="00D16ABD">
      <w:pPr>
        <w:rPr>
          <w:b w:val="0"/>
          <w:szCs w:val="24"/>
        </w:rPr>
      </w:pPr>
      <w:r w:rsidRPr="00162249">
        <w:rPr>
          <w:b w:val="0"/>
          <w:szCs w:val="24"/>
        </w:rPr>
        <w:t>On the adapter’s properties page, from the listed items</w:t>
      </w:r>
      <w:r>
        <w:rPr>
          <w:b w:val="0"/>
          <w:szCs w:val="24"/>
        </w:rPr>
        <w:t xml:space="preserve">, select </w:t>
      </w:r>
      <w:r w:rsidRPr="00162249">
        <w:rPr>
          <w:szCs w:val="24"/>
        </w:rPr>
        <w:t>Internet Protocol Version 4 (TCP/IPv4)</w:t>
      </w:r>
      <w:r w:rsidRPr="00162249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and </w:t>
      </w:r>
      <w:r w:rsidRPr="00162249">
        <w:rPr>
          <w:b w:val="0"/>
          <w:szCs w:val="24"/>
        </w:rPr>
        <w:t>either double-click the item or highlight and select the properties button.</w:t>
      </w:r>
    </w:p>
    <w:p w14:paraId="32D8A82A" w14:textId="2CAB8FCE" w:rsidR="00B22C0E" w:rsidRDefault="00B22C0E" w:rsidP="00D16ABD">
      <w:pPr>
        <w:rPr>
          <w:b w:val="0"/>
          <w:szCs w:val="24"/>
        </w:rPr>
      </w:pPr>
    </w:p>
    <w:p w14:paraId="4CB8AED2" w14:textId="4982429C" w:rsidR="00B22C0E" w:rsidRDefault="00B22C0E" w:rsidP="00D16ABD">
      <w:pPr>
        <w:rPr>
          <w:b w:val="0"/>
          <w:szCs w:val="24"/>
        </w:rPr>
      </w:pPr>
      <w:r w:rsidRPr="00B22C0E">
        <w:rPr>
          <w:b w:val="0"/>
          <w:szCs w:val="24"/>
        </w:rPr>
        <w:drawing>
          <wp:inline distT="0" distB="0" distL="0" distR="0" wp14:anchorId="528A5BD2" wp14:editId="20F15691">
            <wp:extent cx="3477110" cy="44773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2C0" w14:textId="70A13882" w:rsidR="00B22C0E" w:rsidRDefault="00B22C0E" w:rsidP="00B22C0E">
      <w:pPr>
        <w:rPr>
          <w:b w:val="0"/>
          <w:szCs w:val="24"/>
        </w:rPr>
      </w:pPr>
      <w:r>
        <w:rPr>
          <w:b w:val="0"/>
          <w:szCs w:val="24"/>
        </w:rPr>
        <w:lastRenderedPageBreak/>
        <w:t xml:space="preserve">On the properties paid for your Internet protocol version 4, select the radio button for “Use the following IP </w:t>
      </w:r>
      <w:r w:rsidRPr="004414AB">
        <w:rPr>
          <w:b w:val="0"/>
          <w:noProof/>
          <w:szCs w:val="24"/>
        </w:rPr>
        <w:t>address</w:t>
      </w:r>
      <w:r>
        <w:rPr>
          <w:b w:val="0"/>
          <w:noProof/>
          <w:szCs w:val="24"/>
        </w:rPr>
        <w:t>.</w:t>
      </w:r>
      <w:r>
        <w:rPr>
          <w:b w:val="0"/>
          <w:szCs w:val="24"/>
        </w:rPr>
        <w:t>”</w:t>
      </w:r>
    </w:p>
    <w:p w14:paraId="2A5065F3" w14:textId="77777777" w:rsidR="00D16ABD" w:rsidRDefault="00D16ABD" w:rsidP="00D16ABD">
      <w:pPr>
        <w:rPr>
          <w:b w:val="0"/>
          <w:szCs w:val="24"/>
        </w:rPr>
      </w:pPr>
    </w:p>
    <w:p w14:paraId="6963EF32" w14:textId="415EBD1D" w:rsidR="00D16ABD" w:rsidRDefault="00B22C0E" w:rsidP="00D16ABD">
      <w:pPr>
        <w:rPr>
          <w:b w:val="0"/>
          <w:szCs w:val="24"/>
        </w:rPr>
      </w:pPr>
      <w:r w:rsidRPr="00B22C0E">
        <w:rPr>
          <w:b w:val="0"/>
          <w:szCs w:val="24"/>
        </w:rPr>
        <w:drawing>
          <wp:inline distT="0" distB="0" distL="0" distR="0" wp14:anchorId="6A89E88F" wp14:editId="47ABACC9">
            <wp:extent cx="3829584" cy="43535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3BCA" w14:textId="77777777" w:rsidR="00D16ABD" w:rsidRDefault="00D16ABD" w:rsidP="00D16ABD">
      <w:pPr>
        <w:rPr>
          <w:b w:val="0"/>
          <w:szCs w:val="24"/>
        </w:rPr>
      </w:pPr>
    </w:p>
    <w:p w14:paraId="50EE7A11" w14:textId="7401C929" w:rsidR="00D16ABD" w:rsidRDefault="00D16ABD" w:rsidP="00D16ABD">
      <w:pPr>
        <w:rPr>
          <w:b w:val="0"/>
          <w:szCs w:val="24"/>
        </w:rPr>
      </w:pPr>
      <w:r>
        <w:rPr>
          <w:b w:val="0"/>
          <w:szCs w:val="24"/>
        </w:rPr>
        <w:t xml:space="preserve">On the properties paid for your Internet protocol version 4, select the radio button for “Use the following IP </w:t>
      </w:r>
      <w:r w:rsidRPr="004414AB">
        <w:rPr>
          <w:b w:val="0"/>
          <w:noProof/>
          <w:szCs w:val="24"/>
        </w:rPr>
        <w:t>address</w:t>
      </w:r>
      <w:r>
        <w:rPr>
          <w:b w:val="0"/>
          <w:noProof/>
          <w:szCs w:val="24"/>
        </w:rPr>
        <w:t>.</w:t>
      </w:r>
      <w:r>
        <w:rPr>
          <w:b w:val="0"/>
          <w:szCs w:val="24"/>
        </w:rPr>
        <w:t>”</w:t>
      </w:r>
    </w:p>
    <w:p w14:paraId="67CDB52A" w14:textId="77777777" w:rsidR="00D16ABD" w:rsidRDefault="00D16ABD" w:rsidP="00D16ABD">
      <w:pPr>
        <w:rPr>
          <w:b w:val="0"/>
          <w:szCs w:val="24"/>
        </w:rPr>
      </w:pPr>
    </w:p>
    <w:p w14:paraId="59AC080A" w14:textId="038F2681" w:rsidR="00D16ABD" w:rsidRDefault="00D16ABD" w:rsidP="00D16ABD">
      <w:pPr>
        <w:rPr>
          <w:b w:val="0"/>
          <w:szCs w:val="24"/>
        </w:rPr>
      </w:pPr>
      <w:r>
        <w:rPr>
          <w:b w:val="0"/>
          <w:szCs w:val="24"/>
        </w:rPr>
        <w:t>In the IP address box</w:t>
      </w:r>
      <w:r w:rsidR="0086370D">
        <w:rPr>
          <w:b w:val="0"/>
          <w:szCs w:val="24"/>
        </w:rPr>
        <w:t>,</w:t>
      </w:r>
      <w:r>
        <w:rPr>
          <w:b w:val="0"/>
          <w:szCs w:val="24"/>
        </w:rPr>
        <w:t xml:space="preserve"> type the IPv4 address you discovered using the IPCONFIG command earlier in the lab. </w:t>
      </w:r>
    </w:p>
    <w:p w14:paraId="37BD442C" w14:textId="77777777" w:rsidR="00D16ABD" w:rsidRDefault="00D16ABD" w:rsidP="00D16ABD">
      <w:pPr>
        <w:rPr>
          <w:b w:val="0"/>
          <w:szCs w:val="24"/>
        </w:rPr>
      </w:pPr>
    </w:p>
    <w:p w14:paraId="72ED0BF8" w14:textId="25C4D90A" w:rsidR="00D16ABD" w:rsidRDefault="0024583A" w:rsidP="00D16ABD">
      <w:pPr>
        <w:rPr>
          <w:b w:val="0"/>
          <w:szCs w:val="24"/>
        </w:rPr>
      </w:pPr>
      <w:r>
        <w:rPr>
          <w:b w:val="0"/>
          <w:szCs w:val="24"/>
        </w:rPr>
        <w:t>On your keyboard, p</w:t>
      </w:r>
      <w:r w:rsidR="00B22C0E">
        <w:rPr>
          <w:b w:val="0"/>
          <w:szCs w:val="24"/>
        </w:rPr>
        <w:t>ress the Tab key</w:t>
      </w:r>
      <w:r w:rsidR="0086370D">
        <w:rPr>
          <w:b w:val="0"/>
          <w:szCs w:val="24"/>
        </w:rPr>
        <w:t>,</w:t>
      </w:r>
      <w:r w:rsidR="00B22C0E">
        <w:rPr>
          <w:b w:val="0"/>
          <w:szCs w:val="24"/>
        </w:rPr>
        <w:t xml:space="preserve"> and you will be</w:t>
      </w:r>
      <w:r>
        <w:rPr>
          <w:b w:val="0"/>
          <w:szCs w:val="24"/>
        </w:rPr>
        <w:t xml:space="preserve"> brought down</w:t>
      </w:r>
      <w:r w:rsidR="00B22C0E">
        <w:rPr>
          <w:b w:val="0"/>
          <w:szCs w:val="24"/>
        </w:rPr>
        <w:t xml:space="preserve"> to the box for your subnet mask. </w:t>
      </w:r>
      <w:r>
        <w:rPr>
          <w:b w:val="0"/>
          <w:szCs w:val="24"/>
        </w:rPr>
        <w:t xml:space="preserve">Ensure the first four octets say, 255.255.255.0. </w:t>
      </w:r>
    </w:p>
    <w:p w14:paraId="0AF12DF2" w14:textId="77777777" w:rsidR="00D16ABD" w:rsidRDefault="00D16ABD" w:rsidP="00D16ABD">
      <w:pPr>
        <w:rPr>
          <w:b w:val="0"/>
          <w:szCs w:val="24"/>
        </w:rPr>
      </w:pPr>
    </w:p>
    <w:p w14:paraId="617C5256" w14:textId="5681B02E" w:rsidR="00D16ABD" w:rsidRDefault="00D16ABD" w:rsidP="00D16ABD">
      <w:pPr>
        <w:rPr>
          <w:b w:val="0"/>
          <w:szCs w:val="24"/>
        </w:rPr>
      </w:pPr>
      <w:r>
        <w:rPr>
          <w:b w:val="0"/>
          <w:szCs w:val="24"/>
        </w:rPr>
        <w:t>For your preferred DNS server address, since this machine will be hosting DNS</w:t>
      </w:r>
      <w:r>
        <w:rPr>
          <w:b w:val="0"/>
          <w:noProof/>
          <w:szCs w:val="24"/>
        </w:rPr>
        <w:t>,</w:t>
      </w:r>
      <w:r>
        <w:rPr>
          <w:b w:val="0"/>
          <w:szCs w:val="24"/>
        </w:rPr>
        <w:t xml:space="preserve"> we do not want </w:t>
      </w:r>
      <w:r w:rsidR="0024583A">
        <w:rPr>
          <w:b w:val="0"/>
          <w:szCs w:val="24"/>
        </w:rPr>
        <w:t>the machine to</w:t>
      </w:r>
      <w:r>
        <w:rPr>
          <w:b w:val="0"/>
          <w:szCs w:val="24"/>
        </w:rPr>
        <w:t xml:space="preserve"> register with itself. </w:t>
      </w:r>
      <w:r w:rsidR="0086370D">
        <w:rPr>
          <w:b w:val="0"/>
          <w:szCs w:val="24"/>
        </w:rPr>
        <w:t>W</w:t>
      </w:r>
      <w:r>
        <w:rPr>
          <w:b w:val="0"/>
          <w:szCs w:val="24"/>
        </w:rPr>
        <w:t>e tell the machine to look locally for any DNS records by using the machine</w:t>
      </w:r>
      <w:r w:rsidR="0086370D">
        <w:rPr>
          <w:b w:val="0"/>
          <w:szCs w:val="24"/>
        </w:rPr>
        <w:t>’</w:t>
      </w:r>
      <w:r>
        <w:rPr>
          <w:b w:val="0"/>
          <w:szCs w:val="24"/>
        </w:rPr>
        <w:t>s loopback address. In the preferred DNS block, type 127.0.0.1.</w:t>
      </w:r>
    </w:p>
    <w:p w14:paraId="796F9AA2" w14:textId="77777777" w:rsidR="00D16ABD" w:rsidRDefault="00D16ABD" w:rsidP="00D16ABD">
      <w:pPr>
        <w:rPr>
          <w:b w:val="0"/>
          <w:szCs w:val="24"/>
        </w:rPr>
      </w:pPr>
    </w:p>
    <w:p w14:paraId="498C408C" w14:textId="59EEECC6" w:rsidR="00D16ABD" w:rsidRDefault="00D16ABD" w:rsidP="00D16ABD">
      <w:pPr>
        <w:rPr>
          <w:b w:val="0"/>
          <w:szCs w:val="24"/>
        </w:rPr>
      </w:pPr>
      <w:r>
        <w:rPr>
          <w:b w:val="0"/>
          <w:szCs w:val="24"/>
        </w:rPr>
        <w:t xml:space="preserve">We could leave the preferred DNS block and empty, </w:t>
      </w:r>
      <w:r w:rsidRPr="004414AB">
        <w:rPr>
          <w:b w:val="0"/>
          <w:noProof/>
          <w:szCs w:val="24"/>
        </w:rPr>
        <w:t>and</w:t>
      </w:r>
      <w:r>
        <w:rPr>
          <w:b w:val="0"/>
          <w:szCs w:val="24"/>
        </w:rPr>
        <w:t xml:space="preserve"> when we install DNS, the loopback address will automatically be configured. Leaving the block empty generates a warning when DNS is installed</w:t>
      </w:r>
      <w:r w:rsidR="0086370D">
        <w:rPr>
          <w:b w:val="0"/>
          <w:szCs w:val="24"/>
        </w:rPr>
        <w:t>, which may confuse</w:t>
      </w:r>
      <w:r>
        <w:rPr>
          <w:b w:val="0"/>
          <w:szCs w:val="24"/>
        </w:rPr>
        <w:t xml:space="preserve"> those new to server 201</w:t>
      </w:r>
      <w:r w:rsidR="00562641">
        <w:rPr>
          <w:b w:val="0"/>
          <w:szCs w:val="24"/>
        </w:rPr>
        <w:t>6</w:t>
      </w:r>
      <w:r>
        <w:rPr>
          <w:b w:val="0"/>
          <w:szCs w:val="24"/>
        </w:rPr>
        <w:t>.</w:t>
      </w:r>
    </w:p>
    <w:p w14:paraId="249512E7" w14:textId="77777777" w:rsidR="00D16ABD" w:rsidRDefault="00D16ABD" w:rsidP="00D16ABD">
      <w:pPr>
        <w:rPr>
          <w:b w:val="0"/>
          <w:szCs w:val="24"/>
        </w:rPr>
      </w:pPr>
    </w:p>
    <w:p w14:paraId="5F646645" w14:textId="77777777" w:rsidR="0086370D" w:rsidRDefault="0086370D" w:rsidP="00B22C0E">
      <w:pPr>
        <w:rPr>
          <w:bCs/>
          <w:szCs w:val="24"/>
        </w:rPr>
      </w:pPr>
    </w:p>
    <w:p w14:paraId="33682E16" w14:textId="3DFE49DD" w:rsidR="00123AA8" w:rsidRPr="00123AA8" w:rsidRDefault="00123AA8" w:rsidP="00B22C0E">
      <w:pPr>
        <w:rPr>
          <w:bCs/>
          <w:szCs w:val="24"/>
        </w:rPr>
      </w:pPr>
      <w:r w:rsidRPr="00123AA8">
        <w:rPr>
          <w:bCs/>
          <w:szCs w:val="24"/>
        </w:rPr>
        <w:lastRenderedPageBreak/>
        <w:t>Testing for network connectivity</w:t>
      </w:r>
    </w:p>
    <w:p w14:paraId="6C5EC22A" w14:textId="77777777" w:rsidR="00123AA8" w:rsidRDefault="00123AA8" w:rsidP="00B22C0E">
      <w:pPr>
        <w:rPr>
          <w:b w:val="0"/>
          <w:szCs w:val="24"/>
        </w:rPr>
      </w:pPr>
    </w:p>
    <w:p w14:paraId="29A3F63B" w14:textId="3EBCCF05" w:rsidR="00D16ABD" w:rsidRDefault="00D16ABD" w:rsidP="00B22C0E">
      <w:pPr>
        <w:rPr>
          <w:b w:val="0"/>
          <w:szCs w:val="24"/>
        </w:rPr>
      </w:pPr>
      <w:r>
        <w:rPr>
          <w:b w:val="0"/>
          <w:szCs w:val="24"/>
        </w:rPr>
        <w:t>Once you have all the information correctly filled in for the TCP/IP version for properties, click on the okay button. The machine is now statically configured with an IP address.</w:t>
      </w:r>
    </w:p>
    <w:p w14:paraId="122A08FB" w14:textId="77777777" w:rsidR="00D16ABD" w:rsidRDefault="00D16ABD" w:rsidP="00D16ABD">
      <w:pPr>
        <w:rPr>
          <w:b w:val="0"/>
          <w:szCs w:val="24"/>
        </w:rPr>
      </w:pPr>
    </w:p>
    <w:p w14:paraId="5695E702" w14:textId="0517425A" w:rsidR="00D16ABD" w:rsidRPr="00123AA8" w:rsidRDefault="0024583A" w:rsidP="00D16ABD">
      <w:pPr>
        <w:rPr>
          <w:b w:val="0"/>
          <w:bCs/>
          <w:szCs w:val="24"/>
        </w:rPr>
      </w:pPr>
      <w:r w:rsidRPr="00123AA8">
        <w:rPr>
          <w:b w:val="0"/>
          <w:bCs/>
          <w:szCs w:val="24"/>
        </w:rPr>
        <w:t xml:space="preserve">To </w:t>
      </w:r>
      <w:r w:rsidR="0086370D">
        <w:rPr>
          <w:b w:val="0"/>
          <w:bCs/>
          <w:szCs w:val="24"/>
        </w:rPr>
        <w:t>ping a Windows Server, you must either allow ICMP traffic to pass through the Server’s firewall or disable the firewall for</w:t>
      </w:r>
      <w:r w:rsidRPr="00123AA8">
        <w:rPr>
          <w:b w:val="0"/>
          <w:bCs/>
          <w:szCs w:val="24"/>
        </w:rPr>
        <w:t xml:space="preserve"> private and public networks. </w:t>
      </w:r>
    </w:p>
    <w:p w14:paraId="4EA59D35" w14:textId="428CDBD0" w:rsidR="0024583A" w:rsidRDefault="0024583A" w:rsidP="00D16ABD">
      <w:pPr>
        <w:rPr>
          <w:szCs w:val="24"/>
        </w:rPr>
      </w:pPr>
    </w:p>
    <w:p w14:paraId="30D98112" w14:textId="197F3050" w:rsidR="0024583A" w:rsidRPr="00123AA8" w:rsidRDefault="0024583A" w:rsidP="00D16ABD">
      <w:pPr>
        <w:rPr>
          <w:b w:val="0"/>
          <w:bCs/>
          <w:szCs w:val="24"/>
        </w:rPr>
      </w:pPr>
      <w:r w:rsidRPr="00123AA8">
        <w:rPr>
          <w:b w:val="0"/>
          <w:bCs/>
          <w:szCs w:val="24"/>
        </w:rPr>
        <w:t xml:space="preserve">For this lab, we </w:t>
      </w:r>
      <w:r w:rsidR="008042CA" w:rsidRPr="00123AA8">
        <w:rPr>
          <w:b w:val="0"/>
          <w:bCs/>
          <w:szCs w:val="24"/>
        </w:rPr>
        <w:t xml:space="preserve">will </w:t>
      </w:r>
      <w:r w:rsidRPr="00123AA8">
        <w:rPr>
          <w:b w:val="0"/>
          <w:bCs/>
          <w:szCs w:val="24"/>
        </w:rPr>
        <w:t>disable the fi</w:t>
      </w:r>
      <w:r w:rsidR="008042CA" w:rsidRPr="00123AA8">
        <w:rPr>
          <w:b w:val="0"/>
          <w:bCs/>
          <w:szCs w:val="24"/>
        </w:rPr>
        <w:t xml:space="preserve">rewall. </w:t>
      </w:r>
    </w:p>
    <w:p w14:paraId="3F6D3BF6" w14:textId="5CA23078" w:rsidR="008042CA" w:rsidRDefault="008042CA" w:rsidP="00D16ABD">
      <w:pPr>
        <w:rPr>
          <w:szCs w:val="24"/>
        </w:rPr>
      </w:pPr>
    </w:p>
    <w:p w14:paraId="552A5F35" w14:textId="712B7FA7" w:rsidR="008042CA" w:rsidRDefault="008042CA" w:rsidP="00D16ABD">
      <w:pPr>
        <w:rPr>
          <w:szCs w:val="24"/>
        </w:rPr>
      </w:pPr>
      <w:r w:rsidRPr="00123AA8">
        <w:rPr>
          <w:b w:val="0"/>
          <w:bCs/>
          <w:szCs w:val="24"/>
        </w:rPr>
        <w:t>Click on the Start button. Click the tile labeled</w:t>
      </w:r>
      <w:r>
        <w:rPr>
          <w:szCs w:val="24"/>
        </w:rPr>
        <w:t xml:space="preserve"> Control panel. </w:t>
      </w:r>
    </w:p>
    <w:p w14:paraId="525D96EC" w14:textId="77777777" w:rsidR="008042CA" w:rsidRDefault="008042CA" w:rsidP="00D16ABD">
      <w:pPr>
        <w:rPr>
          <w:szCs w:val="24"/>
        </w:rPr>
      </w:pPr>
    </w:p>
    <w:p w14:paraId="5C529DFD" w14:textId="2CCD1F88" w:rsidR="008042CA" w:rsidRDefault="008042CA" w:rsidP="00D16AB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64855EE" wp14:editId="502A9C6D">
            <wp:extent cx="3057525" cy="3305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739B" w14:textId="161E42BD" w:rsidR="008042CA" w:rsidRDefault="008042CA" w:rsidP="00D16ABD">
      <w:pPr>
        <w:rPr>
          <w:szCs w:val="24"/>
        </w:rPr>
      </w:pPr>
    </w:p>
    <w:p w14:paraId="21F2FC9E" w14:textId="41E79016" w:rsidR="008042CA" w:rsidRDefault="008042CA" w:rsidP="00D16ABD">
      <w:pPr>
        <w:rPr>
          <w:szCs w:val="24"/>
        </w:rPr>
      </w:pPr>
      <w:r w:rsidRPr="00123AA8">
        <w:rPr>
          <w:b w:val="0"/>
          <w:bCs/>
          <w:szCs w:val="24"/>
        </w:rPr>
        <w:t>Inside the Control Panel, click on</w:t>
      </w:r>
      <w:r>
        <w:rPr>
          <w:szCs w:val="24"/>
        </w:rPr>
        <w:t xml:space="preserve"> System and Security. </w:t>
      </w:r>
    </w:p>
    <w:p w14:paraId="6B8F663E" w14:textId="775258F3" w:rsidR="008042CA" w:rsidRDefault="008042CA" w:rsidP="00D16ABD">
      <w:pPr>
        <w:rPr>
          <w:szCs w:val="24"/>
        </w:rPr>
      </w:pPr>
    </w:p>
    <w:p w14:paraId="2D2B4901" w14:textId="257BC67A" w:rsidR="008042CA" w:rsidRDefault="008042CA" w:rsidP="00D16AB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7625DE6" wp14:editId="33F73FCD">
            <wp:extent cx="4933950" cy="21348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890" cy="213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9AF2" w14:textId="2F575AA3" w:rsidR="008042CA" w:rsidRDefault="008042CA" w:rsidP="00D16ABD">
      <w:pPr>
        <w:rPr>
          <w:szCs w:val="24"/>
        </w:rPr>
      </w:pPr>
    </w:p>
    <w:p w14:paraId="453CFDC6" w14:textId="6655A0F4" w:rsidR="008042CA" w:rsidRDefault="008042CA" w:rsidP="00D16ABD">
      <w:pPr>
        <w:rPr>
          <w:szCs w:val="24"/>
        </w:rPr>
      </w:pPr>
      <w:r w:rsidRPr="00123AA8">
        <w:rPr>
          <w:b w:val="0"/>
          <w:bCs/>
          <w:szCs w:val="24"/>
        </w:rPr>
        <w:t>On the next screen, from the right windowpane</w:t>
      </w:r>
      <w:r w:rsidR="00123AA8">
        <w:rPr>
          <w:b w:val="0"/>
          <w:bCs/>
          <w:szCs w:val="24"/>
        </w:rPr>
        <w:t xml:space="preserve"> </w:t>
      </w:r>
      <w:r w:rsidRPr="00123AA8">
        <w:rPr>
          <w:b w:val="0"/>
          <w:bCs/>
          <w:szCs w:val="24"/>
        </w:rPr>
        <w:t>select</w:t>
      </w:r>
      <w:r w:rsidR="00123AA8">
        <w:rPr>
          <w:b w:val="0"/>
          <w:bCs/>
          <w:szCs w:val="24"/>
        </w:rPr>
        <w:t>,</w:t>
      </w:r>
      <w:r>
        <w:rPr>
          <w:szCs w:val="24"/>
        </w:rPr>
        <w:t xml:space="preserve"> Windows Firewall</w:t>
      </w:r>
    </w:p>
    <w:p w14:paraId="77C7F38E" w14:textId="4CD782F3" w:rsidR="008042CA" w:rsidRDefault="008042CA" w:rsidP="00D16ABD">
      <w:pPr>
        <w:rPr>
          <w:szCs w:val="24"/>
        </w:rPr>
      </w:pPr>
    </w:p>
    <w:p w14:paraId="02C78191" w14:textId="743B4A35" w:rsidR="008042CA" w:rsidRDefault="008042CA" w:rsidP="00D16AB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BE67927" wp14:editId="63FD1492">
            <wp:extent cx="3790950" cy="2088469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358" cy="209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BA35" w14:textId="77A9A25D" w:rsidR="008042CA" w:rsidRDefault="008042CA" w:rsidP="00D16ABD">
      <w:pPr>
        <w:rPr>
          <w:szCs w:val="24"/>
        </w:rPr>
      </w:pPr>
      <w:r w:rsidRPr="00123AA8">
        <w:rPr>
          <w:b w:val="0"/>
          <w:bCs/>
          <w:szCs w:val="24"/>
        </w:rPr>
        <w:t>On the next screen, from the left windowpane, click where it says</w:t>
      </w:r>
      <w:r w:rsidR="00123AA8">
        <w:rPr>
          <w:b w:val="0"/>
          <w:bCs/>
          <w:szCs w:val="24"/>
        </w:rPr>
        <w:t>,</w:t>
      </w:r>
      <w:r>
        <w:rPr>
          <w:szCs w:val="24"/>
        </w:rPr>
        <w:t xml:space="preserve"> Turn Windows Firewall on or Off. </w:t>
      </w:r>
    </w:p>
    <w:p w14:paraId="075016EF" w14:textId="268C82FA" w:rsidR="008042CA" w:rsidRDefault="008042CA" w:rsidP="00D16ABD">
      <w:pPr>
        <w:rPr>
          <w:szCs w:val="24"/>
        </w:rPr>
      </w:pPr>
    </w:p>
    <w:p w14:paraId="7789747A" w14:textId="58D27474" w:rsidR="008042CA" w:rsidRDefault="008042CA" w:rsidP="00D16AB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845D1C6" wp14:editId="272C4E80">
            <wp:extent cx="1619250" cy="1760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260" cy="176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6F44" w14:textId="5B3646E4" w:rsidR="008042CA" w:rsidRDefault="008042CA" w:rsidP="00D16ABD">
      <w:pPr>
        <w:rPr>
          <w:szCs w:val="24"/>
        </w:rPr>
      </w:pPr>
    </w:p>
    <w:p w14:paraId="4C4A754B" w14:textId="6E470F20" w:rsidR="008042CA" w:rsidRPr="008042CA" w:rsidRDefault="008042CA" w:rsidP="00D16ABD">
      <w:pPr>
        <w:rPr>
          <w:b w:val="0"/>
          <w:bCs/>
          <w:szCs w:val="24"/>
        </w:rPr>
      </w:pPr>
      <w:r w:rsidRPr="008042CA">
        <w:rPr>
          <w:b w:val="0"/>
          <w:bCs/>
          <w:szCs w:val="24"/>
        </w:rPr>
        <w:t xml:space="preserve">On the next screen, check the radio buttons that </w:t>
      </w:r>
      <w:r w:rsidR="0086370D">
        <w:rPr>
          <w:b w:val="0"/>
          <w:bCs/>
          <w:szCs w:val="24"/>
        </w:rPr>
        <w:t>turn the Windows Firewall for</w:t>
      </w:r>
      <w:r w:rsidRPr="008042CA">
        <w:rPr>
          <w:b w:val="0"/>
          <w:bCs/>
          <w:szCs w:val="24"/>
        </w:rPr>
        <w:t xml:space="preserve"> private and public networks</w:t>
      </w:r>
      <w:r w:rsidR="0086370D">
        <w:rPr>
          <w:b w:val="0"/>
          <w:bCs/>
          <w:szCs w:val="24"/>
        </w:rPr>
        <w:t xml:space="preserve"> off</w:t>
      </w:r>
      <w:r w:rsidRPr="008042CA">
        <w:rPr>
          <w:b w:val="0"/>
          <w:bCs/>
          <w:szCs w:val="24"/>
        </w:rPr>
        <w:t>.</w:t>
      </w:r>
    </w:p>
    <w:p w14:paraId="238D3F26" w14:textId="7CBC5E75" w:rsidR="008042CA" w:rsidRDefault="008042CA" w:rsidP="00D16ABD">
      <w:pPr>
        <w:rPr>
          <w:szCs w:val="24"/>
        </w:rPr>
      </w:pPr>
    </w:p>
    <w:p w14:paraId="61809D8C" w14:textId="6BB56B71" w:rsidR="008042CA" w:rsidRDefault="008042CA" w:rsidP="00D16AB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4FEBAF4" wp14:editId="38DA8F7F">
            <wp:extent cx="4657725" cy="23135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45" cy="231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B29B" w14:textId="223F039A" w:rsidR="00123AA8" w:rsidRPr="00123AA8" w:rsidRDefault="00123AA8" w:rsidP="00D16ABD">
      <w:pPr>
        <w:rPr>
          <w:b w:val="0"/>
          <w:bCs/>
          <w:szCs w:val="24"/>
        </w:rPr>
      </w:pPr>
      <w:r w:rsidRPr="00123AA8">
        <w:rPr>
          <w:b w:val="0"/>
          <w:bCs/>
          <w:szCs w:val="24"/>
        </w:rPr>
        <w:lastRenderedPageBreak/>
        <w:t>From your Kali machine, if your network adapters for VirtualBox are both set to NAT network, you should be able</w:t>
      </w:r>
      <w:r w:rsidR="0086370D">
        <w:rPr>
          <w:b w:val="0"/>
          <w:bCs/>
          <w:szCs w:val="24"/>
        </w:rPr>
        <w:t xml:space="preserve"> to ping from your Kali machine to your Server 2016 target to confirm your</w:t>
      </w:r>
      <w:r w:rsidRPr="00123AA8">
        <w:rPr>
          <w:b w:val="0"/>
          <w:bCs/>
          <w:szCs w:val="24"/>
        </w:rPr>
        <w:t xml:space="preserve"> network connectivity. </w:t>
      </w:r>
    </w:p>
    <w:p w14:paraId="02A99A8C" w14:textId="77777777" w:rsidR="008042CA" w:rsidRDefault="008042CA" w:rsidP="00D16ABD">
      <w:pPr>
        <w:rPr>
          <w:szCs w:val="24"/>
        </w:rPr>
      </w:pPr>
    </w:p>
    <w:p w14:paraId="544FF3C8" w14:textId="30DAC8B1" w:rsidR="00D16ABD" w:rsidRPr="0024583A" w:rsidRDefault="00D16ABD" w:rsidP="0024583A">
      <w:pPr>
        <w:rPr>
          <w:szCs w:val="24"/>
        </w:rPr>
      </w:pPr>
      <w:r w:rsidRPr="00B63B19">
        <w:rPr>
          <w:szCs w:val="24"/>
        </w:rPr>
        <w:t>Summary</w:t>
      </w:r>
    </w:p>
    <w:p w14:paraId="1A482A22" w14:textId="77777777" w:rsidR="00D16ABD" w:rsidRDefault="00D16ABD" w:rsidP="00D16ABD">
      <w:pPr>
        <w:rPr>
          <w:b w:val="0"/>
          <w:szCs w:val="24"/>
        </w:rPr>
      </w:pPr>
    </w:p>
    <w:p w14:paraId="5D851219" w14:textId="01571EE1" w:rsidR="00D16ABD" w:rsidRDefault="00D16ABD" w:rsidP="00D16ABD">
      <w:pPr>
        <w:rPr>
          <w:szCs w:val="24"/>
        </w:rPr>
      </w:pPr>
      <w:r w:rsidRPr="00B63B19">
        <w:rPr>
          <w:szCs w:val="24"/>
        </w:rPr>
        <w:t>Why We Statically Configure the I</w:t>
      </w:r>
      <w:r w:rsidR="0021192B">
        <w:rPr>
          <w:szCs w:val="24"/>
        </w:rPr>
        <w:t xml:space="preserve">P </w:t>
      </w:r>
      <w:r w:rsidRPr="00B63B19">
        <w:rPr>
          <w:szCs w:val="24"/>
        </w:rPr>
        <w:t>Address</w:t>
      </w:r>
    </w:p>
    <w:p w14:paraId="55142851" w14:textId="77777777" w:rsidR="00D16ABD" w:rsidRDefault="00D16ABD" w:rsidP="00D16ABD">
      <w:pPr>
        <w:rPr>
          <w:szCs w:val="24"/>
        </w:rPr>
      </w:pPr>
    </w:p>
    <w:p w14:paraId="2E4DFC4D" w14:textId="6F254692" w:rsidR="00D16ABD" w:rsidRDefault="00D16ABD" w:rsidP="0024583A">
      <w:pPr>
        <w:rPr>
          <w:b w:val="0"/>
          <w:szCs w:val="24"/>
        </w:rPr>
      </w:pPr>
      <w:r>
        <w:rPr>
          <w:b w:val="0"/>
          <w:szCs w:val="24"/>
        </w:rPr>
        <w:t xml:space="preserve">Machines and devices that need to be constantly available on the </w:t>
      </w:r>
      <w:r w:rsidRPr="004414AB">
        <w:rPr>
          <w:b w:val="0"/>
          <w:noProof/>
          <w:szCs w:val="24"/>
        </w:rPr>
        <w:t>network</w:t>
      </w:r>
      <w:r>
        <w:rPr>
          <w:b w:val="0"/>
          <w:szCs w:val="24"/>
        </w:rPr>
        <w:t xml:space="preserve"> need to be statically configured for IP addressing. These include domain, controllers, file servers, routers, switches, firewalls, and web servers</w:t>
      </w:r>
      <w:r w:rsidR="0086370D">
        <w:rPr>
          <w:b w:val="0"/>
          <w:szCs w:val="24"/>
        </w:rPr>
        <w:t>,</w:t>
      </w:r>
      <w:r>
        <w:rPr>
          <w:b w:val="0"/>
          <w:szCs w:val="24"/>
        </w:rPr>
        <w:t xml:space="preserve"> to name a few. </w:t>
      </w:r>
    </w:p>
    <w:p w14:paraId="5B2B7B09" w14:textId="77777777" w:rsidR="0024583A" w:rsidRDefault="0024583A" w:rsidP="0024583A">
      <w:pPr>
        <w:rPr>
          <w:b w:val="0"/>
          <w:szCs w:val="24"/>
        </w:rPr>
      </w:pPr>
    </w:p>
    <w:p w14:paraId="00D4D8D0" w14:textId="77777777" w:rsidR="00D16ABD" w:rsidRPr="004414AB" w:rsidRDefault="00D16ABD" w:rsidP="00D16ABD">
      <w:pPr>
        <w:rPr>
          <w:szCs w:val="24"/>
        </w:rPr>
      </w:pPr>
      <w:r w:rsidRPr="004414AB">
        <w:rPr>
          <w:szCs w:val="24"/>
        </w:rPr>
        <w:t xml:space="preserve">End of the lab! </w:t>
      </w:r>
    </w:p>
    <w:p w14:paraId="008E6371" w14:textId="77777777" w:rsidR="00D16ABD" w:rsidRDefault="00D16ABD" w:rsidP="00D16ABD">
      <w:pPr>
        <w:rPr>
          <w:b w:val="0"/>
          <w:szCs w:val="24"/>
        </w:rPr>
      </w:pPr>
    </w:p>
    <w:p w14:paraId="332B15FB" w14:textId="77777777" w:rsidR="00176542" w:rsidRDefault="00176542" w:rsidP="00D16ABD">
      <w:pPr>
        <w:ind w:left="0"/>
      </w:pPr>
    </w:p>
    <w:sectPr w:rsidR="0017654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EC2FA" w14:textId="77777777" w:rsidR="00BD714F" w:rsidRDefault="00BD714F" w:rsidP="00B204EC">
      <w:r>
        <w:separator/>
      </w:r>
    </w:p>
  </w:endnote>
  <w:endnote w:type="continuationSeparator" w:id="0">
    <w:p w14:paraId="3112B9E0" w14:textId="77777777" w:rsidR="00BD714F" w:rsidRDefault="00BD714F" w:rsidP="00B2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9240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415D8" w14:textId="77777777" w:rsidR="00B204EC" w:rsidRDefault="00B20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70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66B664" w14:textId="77777777" w:rsidR="00B204EC" w:rsidRDefault="00B20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F9AE" w14:textId="77777777" w:rsidR="00BD714F" w:rsidRDefault="00BD714F" w:rsidP="00B204EC">
      <w:r>
        <w:separator/>
      </w:r>
    </w:p>
  </w:footnote>
  <w:footnote w:type="continuationSeparator" w:id="0">
    <w:p w14:paraId="13C88DFD" w14:textId="77777777" w:rsidR="00BD714F" w:rsidRDefault="00BD714F" w:rsidP="00B20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S3MDE1MzA2MzQyMDVU0lEKTi0uzszPAykwqwUAHNyrXSwAAAA="/>
    <w:docVar w:name="dgnword-docGUID" w:val="{84034FF7-9FCD-468E-82C4-B73023F200BD}"/>
    <w:docVar w:name="dgnword-eventsink" w:val="852434368"/>
  </w:docVars>
  <w:rsids>
    <w:rsidRoot w:val="00D16ABD"/>
    <w:rsid w:val="00123AA8"/>
    <w:rsid w:val="00176542"/>
    <w:rsid w:val="001E7D8A"/>
    <w:rsid w:val="0021192B"/>
    <w:rsid w:val="0024583A"/>
    <w:rsid w:val="00271281"/>
    <w:rsid w:val="004237F5"/>
    <w:rsid w:val="00461DAD"/>
    <w:rsid w:val="00562641"/>
    <w:rsid w:val="0062173B"/>
    <w:rsid w:val="006A485C"/>
    <w:rsid w:val="00700D2E"/>
    <w:rsid w:val="00794DE2"/>
    <w:rsid w:val="007C66FA"/>
    <w:rsid w:val="008042CA"/>
    <w:rsid w:val="0086370D"/>
    <w:rsid w:val="00B204EC"/>
    <w:rsid w:val="00B22C0E"/>
    <w:rsid w:val="00B770AC"/>
    <w:rsid w:val="00B97D6A"/>
    <w:rsid w:val="00BD714F"/>
    <w:rsid w:val="00D16ABD"/>
    <w:rsid w:val="00D1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2924"/>
  <w15:chartTrackingRefBased/>
  <w15:docId w15:val="{1A3D7A75-79D8-408E-84C1-97FA988F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4EC"/>
  </w:style>
  <w:style w:type="paragraph" w:styleId="Footer">
    <w:name w:val="footer"/>
    <w:basedOn w:val="Normal"/>
    <w:link w:val="FooterChar"/>
    <w:uiPriority w:val="99"/>
    <w:unhideWhenUsed/>
    <w:rsid w:val="00B20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pat\Dropbox\SyberOffense%20School%20Build\Udemy%20Courses\SyberOffense%20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B6EEF06-04BB-433C-A4CA-4B6B49217246}"/>
</file>

<file path=customXml/itemProps2.xml><?xml version="1.0" encoding="utf-8"?>
<ds:datastoreItem xmlns:ds="http://schemas.openxmlformats.org/officeDocument/2006/customXml" ds:itemID="{1059063B-32A4-465A-93DD-90D919E594B5}"/>
</file>

<file path=customXml/itemProps3.xml><?xml version="1.0" encoding="utf-8"?>
<ds:datastoreItem xmlns:ds="http://schemas.openxmlformats.org/officeDocument/2006/customXml" ds:itemID="{24632BA3-728E-4249-B80C-95CD2FFC9893}"/>
</file>

<file path=docProps/app.xml><?xml version="1.0" encoding="utf-8"?>
<Properties xmlns="http://schemas.openxmlformats.org/officeDocument/2006/extended-properties" xmlns:vt="http://schemas.openxmlformats.org/officeDocument/2006/docPropsVTypes">
  <Template>SyberOffense Lab Template.dotx</Template>
  <TotalTime>10</TotalTime>
  <Pages>7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K</dc:creator>
  <cp:keywords/>
  <dc:description/>
  <cp:lastModifiedBy>cliff krahenbill</cp:lastModifiedBy>
  <cp:revision>3</cp:revision>
  <cp:lastPrinted>2021-05-30T03:33:00Z</cp:lastPrinted>
  <dcterms:created xsi:type="dcterms:W3CDTF">2021-06-07T04:56:00Z</dcterms:created>
  <dcterms:modified xsi:type="dcterms:W3CDTF">2021-06-07T05:00:00Z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