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72F9" w14:textId="71A389CA" w:rsidR="0097526C" w:rsidRPr="0097526C" w:rsidRDefault="0097526C" w:rsidP="0097526C">
      <w:pPr>
        <w:pStyle w:val="Title"/>
      </w:pPr>
      <w:r w:rsidRPr="0097526C">
        <w:t>Fabric Architecture Design Playbook</w:t>
      </w:r>
    </w:p>
    <w:p w14:paraId="1B37A1A3" w14:textId="77777777" w:rsidR="0097526C" w:rsidRPr="0097526C" w:rsidRDefault="0097526C" w:rsidP="0097526C">
      <w:r w:rsidRPr="0097526C">
        <w:rPr>
          <w:i/>
        </w:rPr>
        <w:t xml:space="preserve">A project-agnostic guide for designing </w:t>
      </w:r>
      <w:proofErr w:type="spellStart"/>
      <w:r w:rsidRPr="0097526C">
        <w:rPr>
          <w:i/>
        </w:rPr>
        <w:t>OneLake</w:t>
      </w:r>
      <w:proofErr w:type="spellEnd"/>
      <w:r w:rsidRPr="0097526C">
        <w:rPr>
          <w:i/>
        </w:rPr>
        <w:t>, Lakehouse, Warehouse, Semantic Model, and ingestion patterns that hold up in enterprise.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168"/>
      </w:tblGrid>
      <w:tr w:rsidR="0097526C" w:rsidRPr="0097526C" w14:paraId="20B4B46E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040A243" w14:textId="77777777" w:rsidR="0097526C" w:rsidRPr="0097526C" w:rsidRDefault="0097526C" w:rsidP="0097526C">
            <w:r w:rsidRPr="0097526C">
              <w:rPr>
                <w:b/>
              </w:rPr>
              <w:t>Purpose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9DB916" w14:textId="77777777" w:rsidR="0097526C" w:rsidRPr="0097526C" w:rsidRDefault="0097526C" w:rsidP="0097526C">
            <w:r w:rsidRPr="0097526C">
              <w:rPr>
                <w:b/>
              </w:rPr>
              <w:t>Primary Use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FD2452D" w14:textId="77777777" w:rsidR="0097526C" w:rsidRPr="0097526C" w:rsidRDefault="0097526C" w:rsidP="0097526C">
            <w:r w:rsidRPr="0097526C">
              <w:rPr>
                <w:b/>
              </w:rPr>
              <w:t>Recommended Outputs</w:t>
            </w:r>
          </w:p>
        </w:tc>
      </w:tr>
      <w:tr w:rsidR="0097526C" w:rsidRPr="0097526C" w14:paraId="2422F03D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7A94B6" w14:textId="77777777" w:rsidR="0097526C" w:rsidRPr="0097526C" w:rsidRDefault="0097526C" w:rsidP="0097526C">
            <w:r w:rsidRPr="0097526C">
              <w:t>Create a repeatable architecture approach that can be applied across departments and projects.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CA7DF2A" w14:textId="77777777" w:rsidR="0097526C" w:rsidRPr="0097526C" w:rsidRDefault="0097526C" w:rsidP="0097526C">
            <w:r w:rsidRPr="0097526C">
              <w:t>Architecture workshops, solution reviews, discovery engagements, and production-readiness decisions.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B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F2907F4" w14:textId="77777777" w:rsidR="0097526C" w:rsidRPr="0097526C" w:rsidRDefault="0097526C" w:rsidP="0097526C">
            <w:r w:rsidRPr="0097526C">
              <w:t>Target architecture, decision log, ingestion pattern, semantic model plan, and risk register.</w:t>
            </w:r>
          </w:p>
        </w:tc>
      </w:tr>
    </w:tbl>
    <w:p w14:paraId="6B670A68" w14:textId="77777777" w:rsidR="0097526C" w:rsidRPr="0097526C" w:rsidRDefault="0097526C" w:rsidP="0097526C"/>
    <w:tbl>
      <w:tblPr>
        <w:tblW w:w="0" w:type="auto"/>
        <w:tblBorders>
          <w:top w:val="single" w:sz="8" w:space="0" w:color="BDD7EE"/>
          <w:left w:val="single" w:sz="8" w:space="0" w:color="BDD7EE"/>
          <w:bottom w:val="single" w:sz="8" w:space="0" w:color="BDD7EE"/>
          <w:right w:val="single" w:sz="8" w:space="0" w:color="BDD7EE"/>
          <w:insideH w:val="single" w:sz="8" w:space="0" w:color="BDD7EE"/>
          <w:insideV w:val="single" w:sz="8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97526C" w:rsidRPr="0097526C" w14:paraId="0C2730E3" w14:textId="77777777">
        <w:tc>
          <w:tcPr>
            <w:tcW w:w="9792" w:type="dxa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</w:tcBorders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6B072519" w14:textId="77777777" w:rsidR="0097526C" w:rsidRPr="0097526C" w:rsidRDefault="0097526C" w:rsidP="0097526C">
            <w:r w:rsidRPr="0097526C">
              <w:rPr>
                <w:b/>
              </w:rPr>
              <w:t xml:space="preserve">Core principle: </w:t>
            </w:r>
            <w:r w:rsidRPr="0097526C">
              <w:t xml:space="preserve">Treat </w:t>
            </w:r>
            <w:proofErr w:type="spellStart"/>
            <w:r w:rsidRPr="0097526C">
              <w:t>OneLake</w:t>
            </w:r>
            <w:proofErr w:type="spellEnd"/>
            <w:r w:rsidRPr="0097526C">
              <w:t xml:space="preserve"> as the shared data substrate, Lakehouse and Warehouse as curated analytical stores with explicit responsibilities, and the semantic model as the governed business interface. Use pipelines for orchestration, dataflows for low-code shaping, notebooks for engineering-heavy logic, and Direct Lake selectively.</w:t>
            </w:r>
          </w:p>
        </w:tc>
      </w:tr>
    </w:tbl>
    <w:p w14:paraId="5BE0E333" w14:textId="77777777" w:rsidR="0097526C" w:rsidRDefault="0097526C" w:rsidP="0097526C">
      <w:pPr>
        <w:rPr>
          <w:b/>
        </w:rPr>
      </w:pPr>
    </w:p>
    <w:p w14:paraId="75975D24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68B313B" w14:textId="2AA77745" w:rsidR="0097526C" w:rsidRPr="0097526C" w:rsidRDefault="0097526C" w:rsidP="0097526C">
      <w:pPr>
        <w:pStyle w:val="Heading1"/>
      </w:pPr>
      <w:r w:rsidRPr="0097526C">
        <w:lastRenderedPageBreak/>
        <w:t>1. When to use this playbook</w:t>
      </w:r>
    </w:p>
    <w:p w14:paraId="34EC8A30" w14:textId="77777777" w:rsidR="0097526C" w:rsidRPr="0097526C" w:rsidRDefault="0097526C" w:rsidP="0097526C">
      <w:r w:rsidRPr="0097526C">
        <w:t>Use this playbook when a project needs a repeatable Fabric architecture rather than a one-off proof of concept.</w:t>
      </w:r>
    </w:p>
    <w:p w14:paraId="717E2089" w14:textId="77777777" w:rsidR="0097526C" w:rsidRPr="0097526C" w:rsidRDefault="0097526C" w:rsidP="0097526C">
      <w:r w:rsidRPr="0097526C">
        <w:t>It is designed for multi-department, governed, production-oriented solutions where teams need clarity on data placement, transformation ownership, semantic model scope, and consumption patterns.</w:t>
      </w:r>
    </w:p>
    <w:p w14:paraId="0EB32474" w14:textId="77777777" w:rsidR="0097526C" w:rsidRPr="0097526C" w:rsidRDefault="0097526C" w:rsidP="0097526C">
      <w:r w:rsidRPr="0097526C">
        <w:t>The output should be a defendable architecture, not just a list of Fabric features.</w:t>
      </w:r>
    </w:p>
    <w:p w14:paraId="224B11A6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8A3336" w14:textId="4ADD2E6E" w:rsidR="0097526C" w:rsidRPr="0097526C" w:rsidRDefault="0097526C" w:rsidP="0097526C">
      <w:pPr>
        <w:pStyle w:val="Heading1"/>
      </w:pPr>
      <w:r w:rsidRPr="0097526C">
        <w:lastRenderedPageBreak/>
        <w:t>2. Design principles that should stay constant across projects</w:t>
      </w:r>
    </w:p>
    <w:p w14:paraId="15DB5385" w14:textId="77777777" w:rsidR="0097526C" w:rsidRPr="0097526C" w:rsidRDefault="0097526C" w:rsidP="0097526C">
      <w:pPr>
        <w:pStyle w:val="ListParagraph"/>
        <w:numPr>
          <w:ilvl w:val="0"/>
          <w:numId w:val="6"/>
        </w:numPr>
      </w:pPr>
      <w:r w:rsidRPr="0097526C">
        <w:rPr>
          <w:b/>
        </w:rPr>
        <w:t xml:space="preserve">Separate responsibilities. </w:t>
      </w:r>
      <w:r w:rsidRPr="0097526C">
        <w:t>Do not let every workspace become a raw landing zone, transformation layer, semantic model layer, and reporting layer all at once.</w:t>
      </w:r>
    </w:p>
    <w:p w14:paraId="1A1FD1F0" w14:textId="77777777" w:rsidR="0097526C" w:rsidRPr="0097526C" w:rsidRDefault="0097526C" w:rsidP="0097526C">
      <w:pPr>
        <w:pStyle w:val="ListParagraph"/>
        <w:numPr>
          <w:ilvl w:val="0"/>
          <w:numId w:val="6"/>
        </w:numPr>
      </w:pPr>
      <w:r w:rsidRPr="0097526C">
        <w:rPr>
          <w:b/>
        </w:rPr>
        <w:t xml:space="preserve">Design for reuse. </w:t>
      </w:r>
      <w:r w:rsidRPr="0097526C">
        <w:t>Shared curated data and shared business logic should be created once and reused across departments where definitions must stay aligned.</w:t>
      </w:r>
    </w:p>
    <w:p w14:paraId="51C595A4" w14:textId="77777777" w:rsidR="0097526C" w:rsidRPr="0097526C" w:rsidRDefault="0097526C" w:rsidP="0097526C">
      <w:pPr>
        <w:pStyle w:val="ListParagraph"/>
        <w:numPr>
          <w:ilvl w:val="0"/>
          <w:numId w:val="6"/>
        </w:numPr>
      </w:pPr>
      <w:r w:rsidRPr="0097526C">
        <w:rPr>
          <w:b/>
        </w:rPr>
        <w:t xml:space="preserve">Use the lightest pattern that meets the requirement. </w:t>
      </w:r>
      <w:r w:rsidRPr="0097526C">
        <w:t xml:space="preserve">Do not default </w:t>
      </w:r>
      <w:proofErr w:type="gramStart"/>
      <w:r w:rsidRPr="0097526C">
        <w:t>to</w:t>
      </w:r>
      <w:proofErr w:type="gramEnd"/>
      <w:r w:rsidRPr="0097526C">
        <w:t xml:space="preserve"> notebooks, complex medallion designs, or Direct Lake unless the project </w:t>
      </w:r>
      <w:proofErr w:type="gramStart"/>
      <w:r w:rsidRPr="0097526C">
        <w:t>actually needs</w:t>
      </w:r>
      <w:proofErr w:type="gramEnd"/>
      <w:r w:rsidRPr="0097526C">
        <w:t xml:space="preserve"> them.</w:t>
      </w:r>
    </w:p>
    <w:p w14:paraId="240A89EC" w14:textId="77777777" w:rsidR="0097526C" w:rsidRPr="0097526C" w:rsidRDefault="0097526C" w:rsidP="0097526C">
      <w:pPr>
        <w:pStyle w:val="ListParagraph"/>
        <w:numPr>
          <w:ilvl w:val="0"/>
          <w:numId w:val="6"/>
        </w:numPr>
      </w:pPr>
      <w:r w:rsidRPr="0097526C">
        <w:rPr>
          <w:b/>
        </w:rPr>
        <w:t xml:space="preserve">Architect </w:t>
      </w:r>
      <w:proofErr w:type="gramStart"/>
      <w:r w:rsidRPr="0097526C">
        <w:rPr>
          <w:b/>
        </w:rPr>
        <w:t>for</w:t>
      </w:r>
      <w:proofErr w:type="gramEnd"/>
      <w:r w:rsidRPr="0097526C">
        <w:rPr>
          <w:b/>
        </w:rPr>
        <w:t xml:space="preserve"> governance without central bottlenecks. </w:t>
      </w:r>
      <w:r w:rsidRPr="0097526C">
        <w:t>Enterprise guardrails should exist at the data product and promotion layer, not by forcing every report to go through central IT.</w:t>
      </w:r>
    </w:p>
    <w:p w14:paraId="4359F84D" w14:textId="77777777" w:rsidR="0097526C" w:rsidRPr="0097526C" w:rsidRDefault="0097526C" w:rsidP="0097526C">
      <w:pPr>
        <w:pStyle w:val="ListParagraph"/>
        <w:numPr>
          <w:ilvl w:val="0"/>
          <w:numId w:val="6"/>
        </w:numPr>
      </w:pPr>
      <w:r w:rsidRPr="0097526C">
        <w:rPr>
          <w:b/>
        </w:rPr>
        <w:t xml:space="preserve">Prefer deliberate copies over accidental copies. </w:t>
      </w:r>
      <w:r w:rsidRPr="0097526C">
        <w:t>If data is duplicated, record why the copy exists and what benefit it provides.</w:t>
      </w:r>
    </w:p>
    <w:p w14:paraId="6C80FB1C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D978C71" w14:textId="7E10FB2D" w:rsidR="0097526C" w:rsidRPr="0097526C" w:rsidRDefault="0097526C" w:rsidP="0097526C">
      <w:pPr>
        <w:pStyle w:val="Heading1"/>
      </w:pPr>
      <w:r w:rsidRPr="0097526C">
        <w:lastRenderedPageBreak/>
        <w:t>3. Reusable decision framework</w:t>
      </w:r>
    </w:p>
    <w:p w14:paraId="69F3CF86" w14:textId="77777777" w:rsidR="0097526C" w:rsidRPr="0097526C" w:rsidRDefault="0097526C" w:rsidP="0097526C">
      <w:r w:rsidRPr="0097526C">
        <w:t>Use the sequence below in every architecture workshop or design review. The order matters because it avoids starting with tools instead of requirements.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5904"/>
      </w:tblGrid>
      <w:tr w:rsidR="0097526C" w:rsidRPr="0097526C" w14:paraId="519459DF" w14:textId="77777777">
        <w:trPr>
          <w:cantSplit/>
          <w:tblHeader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496D26EA" w14:textId="77777777" w:rsidR="0097526C" w:rsidRPr="0097526C" w:rsidRDefault="0097526C" w:rsidP="0097526C">
            <w:r w:rsidRPr="0097526C">
              <w:rPr>
                <w:b/>
              </w:rPr>
              <w:t>Step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7B7AB3AC" w14:textId="77777777" w:rsidR="0097526C" w:rsidRPr="0097526C" w:rsidRDefault="0097526C" w:rsidP="0097526C">
            <w:r w:rsidRPr="0097526C">
              <w:rPr>
                <w:b/>
              </w:rPr>
              <w:t>Design question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2D4BD76E" w14:textId="77777777" w:rsidR="0097526C" w:rsidRPr="0097526C" w:rsidRDefault="0097526C" w:rsidP="0097526C">
            <w:r w:rsidRPr="0097526C">
              <w:rPr>
                <w:b/>
              </w:rPr>
              <w:t>What to capture</w:t>
            </w:r>
          </w:p>
        </w:tc>
      </w:tr>
      <w:tr w:rsidR="0097526C" w:rsidRPr="0097526C" w14:paraId="3FC57226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48A1B8" w14:textId="77777777" w:rsidR="0097526C" w:rsidRPr="0097526C" w:rsidRDefault="0097526C" w:rsidP="0097526C">
            <w:r w:rsidRPr="0097526C">
              <w:t>1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70E449" w14:textId="77777777" w:rsidR="0097526C" w:rsidRPr="0097526C" w:rsidRDefault="0097526C" w:rsidP="0097526C">
            <w:r w:rsidRPr="0097526C">
              <w:t>Business outcomes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F2B990" w14:textId="77777777" w:rsidR="0097526C" w:rsidRPr="0097526C" w:rsidRDefault="0097526C" w:rsidP="0097526C">
            <w:r w:rsidRPr="0097526C">
              <w:t>What decisions, metrics, and user experiences must the platform support?</w:t>
            </w:r>
          </w:p>
        </w:tc>
      </w:tr>
      <w:tr w:rsidR="0097526C" w:rsidRPr="0097526C" w14:paraId="66CCFF36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B8F56C" w14:textId="77777777" w:rsidR="0097526C" w:rsidRPr="0097526C" w:rsidRDefault="0097526C" w:rsidP="0097526C">
            <w:r w:rsidRPr="0097526C">
              <w:t>2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ABED01" w14:textId="77777777" w:rsidR="0097526C" w:rsidRPr="0097526C" w:rsidRDefault="0097526C" w:rsidP="0097526C">
            <w:r w:rsidRPr="0097526C">
              <w:t>Constraints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AFFEC0" w14:textId="77777777" w:rsidR="0097526C" w:rsidRPr="0097526C" w:rsidRDefault="0097526C" w:rsidP="0097526C">
            <w:r w:rsidRPr="0097526C">
              <w:t>What limits the design: latency, security, ownership, capacity, skills, timeline, or source-system realities?</w:t>
            </w:r>
          </w:p>
        </w:tc>
      </w:tr>
      <w:tr w:rsidR="0097526C" w:rsidRPr="0097526C" w14:paraId="7F3B382B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67B74C" w14:textId="77777777" w:rsidR="0097526C" w:rsidRPr="0097526C" w:rsidRDefault="0097526C" w:rsidP="0097526C">
            <w:r w:rsidRPr="0097526C">
              <w:t>3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EFC20A" w14:textId="77777777" w:rsidR="0097526C" w:rsidRPr="0097526C" w:rsidRDefault="0097526C" w:rsidP="0097526C">
            <w:r w:rsidRPr="0097526C">
              <w:t>Data product boundaries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F3D4E6" w14:textId="77777777" w:rsidR="0097526C" w:rsidRPr="0097526C" w:rsidRDefault="0097526C" w:rsidP="0097526C">
            <w:r w:rsidRPr="0097526C">
              <w:t>Which datasets must be shared enterprise-wide, and which are department-specific?</w:t>
            </w:r>
          </w:p>
        </w:tc>
      </w:tr>
      <w:tr w:rsidR="0097526C" w:rsidRPr="0097526C" w14:paraId="1D388F40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E6C7CE" w14:textId="77777777" w:rsidR="0097526C" w:rsidRPr="0097526C" w:rsidRDefault="0097526C" w:rsidP="0097526C">
            <w:r w:rsidRPr="0097526C">
              <w:t>4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8BD8D1" w14:textId="77777777" w:rsidR="0097526C" w:rsidRPr="0097526C" w:rsidRDefault="0097526C" w:rsidP="0097526C">
            <w:r w:rsidRPr="0097526C">
              <w:t>Storage and serving choices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099F7E" w14:textId="77777777" w:rsidR="0097526C" w:rsidRPr="0097526C" w:rsidRDefault="0097526C" w:rsidP="0097526C">
            <w:r w:rsidRPr="0097526C">
              <w:t>Which assets belong in Lakehouse, Warehouse, and semantic models?</w:t>
            </w:r>
          </w:p>
        </w:tc>
      </w:tr>
      <w:tr w:rsidR="0097526C" w:rsidRPr="0097526C" w14:paraId="4FFF9BCA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DC4200" w14:textId="77777777" w:rsidR="0097526C" w:rsidRPr="0097526C" w:rsidRDefault="0097526C" w:rsidP="0097526C">
            <w:r w:rsidRPr="0097526C">
              <w:t>5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DCB2DF" w14:textId="77777777" w:rsidR="0097526C" w:rsidRPr="0097526C" w:rsidRDefault="0097526C" w:rsidP="0097526C">
            <w:r w:rsidRPr="0097526C">
              <w:t>Ingestion pattern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C6E9AF" w14:textId="77777777" w:rsidR="0097526C" w:rsidRPr="0097526C" w:rsidRDefault="0097526C" w:rsidP="0097526C">
            <w:r w:rsidRPr="0097526C">
              <w:t>Where should Dataflows, Pipelines, and Notebooks be used?</w:t>
            </w:r>
          </w:p>
        </w:tc>
      </w:tr>
      <w:tr w:rsidR="0097526C" w:rsidRPr="0097526C" w14:paraId="218B2448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087D96" w14:textId="77777777" w:rsidR="0097526C" w:rsidRPr="0097526C" w:rsidRDefault="0097526C" w:rsidP="0097526C">
            <w:r w:rsidRPr="0097526C">
              <w:t>6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C697DF" w14:textId="77777777" w:rsidR="0097526C" w:rsidRPr="0097526C" w:rsidRDefault="0097526C" w:rsidP="0097526C">
            <w:r w:rsidRPr="0097526C">
              <w:t>Consumption mode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BCF837" w14:textId="77777777" w:rsidR="0097526C" w:rsidRPr="0097526C" w:rsidRDefault="0097526C" w:rsidP="0097526C">
            <w:r w:rsidRPr="0097526C">
              <w:t xml:space="preserve">Should the model use Import, Direct Lake, </w:t>
            </w:r>
            <w:proofErr w:type="spellStart"/>
            <w:r w:rsidRPr="0097526C">
              <w:t>DirectQuery</w:t>
            </w:r>
            <w:proofErr w:type="spellEnd"/>
            <w:r w:rsidRPr="0097526C">
              <w:t>, or mixed patterns?</w:t>
            </w:r>
          </w:p>
        </w:tc>
      </w:tr>
      <w:tr w:rsidR="0097526C" w:rsidRPr="0097526C" w14:paraId="19B52831" w14:textId="77777777"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5F9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FBB0E0" w14:textId="77777777" w:rsidR="0097526C" w:rsidRPr="0097526C" w:rsidRDefault="0097526C" w:rsidP="0097526C">
            <w:r w:rsidRPr="0097526C">
              <w:t>7</w:t>
            </w:r>
          </w:p>
        </w:tc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BD6F98" w14:textId="77777777" w:rsidR="0097526C" w:rsidRPr="0097526C" w:rsidRDefault="0097526C" w:rsidP="0097526C">
            <w:r w:rsidRPr="0097526C">
              <w:t>Governance and lifecycle</w:t>
            </w:r>
          </w:p>
        </w:tc>
        <w:tc>
          <w:tcPr>
            <w:tcW w:w="59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6EFB8E" w14:textId="77777777" w:rsidR="0097526C" w:rsidRPr="0097526C" w:rsidRDefault="0097526C" w:rsidP="0097526C">
            <w:r w:rsidRPr="0097526C">
              <w:t>How will promotion, certification, support, and change control work?</w:t>
            </w:r>
          </w:p>
        </w:tc>
      </w:tr>
    </w:tbl>
    <w:p w14:paraId="2B6C07DE" w14:textId="77777777" w:rsidR="0097526C" w:rsidRDefault="0097526C" w:rsidP="0097526C">
      <w:pPr>
        <w:pStyle w:val="Heading1"/>
      </w:pPr>
    </w:p>
    <w:p w14:paraId="6348A97D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5D39CB8" w14:textId="7D6155CD" w:rsidR="0097526C" w:rsidRPr="0097526C" w:rsidRDefault="0097526C" w:rsidP="0097526C">
      <w:pPr>
        <w:pStyle w:val="Heading1"/>
      </w:pPr>
      <w:r w:rsidRPr="0097526C">
        <w:lastRenderedPageBreak/>
        <w:t xml:space="preserve">4. Pattern roles: </w:t>
      </w:r>
      <w:r>
        <w:t>W</w:t>
      </w:r>
      <w:r w:rsidRPr="0097526C">
        <w:t xml:space="preserve">hat each </w:t>
      </w:r>
      <w:r>
        <w:t xml:space="preserve">Microsoft </w:t>
      </w:r>
      <w:r w:rsidRPr="0097526C">
        <w:t>Fabric layer is for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2592"/>
        <w:gridCol w:w="2448"/>
      </w:tblGrid>
      <w:tr w:rsidR="0097526C" w:rsidRPr="0097526C" w14:paraId="2DC83ADC" w14:textId="77777777">
        <w:trPr>
          <w:cantSplit/>
          <w:tblHeader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323017AC" w14:textId="77777777" w:rsidR="0097526C" w:rsidRPr="0097526C" w:rsidRDefault="0097526C" w:rsidP="0097526C">
            <w:r w:rsidRPr="0097526C">
              <w:rPr>
                <w:b/>
              </w:rPr>
              <w:t>Layer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7A08F4F4" w14:textId="77777777" w:rsidR="0097526C" w:rsidRPr="0097526C" w:rsidRDefault="0097526C" w:rsidP="0097526C">
            <w:r w:rsidRPr="0097526C">
              <w:rPr>
                <w:b/>
              </w:rPr>
              <w:t>Primary role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44AA1BD1" w14:textId="77777777" w:rsidR="0097526C" w:rsidRPr="0097526C" w:rsidRDefault="0097526C" w:rsidP="0097526C">
            <w:r w:rsidRPr="0097526C">
              <w:rPr>
                <w:b/>
              </w:rPr>
              <w:t>Good fit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4CF9FF69" w14:textId="77777777" w:rsidR="0097526C" w:rsidRPr="0097526C" w:rsidRDefault="0097526C" w:rsidP="0097526C">
            <w:r w:rsidRPr="0097526C">
              <w:rPr>
                <w:b/>
              </w:rPr>
              <w:t>Watch-outs</w:t>
            </w:r>
          </w:p>
        </w:tc>
      </w:tr>
      <w:tr w:rsidR="0097526C" w:rsidRPr="0097526C" w14:paraId="6F6322BE" w14:textId="77777777"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7586C9FC" w14:textId="77777777" w:rsidR="0097526C" w:rsidRPr="0097526C" w:rsidRDefault="0097526C" w:rsidP="0097526C">
            <w:proofErr w:type="spellStart"/>
            <w:r w:rsidRPr="0097526C">
              <w:t>OneLake</w:t>
            </w:r>
            <w:proofErr w:type="spellEnd"/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EFFAE00" w14:textId="77777777" w:rsidR="0097526C" w:rsidRPr="0097526C" w:rsidRDefault="0097526C" w:rsidP="0097526C">
            <w:r w:rsidRPr="0097526C">
              <w:t>Shared storage foundation across Fabric items and teams.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1C30DBE" w14:textId="77777777" w:rsidR="0097526C" w:rsidRPr="0097526C" w:rsidRDefault="0097526C" w:rsidP="0097526C">
            <w:r w:rsidRPr="0097526C">
              <w:t>Enterprise-wide data sharing and reducing siloed storage.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72F30065" w14:textId="77777777" w:rsidR="0097526C" w:rsidRPr="0097526C" w:rsidRDefault="0097526C" w:rsidP="0097526C">
            <w:r w:rsidRPr="0097526C">
              <w:t>Not a substitute for data product ownership or modeling.</w:t>
            </w:r>
          </w:p>
        </w:tc>
      </w:tr>
      <w:tr w:rsidR="0097526C" w:rsidRPr="0097526C" w14:paraId="1F8A10C5" w14:textId="77777777"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938BD32" w14:textId="77777777" w:rsidR="0097526C" w:rsidRPr="0097526C" w:rsidRDefault="0097526C" w:rsidP="0097526C">
            <w:r w:rsidRPr="0097526C">
              <w:t>Lakehouse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20BF0FD7" w14:textId="77777777" w:rsidR="0097526C" w:rsidRPr="0097526C" w:rsidRDefault="0097526C" w:rsidP="0097526C">
            <w:r w:rsidRPr="0097526C">
              <w:t>Engineering-first analytical store over open data in the lake.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CCF7B6D" w14:textId="77777777" w:rsidR="0097526C" w:rsidRPr="0097526C" w:rsidRDefault="0097526C" w:rsidP="0097526C">
            <w:r w:rsidRPr="0097526C">
              <w:t>Bronze/silver/gold patterns, Spark, files, large-scale prep, ML adjacency.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EBEFA03" w14:textId="77777777" w:rsidR="0097526C" w:rsidRPr="0097526C" w:rsidRDefault="0097526C" w:rsidP="0097526C">
            <w:r w:rsidRPr="0097526C">
              <w:t>Can become a dumping ground if every team lands everything with no curation plan.</w:t>
            </w:r>
          </w:p>
        </w:tc>
      </w:tr>
      <w:tr w:rsidR="0097526C" w:rsidRPr="0097526C" w14:paraId="7F35FA05" w14:textId="77777777"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0EB21A94" w14:textId="77777777" w:rsidR="0097526C" w:rsidRPr="0097526C" w:rsidRDefault="0097526C" w:rsidP="0097526C">
            <w:r w:rsidRPr="0097526C">
              <w:t>Warehouse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1B25E67" w14:textId="77777777" w:rsidR="0097526C" w:rsidRPr="0097526C" w:rsidRDefault="0097526C" w:rsidP="0097526C">
            <w:r w:rsidRPr="0097526C">
              <w:t>SQL-centric curated serving layer for structured analytics.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2DC8FEE" w14:textId="77777777" w:rsidR="0097526C" w:rsidRPr="0097526C" w:rsidRDefault="0097526C" w:rsidP="0097526C">
            <w:r w:rsidRPr="0097526C">
              <w:t>Dimensional models, T-SQL teams, governed relational serving.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328A5043" w14:textId="77777777" w:rsidR="0097526C" w:rsidRPr="0097526C" w:rsidRDefault="0097526C" w:rsidP="0097526C">
            <w:r w:rsidRPr="0097526C">
              <w:t>Do not assume it replaces semantic models or enterprise metric definitions.</w:t>
            </w:r>
          </w:p>
        </w:tc>
      </w:tr>
      <w:tr w:rsidR="0097526C" w:rsidRPr="0097526C" w14:paraId="760D2E4A" w14:textId="77777777"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4C5904B" w14:textId="77777777" w:rsidR="0097526C" w:rsidRPr="0097526C" w:rsidRDefault="0097526C" w:rsidP="0097526C">
            <w:r w:rsidRPr="0097526C">
              <w:t>Semantic model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3A3D7E77" w14:textId="77777777" w:rsidR="0097526C" w:rsidRPr="0097526C" w:rsidRDefault="0097526C" w:rsidP="0097526C">
            <w:r w:rsidRPr="0097526C">
              <w:t>Governed business interface for measures, relationships, security, and business meaning.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4296050" w14:textId="77777777" w:rsidR="0097526C" w:rsidRPr="0097526C" w:rsidRDefault="0097526C" w:rsidP="0097526C">
            <w:r w:rsidRPr="0097526C">
              <w:t>Certified metrics, reusable reporting, executive consumption, self-service on curated data.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2260C909" w14:textId="77777777" w:rsidR="0097526C" w:rsidRPr="0097526C" w:rsidRDefault="0097526C" w:rsidP="0097526C">
            <w:r w:rsidRPr="0097526C">
              <w:t>Weakens quickly when built on unstable raw data or duplicated per report.</w:t>
            </w:r>
          </w:p>
        </w:tc>
      </w:tr>
    </w:tbl>
    <w:p w14:paraId="2D54CCBD" w14:textId="77777777" w:rsidR="0097526C" w:rsidRDefault="0097526C" w:rsidP="0097526C">
      <w:pPr>
        <w:pStyle w:val="Heading1"/>
      </w:pPr>
    </w:p>
    <w:p w14:paraId="7B6E4C70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2B5CCC8" w14:textId="293F4607" w:rsidR="0097526C" w:rsidRPr="0097526C" w:rsidRDefault="0097526C" w:rsidP="0097526C">
      <w:pPr>
        <w:pStyle w:val="Heading1"/>
      </w:pPr>
      <w:r w:rsidRPr="0097526C">
        <w:lastRenderedPageBreak/>
        <w:t>5. Ingestion pattern selection</w:t>
      </w:r>
    </w:p>
    <w:p w14:paraId="437E1742" w14:textId="77777777" w:rsidR="0097526C" w:rsidRPr="0097526C" w:rsidRDefault="0097526C" w:rsidP="0097526C">
      <w:r w:rsidRPr="0097526C">
        <w:t>This decision should be based on complexity, required orchestration, data volume, and the team’s operating model.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592"/>
        <w:gridCol w:w="3024"/>
      </w:tblGrid>
      <w:tr w:rsidR="0097526C" w:rsidRPr="0097526C" w14:paraId="0D58090E" w14:textId="77777777">
        <w:trPr>
          <w:tblHeader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574F0987" w14:textId="77777777" w:rsidR="0097526C" w:rsidRPr="0097526C" w:rsidRDefault="0097526C" w:rsidP="0097526C">
            <w:r w:rsidRPr="0097526C">
              <w:rPr>
                <w:b/>
              </w:rPr>
              <w:t>Option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0E2D75FC" w14:textId="77777777" w:rsidR="0097526C" w:rsidRPr="0097526C" w:rsidRDefault="0097526C" w:rsidP="0097526C">
            <w:r w:rsidRPr="0097526C">
              <w:rPr>
                <w:b/>
              </w:rPr>
              <w:t>Best used for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0113F448" w14:textId="77777777" w:rsidR="0097526C" w:rsidRPr="0097526C" w:rsidRDefault="0097526C" w:rsidP="0097526C">
            <w:r w:rsidRPr="0097526C">
              <w:rPr>
                <w:b/>
              </w:rPr>
              <w:t>Use when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758F1651" w14:textId="77777777" w:rsidR="0097526C" w:rsidRPr="0097526C" w:rsidRDefault="0097526C" w:rsidP="0097526C">
            <w:r w:rsidRPr="0097526C">
              <w:rPr>
                <w:b/>
              </w:rPr>
              <w:t>Avoid as</w:t>
            </w:r>
          </w:p>
        </w:tc>
      </w:tr>
      <w:tr w:rsidR="0097526C" w:rsidRPr="0097526C" w14:paraId="6D6FFFEF" w14:textId="77777777"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05602532" w14:textId="77777777" w:rsidR="0097526C" w:rsidRPr="0097526C" w:rsidRDefault="0097526C" w:rsidP="0097526C">
            <w:r w:rsidRPr="0097526C">
              <w:t>Dataflows Gen2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47FB11A" w14:textId="77777777" w:rsidR="0097526C" w:rsidRPr="0097526C" w:rsidRDefault="0097526C" w:rsidP="0097526C">
            <w:r w:rsidRPr="0097526C">
              <w:t>Low-code shaping and moderate transformation.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1BA064A" w14:textId="77777777" w:rsidR="0097526C" w:rsidRPr="0097526C" w:rsidRDefault="0097526C" w:rsidP="0097526C">
            <w:r w:rsidRPr="0097526C">
              <w:t>Source prep is manageable, teams need a low-code path, and transformations are not engineering-heavy.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890288A" w14:textId="77777777" w:rsidR="0097526C" w:rsidRPr="0097526C" w:rsidRDefault="0097526C" w:rsidP="0097526C">
            <w:r w:rsidRPr="0097526C">
              <w:t>The entire enterprise data engineering strategy.</w:t>
            </w:r>
          </w:p>
        </w:tc>
      </w:tr>
      <w:tr w:rsidR="0097526C" w:rsidRPr="0097526C" w14:paraId="76DE166F" w14:textId="77777777"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7CBA70CD" w14:textId="77777777" w:rsidR="0097526C" w:rsidRPr="0097526C" w:rsidRDefault="0097526C" w:rsidP="0097526C">
            <w:r w:rsidRPr="0097526C">
              <w:t>Pipelines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78667C7" w14:textId="77777777" w:rsidR="0097526C" w:rsidRPr="0097526C" w:rsidRDefault="0097526C" w:rsidP="0097526C">
            <w:r w:rsidRPr="0097526C">
              <w:t>Control plane orchestration.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A480826" w14:textId="77777777" w:rsidR="0097526C" w:rsidRPr="0097526C" w:rsidRDefault="0097526C" w:rsidP="0097526C">
            <w:r w:rsidRPr="0097526C">
              <w:t>You need scheduling, dependencies, retries, branching, or coordinated execution across assets.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86D5EE3" w14:textId="77777777" w:rsidR="0097526C" w:rsidRPr="0097526C" w:rsidRDefault="0097526C" w:rsidP="0097526C">
            <w:r w:rsidRPr="0097526C">
              <w:t>A substitute for transformation logic.</w:t>
            </w:r>
          </w:p>
        </w:tc>
      </w:tr>
      <w:tr w:rsidR="0097526C" w:rsidRPr="0097526C" w14:paraId="1FBE78A7" w14:textId="77777777"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10F96B6" w14:textId="77777777" w:rsidR="0097526C" w:rsidRPr="0097526C" w:rsidRDefault="0097526C" w:rsidP="0097526C">
            <w:r w:rsidRPr="0097526C">
              <w:t>Notebooks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0E159DA9" w14:textId="77777777" w:rsidR="0097526C" w:rsidRPr="0097526C" w:rsidRDefault="0097526C" w:rsidP="0097526C">
            <w:r w:rsidRPr="0097526C">
              <w:t>Code-first engineering and advanced transformation.</w:t>
            </w:r>
          </w:p>
        </w:tc>
        <w:tc>
          <w:tcPr>
            <w:tcW w:w="25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E4E1231" w14:textId="77777777" w:rsidR="0097526C" w:rsidRPr="0097526C" w:rsidRDefault="0097526C" w:rsidP="0097526C">
            <w:r w:rsidRPr="0097526C">
              <w:t>Scale, complexity, custom logic, Spark, or ML requirements justify engineering investment.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41CCBAD" w14:textId="77777777" w:rsidR="0097526C" w:rsidRPr="0097526C" w:rsidRDefault="0097526C" w:rsidP="0097526C">
            <w:r w:rsidRPr="0097526C">
              <w:t>The default for simple ingestion tasks.</w:t>
            </w:r>
          </w:p>
        </w:tc>
      </w:tr>
    </w:tbl>
    <w:p w14:paraId="69B74F68" w14:textId="77777777" w:rsidR="0097526C" w:rsidRDefault="0097526C" w:rsidP="0097526C">
      <w:pPr>
        <w:pStyle w:val="Heading1"/>
      </w:pPr>
    </w:p>
    <w:p w14:paraId="78017397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927591C" w14:textId="386E3C06" w:rsidR="0097526C" w:rsidRPr="0097526C" w:rsidRDefault="0097526C" w:rsidP="0097526C">
      <w:pPr>
        <w:pStyle w:val="Heading1"/>
      </w:pPr>
      <w:r w:rsidRPr="0097526C">
        <w:lastRenderedPageBreak/>
        <w:t>6. Direct Lake fit assessment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600"/>
        <w:gridCol w:w="3024"/>
      </w:tblGrid>
      <w:tr w:rsidR="0097526C" w:rsidRPr="0097526C" w14:paraId="03097F4D" w14:textId="77777777">
        <w:trPr>
          <w:tblHeader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25927B16" w14:textId="77777777" w:rsidR="0097526C" w:rsidRPr="0097526C" w:rsidRDefault="0097526C" w:rsidP="0097526C">
            <w:r w:rsidRPr="0097526C">
              <w:rPr>
                <w:b/>
              </w:rPr>
              <w:t>Use Direct Lake when...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7F88D4C1" w14:textId="77777777" w:rsidR="0097526C" w:rsidRPr="0097526C" w:rsidRDefault="0097526C" w:rsidP="0097526C">
            <w:r w:rsidRPr="0097526C">
              <w:rPr>
                <w:b/>
              </w:rPr>
              <w:t>Be cautious when...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3F56E12E" w14:textId="77777777" w:rsidR="0097526C" w:rsidRPr="0097526C" w:rsidRDefault="0097526C" w:rsidP="0097526C">
            <w:r w:rsidRPr="0097526C">
              <w:rPr>
                <w:b/>
              </w:rPr>
              <w:t>Do not use it as...</w:t>
            </w:r>
          </w:p>
        </w:tc>
      </w:tr>
      <w:tr w:rsidR="0097526C" w:rsidRPr="0097526C" w14:paraId="2AC4708F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  <w:hideMark/>
          </w:tcPr>
          <w:p w14:paraId="1E655B6E" w14:textId="77777777" w:rsidR="0097526C" w:rsidRPr="0097526C" w:rsidRDefault="0097526C" w:rsidP="0097526C">
            <w:r w:rsidRPr="0097526C">
              <w:t>The data is already curated in Fabric-native storage, freshness matters, and you want semantic-model speed without a separate import copy.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  <w:hideMark/>
          </w:tcPr>
          <w:p w14:paraId="3171561E" w14:textId="77777777" w:rsidR="0097526C" w:rsidRPr="0097526C" w:rsidRDefault="0097526C" w:rsidP="0097526C">
            <w:r w:rsidRPr="0097526C">
              <w:t>The source data is still unstable, security behavior is complex, workloads are poorly understood, or capacity constraints are tight.</w:t>
            </w:r>
          </w:p>
        </w:tc>
        <w:tc>
          <w:tcPr>
            <w:tcW w:w="30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  <w:hideMark/>
          </w:tcPr>
          <w:p w14:paraId="64018E7E" w14:textId="77777777" w:rsidR="0097526C" w:rsidRPr="0097526C" w:rsidRDefault="0097526C" w:rsidP="0097526C">
            <w:r w:rsidRPr="0097526C">
              <w:t>A replacement for semantic modeling discipline, data quality work, or general architectural clarity.</w:t>
            </w:r>
          </w:p>
        </w:tc>
      </w:tr>
    </w:tbl>
    <w:p w14:paraId="567B5571" w14:textId="77777777" w:rsidR="0097526C" w:rsidRDefault="0097526C" w:rsidP="0097526C">
      <w:pPr>
        <w:pStyle w:val="Heading1"/>
      </w:pPr>
    </w:p>
    <w:p w14:paraId="433B5F7D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D1EF04C" w14:textId="5489BD98" w:rsidR="0097526C" w:rsidRPr="0097526C" w:rsidRDefault="0097526C" w:rsidP="0097526C">
      <w:pPr>
        <w:pStyle w:val="Heading1"/>
      </w:pPr>
      <w:r w:rsidRPr="0097526C">
        <w:lastRenderedPageBreak/>
        <w:t>7. Enterprise patterns that tend to hold up</w:t>
      </w:r>
    </w:p>
    <w:p w14:paraId="36F55EFD" w14:textId="77777777" w:rsidR="0097526C" w:rsidRPr="0097526C" w:rsidRDefault="0097526C" w:rsidP="0097526C">
      <w:pPr>
        <w:pStyle w:val="Heading2"/>
      </w:pPr>
      <w:r w:rsidRPr="0097526C">
        <w:t>Centralized platform + departmental semantic products</w:t>
      </w:r>
    </w:p>
    <w:p w14:paraId="7E49DF68" w14:textId="77777777" w:rsidR="0097526C" w:rsidRPr="0097526C" w:rsidRDefault="0097526C" w:rsidP="0097526C">
      <w:r w:rsidRPr="0097526C">
        <w:t>Central engineering owns shared ingestion and curated layers; departments own thin semantic extensions or reports on approved data products.</w:t>
      </w:r>
    </w:p>
    <w:p w14:paraId="730C8E44" w14:textId="77777777" w:rsidR="0097526C" w:rsidRPr="0097526C" w:rsidRDefault="0097526C" w:rsidP="0097526C">
      <w:pPr>
        <w:pStyle w:val="Heading2"/>
      </w:pPr>
      <w:r w:rsidRPr="0097526C">
        <w:t>Lakehouse-first medallion + shared gold layer</w:t>
      </w:r>
    </w:p>
    <w:p w14:paraId="43BABFB6" w14:textId="77777777" w:rsidR="0097526C" w:rsidRPr="0097526C" w:rsidRDefault="0097526C" w:rsidP="0097526C">
      <w:r w:rsidRPr="0097526C">
        <w:t>Useful when the platform is engineering-heavy, there is substantial transformation complexity, and multiple teams need access to the same curated tables.</w:t>
      </w:r>
    </w:p>
    <w:p w14:paraId="6E599071" w14:textId="77777777" w:rsidR="0097526C" w:rsidRPr="0097526C" w:rsidRDefault="0097526C" w:rsidP="0097526C">
      <w:pPr>
        <w:pStyle w:val="Heading2"/>
      </w:pPr>
      <w:r w:rsidRPr="0097526C">
        <w:t>Warehouse-first curated BI pattern</w:t>
      </w:r>
    </w:p>
    <w:p w14:paraId="7D072B65" w14:textId="77777777" w:rsidR="0097526C" w:rsidRPr="0097526C" w:rsidRDefault="0097526C" w:rsidP="0097526C">
      <w:r w:rsidRPr="0097526C">
        <w:t>Useful when SQL-centric teams dominate, dimensional serving is the priority, and the organization wants a classic governed reporting surface.</w:t>
      </w:r>
    </w:p>
    <w:p w14:paraId="23EA1262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18B4B6" w14:textId="57CB0E22" w:rsidR="0097526C" w:rsidRPr="0097526C" w:rsidRDefault="0097526C" w:rsidP="0097526C">
      <w:pPr>
        <w:pStyle w:val="Heading1"/>
      </w:pPr>
      <w:r w:rsidRPr="0097526C">
        <w:lastRenderedPageBreak/>
        <w:t>8. Anti-patterns to screen out early</w:t>
      </w:r>
    </w:p>
    <w:p w14:paraId="29D956B4" w14:textId="77777777" w:rsidR="0097526C" w:rsidRPr="0097526C" w:rsidRDefault="0097526C" w:rsidP="0097526C">
      <w:pPr>
        <w:pStyle w:val="ListParagraph"/>
        <w:numPr>
          <w:ilvl w:val="0"/>
          <w:numId w:val="5"/>
        </w:numPr>
      </w:pPr>
      <w:r w:rsidRPr="0097526C">
        <w:t>Every department builds its own end-to-end stack with no shared conformed dimensions or certified metrics.</w:t>
      </w:r>
    </w:p>
    <w:p w14:paraId="11DFEDCB" w14:textId="77777777" w:rsidR="0097526C" w:rsidRPr="0097526C" w:rsidRDefault="0097526C" w:rsidP="0097526C">
      <w:pPr>
        <w:pStyle w:val="ListParagraph"/>
        <w:numPr>
          <w:ilvl w:val="0"/>
          <w:numId w:val="5"/>
        </w:numPr>
      </w:pPr>
      <w:r w:rsidRPr="0097526C">
        <w:t>Semantic models are created directly on unstable raw data because the team wants to move quickly.</w:t>
      </w:r>
    </w:p>
    <w:p w14:paraId="56B23347" w14:textId="77777777" w:rsidR="0097526C" w:rsidRPr="0097526C" w:rsidRDefault="0097526C" w:rsidP="0097526C">
      <w:pPr>
        <w:pStyle w:val="ListParagraph"/>
        <w:numPr>
          <w:ilvl w:val="0"/>
          <w:numId w:val="5"/>
        </w:numPr>
      </w:pPr>
      <w:r w:rsidRPr="0097526C">
        <w:t>Direct Lake is selected because it sounds modern rather than because the workload and data shape fit.</w:t>
      </w:r>
    </w:p>
    <w:p w14:paraId="0D65FCEB" w14:textId="77777777" w:rsidR="0097526C" w:rsidRPr="0097526C" w:rsidRDefault="0097526C" w:rsidP="0097526C">
      <w:pPr>
        <w:pStyle w:val="ListParagraph"/>
        <w:numPr>
          <w:ilvl w:val="0"/>
          <w:numId w:val="5"/>
        </w:numPr>
      </w:pPr>
      <w:r w:rsidRPr="0097526C">
        <w:t>Dataflows quietly become the only enterprise transformation pattern even as complexity and scale increase.</w:t>
      </w:r>
    </w:p>
    <w:p w14:paraId="1CA479D9" w14:textId="77777777" w:rsidR="0097526C" w:rsidRPr="0097526C" w:rsidRDefault="0097526C" w:rsidP="0097526C">
      <w:pPr>
        <w:pStyle w:val="ListParagraph"/>
        <w:numPr>
          <w:ilvl w:val="0"/>
          <w:numId w:val="5"/>
        </w:numPr>
      </w:pPr>
      <w:r w:rsidRPr="0097526C">
        <w:t>Workspace design mirrors org charts so rigidly that cross-functional data products become difficult to own.</w:t>
      </w:r>
    </w:p>
    <w:p w14:paraId="6CE32F54" w14:textId="77777777" w:rsidR="0097526C" w:rsidRPr="0097526C" w:rsidRDefault="0097526C" w:rsidP="0097526C">
      <w:r w:rsidRPr="0097526C">
        <w:br w:type="page"/>
      </w:r>
    </w:p>
    <w:p w14:paraId="629B9DE1" w14:textId="77777777" w:rsidR="0097526C" w:rsidRPr="0097526C" w:rsidRDefault="0097526C" w:rsidP="0097526C">
      <w:pPr>
        <w:pStyle w:val="Heading1"/>
      </w:pPr>
      <w:r w:rsidRPr="0097526C">
        <w:lastRenderedPageBreak/>
        <w:t>9. Reusable workshop structure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5472"/>
      </w:tblGrid>
      <w:tr w:rsidR="0097526C" w:rsidRPr="0097526C" w14:paraId="01BA49D2" w14:textId="77777777">
        <w:trPr>
          <w:tblHeader/>
        </w:trPr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07049E07" w14:textId="77777777" w:rsidR="0097526C" w:rsidRPr="0097526C" w:rsidRDefault="0097526C" w:rsidP="0097526C">
            <w:r w:rsidRPr="0097526C">
              <w:rPr>
                <w:b/>
              </w:rPr>
              <w:t>Stage</w:t>
            </w:r>
          </w:p>
        </w:tc>
        <w:tc>
          <w:tcPr>
            <w:tcW w:w="33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572F2B7D" w14:textId="77777777" w:rsidR="0097526C" w:rsidRPr="0097526C" w:rsidRDefault="0097526C" w:rsidP="0097526C">
            <w:r w:rsidRPr="0097526C">
              <w:rPr>
                <w:b/>
              </w:rPr>
              <w:t>Objective</w:t>
            </w:r>
          </w:p>
        </w:tc>
        <w:tc>
          <w:tcPr>
            <w:tcW w:w="547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47A4360C" w14:textId="77777777" w:rsidR="0097526C" w:rsidRPr="0097526C" w:rsidRDefault="0097526C" w:rsidP="0097526C">
            <w:r w:rsidRPr="0097526C">
              <w:rPr>
                <w:b/>
              </w:rPr>
              <w:t>Outputs</w:t>
            </w:r>
          </w:p>
        </w:tc>
      </w:tr>
      <w:tr w:rsidR="0097526C" w:rsidRPr="0097526C" w14:paraId="5748124E" w14:textId="77777777"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2AEC07F" w14:textId="77777777" w:rsidR="0097526C" w:rsidRPr="0097526C" w:rsidRDefault="0097526C" w:rsidP="0097526C">
            <w:r w:rsidRPr="0097526C">
              <w:t>Discover</w:t>
            </w:r>
          </w:p>
        </w:tc>
        <w:tc>
          <w:tcPr>
            <w:tcW w:w="33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51BC5B8" w14:textId="77777777" w:rsidR="0097526C" w:rsidRPr="0097526C" w:rsidRDefault="0097526C" w:rsidP="0097526C">
            <w:r w:rsidRPr="0097526C">
              <w:t>Align on scope, metrics, consumers, and constraints.</w:t>
            </w:r>
          </w:p>
        </w:tc>
        <w:tc>
          <w:tcPr>
            <w:tcW w:w="547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757CFECE" w14:textId="77777777" w:rsidR="0097526C" w:rsidRPr="0097526C" w:rsidRDefault="0097526C" w:rsidP="0097526C">
            <w:r w:rsidRPr="0097526C">
              <w:t>Business outcomes, critical KPIs, major sources, non-negotiable constraints.</w:t>
            </w:r>
          </w:p>
        </w:tc>
      </w:tr>
      <w:tr w:rsidR="0097526C" w:rsidRPr="0097526C" w14:paraId="099BA6D3" w14:textId="77777777"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02F322B7" w14:textId="77777777" w:rsidR="0097526C" w:rsidRPr="0097526C" w:rsidRDefault="0097526C" w:rsidP="0097526C">
            <w:r w:rsidRPr="0097526C">
              <w:t>Map</w:t>
            </w:r>
          </w:p>
        </w:tc>
        <w:tc>
          <w:tcPr>
            <w:tcW w:w="33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4877AEE" w14:textId="77777777" w:rsidR="0097526C" w:rsidRPr="0097526C" w:rsidRDefault="0097526C" w:rsidP="0097526C">
            <w:r w:rsidRPr="0097526C">
              <w:t>Place the major data products and ownership boundaries.</w:t>
            </w:r>
          </w:p>
        </w:tc>
        <w:tc>
          <w:tcPr>
            <w:tcW w:w="547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C83DC00" w14:textId="77777777" w:rsidR="0097526C" w:rsidRPr="0097526C" w:rsidRDefault="0097526C" w:rsidP="0097526C">
            <w:r w:rsidRPr="0097526C">
              <w:t>Proposed Lakehouse, Warehouse, semantic model, and workspace boundaries.</w:t>
            </w:r>
          </w:p>
        </w:tc>
      </w:tr>
      <w:tr w:rsidR="0097526C" w:rsidRPr="0097526C" w14:paraId="3B5E0976" w14:textId="77777777"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335B9052" w14:textId="77777777" w:rsidR="0097526C" w:rsidRPr="0097526C" w:rsidRDefault="0097526C" w:rsidP="0097526C">
            <w:r w:rsidRPr="0097526C">
              <w:t>Choose</w:t>
            </w:r>
          </w:p>
        </w:tc>
        <w:tc>
          <w:tcPr>
            <w:tcW w:w="33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ABC5EF2" w14:textId="77777777" w:rsidR="0097526C" w:rsidRPr="0097526C" w:rsidRDefault="0097526C" w:rsidP="0097526C">
            <w:r w:rsidRPr="0097526C">
              <w:t>Select ingestion and serving patterns.</w:t>
            </w:r>
          </w:p>
        </w:tc>
        <w:tc>
          <w:tcPr>
            <w:tcW w:w="547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07935CDC" w14:textId="77777777" w:rsidR="0097526C" w:rsidRPr="0097526C" w:rsidRDefault="0097526C" w:rsidP="0097526C">
            <w:r w:rsidRPr="0097526C">
              <w:t xml:space="preserve">Decision log for Dataflows, Pipelines, Notebooks, Import, Direct Lake, or </w:t>
            </w:r>
            <w:proofErr w:type="spellStart"/>
            <w:r w:rsidRPr="0097526C">
              <w:t>DirectQuery</w:t>
            </w:r>
            <w:proofErr w:type="spellEnd"/>
            <w:r w:rsidRPr="0097526C">
              <w:t>.</w:t>
            </w:r>
          </w:p>
        </w:tc>
      </w:tr>
      <w:tr w:rsidR="0097526C" w:rsidRPr="0097526C" w14:paraId="5272F856" w14:textId="77777777"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219DCDC9" w14:textId="77777777" w:rsidR="0097526C" w:rsidRPr="0097526C" w:rsidRDefault="0097526C" w:rsidP="0097526C">
            <w:r w:rsidRPr="0097526C">
              <w:t>Stress test</w:t>
            </w:r>
          </w:p>
        </w:tc>
        <w:tc>
          <w:tcPr>
            <w:tcW w:w="33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3DEC4A4C" w14:textId="77777777" w:rsidR="0097526C" w:rsidRPr="0097526C" w:rsidRDefault="0097526C" w:rsidP="0097526C">
            <w:r w:rsidRPr="0097526C">
              <w:t>Challenge the design using risk scenarios.</w:t>
            </w:r>
          </w:p>
        </w:tc>
        <w:tc>
          <w:tcPr>
            <w:tcW w:w="547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2CEB1AE1" w14:textId="77777777" w:rsidR="0097526C" w:rsidRPr="0097526C" w:rsidRDefault="0097526C" w:rsidP="0097526C">
            <w:r w:rsidRPr="0097526C">
              <w:t>Failure modes, capacity concerns, security gaps, support model issues.</w:t>
            </w:r>
          </w:p>
        </w:tc>
      </w:tr>
      <w:tr w:rsidR="0097526C" w:rsidRPr="0097526C" w14:paraId="70EC9553" w14:textId="77777777"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FADE9D7" w14:textId="77777777" w:rsidR="0097526C" w:rsidRPr="0097526C" w:rsidRDefault="0097526C" w:rsidP="0097526C">
            <w:r w:rsidRPr="0097526C">
              <w:t>Commit</w:t>
            </w:r>
          </w:p>
        </w:tc>
        <w:tc>
          <w:tcPr>
            <w:tcW w:w="331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DF0947A" w14:textId="77777777" w:rsidR="0097526C" w:rsidRPr="0097526C" w:rsidRDefault="0097526C" w:rsidP="0097526C">
            <w:r w:rsidRPr="0097526C">
              <w:t>Lock the target pattern and next actions.</w:t>
            </w:r>
          </w:p>
        </w:tc>
        <w:tc>
          <w:tcPr>
            <w:tcW w:w="547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17CEF13" w14:textId="77777777" w:rsidR="0097526C" w:rsidRPr="0097526C" w:rsidRDefault="0097526C" w:rsidP="0097526C">
            <w:r w:rsidRPr="0097526C">
              <w:t>Architecture summary, risks, open decisions, implementation roadmap.</w:t>
            </w:r>
          </w:p>
        </w:tc>
      </w:tr>
    </w:tbl>
    <w:p w14:paraId="77986979" w14:textId="77777777" w:rsidR="0097526C" w:rsidRDefault="0097526C" w:rsidP="0097526C">
      <w:pPr>
        <w:pStyle w:val="Heading1"/>
      </w:pPr>
    </w:p>
    <w:p w14:paraId="57C31FE2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F2980CC" w14:textId="2D134823" w:rsidR="0097526C" w:rsidRPr="0097526C" w:rsidRDefault="0097526C" w:rsidP="0097526C">
      <w:pPr>
        <w:pStyle w:val="Heading1"/>
      </w:pPr>
      <w:r w:rsidRPr="0097526C">
        <w:lastRenderedPageBreak/>
        <w:t>10. Constraints catalog to apply on every project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97526C" w:rsidRPr="0097526C" w14:paraId="2138C15A" w14:textId="77777777">
        <w:trPr>
          <w:tblHeader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363EDE76" w14:textId="77777777" w:rsidR="0097526C" w:rsidRPr="0097526C" w:rsidRDefault="0097526C" w:rsidP="0097526C">
            <w:r w:rsidRPr="0097526C">
              <w:rPr>
                <w:b/>
              </w:rPr>
              <w:t>Constraint category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24E9323B" w14:textId="77777777" w:rsidR="0097526C" w:rsidRPr="0097526C" w:rsidRDefault="0097526C" w:rsidP="0097526C">
            <w:r w:rsidRPr="0097526C">
              <w:rPr>
                <w:b/>
              </w:rPr>
              <w:t>Questions to ask</w:t>
            </w:r>
          </w:p>
        </w:tc>
      </w:tr>
      <w:tr w:rsidR="0097526C" w:rsidRPr="0097526C" w14:paraId="7525CDCF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95E4ADA" w14:textId="77777777" w:rsidR="0097526C" w:rsidRPr="0097526C" w:rsidRDefault="0097526C" w:rsidP="0097526C">
            <w:r w:rsidRPr="0097526C">
              <w:t>Latency and freshness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16A46AA" w14:textId="77777777" w:rsidR="0097526C" w:rsidRPr="0097526C" w:rsidRDefault="0097526C" w:rsidP="0097526C">
            <w:r w:rsidRPr="0097526C">
              <w:t>How fast must data appear, and for which use cases?</w:t>
            </w:r>
          </w:p>
        </w:tc>
      </w:tr>
      <w:tr w:rsidR="0097526C" w:rsidRPr="0097526C" w14:paraId="75DE7C82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655672C" w14:textId="77777777" w:rsidR="0097526C" w:rsidRPr="0097526C" w:rsidRDefault="0097526C" w:rsidP="0097526C">
            <w:r w:rsidRPr="0097526C">
              <w:t>Scale and concurrency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5563EF41" w14:textId="77777777" w:rsidR="0097526C" w:rsidRPr="0097526C" w:rsidRDefault="0097526C" w:rsidP="0097526C">
            <w:r w:rsidRPr="0097526C">
              <w:t>How many users, queries, models, or pipelines are active at once?</w:t>
            </w:r>
          </w:p>
        </w:tc>
      </w:tr>
      <w:tr w:rsidR="0097526C" w:rsidRPr="0097526C" w14:paraId="2F2650AE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735B76A4" w14:textId="77777777" w:rsidR="0097526C" w:rsidRPr="0097526C" w:rsidRDefault="0097526C" w:rsidP="0097526C">
            <w:r w:rsidRPr="0097526C">
              <w:t>Security and data sensitivity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16E375AE" w14:textId="77777777" w:rsidR="0097526C" w:rsidRPr="0097526C" w:rsidRDefault="0097526C" w:rsidP="0097526C">
            <w:r w:rsidRPr="0097526C">
              <w:t>Which datasets require isolation, row-level security, or reduced workspace access?</w:t>
            </w:r>
          </w:p>
        </w:tc>
      </w:tr>
      <w:tr w:rsidR="0097526C" w:rsidRPr="0097526C" w14:paraId="0BC3BA73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BF1ED16" w14:textId="77777777" w:rsidR="0097526C" w:rsidRPr="0097526C" w:rsidRDefault="0097526C" w:rsidP="0097526C">
            <w:r w:rsidRPr="0097526C">
              <w:t>Ownership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3B2168F1" w14:textId="77777777" w:rsidR="0097526C" w:rsidRPr="0097526C" w:rsidRDefault="0097526C" w:rsidP="0097526C">
            <w:r w:rsidRPr="0097526C">
              <w:t>Who owns data quality, transformation logic, semantic definitions, and support?</w:t>
            </w:r>
          </w:p>
        </w:tc>
      </w:tr>
      <w:tr w:rsidR="0097526C" w:rsidRPr="0097526C" w14:paraId="14456B40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ED47988" w14:textId="77777777" w:rsidR="0097526C" w:rsidRPr="0097526C" w:rsidRDefault="0097526C" w:rsidP="0097526C">
            <w:r w:rsidRPr="0097526C">
              <w:t>Skills and maintainability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6847599B" w14:textId="77777777" w:rsidR="0097526C" w:rsidRPr="0097526C" w:rsidRDefault="0097526C" w:rsidP="0097526C">
            <w:r w:rsidRPr="0097526C">
              <w:t>Can the team support notebooks and engineering-heavy patterns after go-live?</w:t>
            </w:r>
          </w:p>
        </w:tc>
      </w:tr>
      <w:tr w:rsidR="0097526C" w:rsidRPr="0097526C" w14:paraId="4458BF05" w14:textId="77777777"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63024DB" w14:textId="77777777" w:rsidR="0097526C" w:rsidRPr="0097526C" w:rsidRDefault="0097526C" w:rsidP="0097526C">
            <w:r w:rsidRPr="0097526C">
              <w:t>Lifecycle</w:t>
            </w:r>
          </w:p>
        </w:tc>
        <w:tc>
          <w:tcPr>
            <w:tcW w:w="70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  <w:hideMark/>
          </w:tcPr>
          <w:p w14:paraId="4002BEA6" w14:textId="77777777" w:rsidR="0097526C" w:rsidRPr="0097526C" w:rsidRDefault="0097526C" w:rsidP="0097526C">
            <w:r w:rsidRPr="0097526C">
              <w:t>How will dev, test, and prod promotion work?</w:t>
            </w:r>
          </w:p>
        </w:tc>
      </w:tr>
    </w:tbl>
    <w:p w14:paraId="04D0BA0A" w14:textId="77777777" w:rsidR="0097526C" w:rsidRDefault="0097526C" w:rsidP="0097526C">
      <w:pPr>
        <w:pStyle w:val="Heading1"/>
      </w:pPr>
    </w:p>
    <w:p w14:paraId="3489379E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A4FF0E" w14:textId="567DD60B" w:rsidR="0097526C" w:rsidRPr="0097526C" w:rsidRDefault="0097526C" w:rsidP="0097526C">
      <w:pPr>
        <w:pStyle w:val="Heading1"/>
      </w:pPr>
      <w:r w:rsidRPr="0097526C">
        <w:lastRenderedPageBreak/>
        <w:t>11. Standard outputs to produce from the playbook</w:t>
      </w:r>
    </w:p>
    <w:p w14:paraId="23D98691" w14:textId="77777777" w:rsidR="0097526C" w:rsidRPr="0097526C" w:rsidRDefault="0097526C" w:rsidP="0097526C">
      <w:pPr>
        <w:pStyle w:val="ListParagraph"/>
        <w:numPr>
          <w:ilvl w:val="0"/>
          <w:numId w:val="1"/>
        </w:numPr>
      </w:pPr>
      <w:r w:rsidRPr="0097526C">
        <w:t>Target architecture statement: one page describing the chosen pattern and why it fits the project.</w:t>
      </w:r>
    </w:p>
    <w:p w14:paraId="6B0C3147" w14:textId="77777777" w:rsidR="0097526C" w:rsidRPr="0097526C" w:rsidRDefault="0097526C" w:rsidP="0097526C">
      <w:pPr>
        <w:pStyle w:val="ListParagraph"/>
        <w:numPr>
          <w:ilvl w:val="0"/>
          <w:numId w:val="1"/>
        </w:numPr>
      </w:pPr>
      <w:r w:rsidRPr="0097526C">
        <w:t>Decision log: a short record of major design choices, alternatives considered, and rationale.</w:t>
      </w:r>
    </w:p>
    <w:p w14:paraId="4DCB715F" w14:textId="77777777" w:rsidR="0097526C" w:rsidRPr="0097526C" w:rsidRDefault="0097526C" w:rsidP="0097526C">
      <w:pPr>
        <w:pStyle w:val="ListParagraph"/>
        <w:numPr>
          <w:ilvl w:val="0"/>
          <w:numId w:val="1"/>
        </w:numPr>
      </w:pPr>
      <w:r w:rsidRPr="0097526C">
        <w:t>Risk register: architectural risks, impact, mitigation, and owners.</w:t>
      </w:r>
    </w:p>
    <w:p w14:paraId="10C917AA" w14:textId="77777777" w:rsidR="0097526C" w:rsidRPr="0097526C" w:rsidRDefault="0097526C" w:rsidP="0097526C">
      <w:pPr>
        <w:pStyle w:val="ListParagraph"/>
        <w:numPr>
          <w:ilvl w:val="0"/>
          <w:numId w:val="1"/>
        </w:numPr>
      </w:pPr>
      <w:r w:rsidRPr="0097526C">
        <w:t>Semantic model plan: shared models, departmental extensions, certification path, and security approach.</w:t>
      </w:r>
    </w:p>
    <w:p w14:paraId="0D9D998C" w14:textId="77777777" w:rsidR="0097526C" w:rsidRPr="0097526C" w:rsidRDefault="0097526C" w:rsidP="0097526C">
      <w:pPr>
        <w:pStyle w:val="ListParagraph"/>
        <w:numPr>
          <w:ilvl w:val="0"/>
          <w:numId w:val="1"/>
        </w:numPr>
      </w:pPr>
      <w:r w:rsidRPr="0097526C">
        <w:t>Implementation roadmap: immediate build priorities, dependencies, and deferred decisions.</w:t>
      </w:r>
    </w:p>
    <w:p w14:paraId="7812C2F8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2183997" w14:textId="0F277727" w:rsidR="0097526C" w:rsidRPr="0097526C" w:rsidRDefault="0097526C" w:rsidP="0097526C">
      <w:pPr>
        <w:pStyle w:val="Heading1"/>
      </w:pPr>
      <w:r w:rsidRPr="0097526C">
        <w:lastRenderedPageBreak/>
        <w:t>12. Architecture review checklist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040"/>
        <w:gridCol w:w="2304"/>
      </w:tblGrid>
      <w:tr w:rsidR="0097526C" w:rsidRPr="0097526C" w14:paraId="514D83F0" w14:textId="77777777">
        <w:trPr>
          <w:cantSplit/>
          <w:tblHeader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26665CBA" w14:textId="77777777" w:rsidR="0097526C" w:rsidRPr="0097526C" w:rsidRDefault="0097526C" w:rsidP="0097526C">
            <w:r w:rsidRPr="0097526C">
              <w:rPr>
                <w:b/>
              </w:rPr>
              <w:t>Review area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4000239D" w14:textId="77777777" w:rsidR="0097526C" w:rsidRPr="0097526C" w:rsidRDefault="0097526C" w:rsidP="0097526C">
            <w:r w:rsidRPr="0097526C">
              <w:rPr>
                <w:b/>
              </w:rPr>
              <w:t>What good looks like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606301EB" w14:textId="77777777" w:rsidR="0097526C" w:rsidRPr="0097526C" w:rsidRDefault="0097526C" w:rsidP="0097526C">
            <w:r w:rsidRPr="0097526C">
              <w:rPr>
                <w:b/>
              </w:rPr>
              <w:t>Pass / notes</w:t>
            </w:r>
          </w:p>
        </w:tc>
      </w:tr>
      <w:tr w:rsidR="0097526C" w:rsidRPr="0097526C" w14:paraId="1BD6FBCC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5CB79C9" w14:textId="77777777" w:rsidR="0097526C" w:rsidRPr="0097526C" w:rsidRDefault="0097526C" w:rsidP="0097526C">
            <w:r w:rsidRPr="0097526C">
              <w:t>Data placement is explicit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A0BE791" w14:textId="77777777" w:rsidR="0097526C" w:rsidRPr="0097526C" w:rsidRDefault="0097526C" w:rsidP="0097526C">
            <w:r w:rsidRPr="0097526C">
              <w:t>Every major dataset has a known landing, transformation, and serving location.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BF6D76" w14:textId="77777777" w:rsidR="0097526C" w:rsidRPr="0097526C" w:rsidRDefault="0097526C" w:rsidP="0097526C"/>
        </w:tc>
      </w:tr>
      <w:tr w:rsidR="0097526C" w:rsidRPr="0097526C" w14:paraId="58BCF5C1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1866FDE" w14:textId="77777777" w:rsidR="0097526C" w:rsidRPr="0097526C" w:rsidRDefault="0097526C" w:rsidP="0097526C">
            <w:r w:rsidRPr="0097526C">
              <w:t>Semantic ownership is clear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D7E5850" w14:textId="77777777" w:rsidR="0097526C" w:rsidRPr="0097526C" w:rsidRDefault="0097526C" w:rsidP="0097526C">
            <w:r w:rsidRPr="0097526C">
              <w:t>Critical measures and metric definitions are assigned to a governed model or product owner.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0EC589" w14:textId="77777777" w:rsidR="0097526C" w:rsidRPr="0097526C" w:rsidRDefault="0097526C" w:rsidP="0097526C"/>
        </w:tc>
      </w:tr>
      <w:tr w:rsidR="0097526C" w:rsidRPr="0097526C" w14:paraId="7016798D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42CD6E9" w14:textId="77777777" w:rsidR="0097526C" w:rsidRPr="0097526C" w:rsidRDefault="0097526C" w:rsidP="0097526C">
            <w:r w:rsidRPr="0097526C">
              <w:t>Ingestion choice is justified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73D94C5" w14:textId="77777777" w:rsidR="0097526C" w:rsidRPr="0097526C" w:rsidRDefault="0097526C" w:rsidP="0097526C">
            <w:r w:rsidRPr="0097526C">
              <w:t>Dataflows, Pipelines, and Notebooks are used for clear reasons rather than habit.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81012B" w14:textId="77777777" w:rsidR="0097526C" w:rsidRPr="0097526C" w:rsidRDefault="0097526C" w:rsidP="0097526C"/>
        </w:tc>
      </w:tr>
      <w:tr w:rsidR="0097526C" w:rsidRPr="0097526C" w14:paraId="3B685F35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9421980" w14:textId="77777777" w:rsidR="0097526C" w:rsidRPr="0097526C" w:rsidRDefault="0097526C" w:rsidP="0097526C">
            <w:r w:rsidRPr="0097526C">
              <w:t>Direct Lake is evidence-based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7D90B81" w14:textId="77777777" w:rsidR="0097526C" w:rsidRPr="0097526C" w:rsidRDefault="0097526C" w:rsidP="0097526C">
            <w:r w:rsidRPr="0097526C">
              <w:t xml:space="preserve">The design explains why Direct Lake is used and what would make </w:t>
            </w:r>
            <w:proofErr w:type="gramStart"/>
            <w:r w:rsidRPr="0097526C">
              <w:t>it a poor</w:t>
            </w:r>
            <w:proofErr w:type="gramEnd"/>
            <w:r w:rsidRPr="0097526C">
              <w:t xml:space="preserve"> fit.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9B430F" w14:textId="77777777" w:rsidR="0097526C" w:rsidRPr="0097526C" w:rsidRDefault="0097526C" w:rsidP="0097526C"/>
        </w:tc>
      </w:tr>
      <w:tr w:rsidR="0097526C" w:rsidRPr="0097526C" w14:paraId="5CC5F0FB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E19360B" w14:textId="77777777" w:rsidR="0097526C" w:rsidRPr="0097526C" w:rsidRDefault="0097526C" w:rsidP="0097526C">
            <w:r w:rsidRPr="0097526C">
              <w:t>Reuse is built in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83B09E8" w14:textId="77777777" w:rsidR="0097526C" w:rsidRPr="0097526C" w:rsidRDefault="0097526C" w:rsidP="0097526C">
            <w:r w:rsidRPr="0097526C">
              <w:t>Shared curated data and shared semantic logic are not recreated in multiple departments.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F7CED1" w14:textId="77777777" w:rsidR="0097526C" w:rsidRPr="0097526C" w:rsidRDefault="0097526C" w:rsidP="0097526C"/>
        </w:tc>
      </w:tr>
      <w:tr w:rsidR="0097526C" w:rsidRPr="0097526C" w14:paraId="3675290F" w14:textId="77777777"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0BAAAD8" w14:textId="77777777" w:rsidR="0097526C" w:rsidRPr="0097526C" w:rsidRDefault="0097526C" w:rsidP="0097526C">
            <w:r w:rsidRPr="0097526C">
              <w:t>Governance is practical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438FC43" w14:textId="77777777" w:rsidR="0097526C" w:rsidRPr="0097526C" w:rsidRDefault="0097526C" w:rsidP="0097526C">
            <w:r w:rsidRPr="0097526C">
              <w:t>Promotion, support, certification, and access control are defined without killing delivery speed.</w:t>
            </w:r>
          </w:p>
        </w:tc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323703" w14:textId="77777777" w:rsidR="0097526C" w:rsidRPr="0097526C" w:rsidRDefault="0097526C" w:rsidP="0097526C"/>
        </w:tc>
      </w:tr>
    </w:tbl>
    <w:p w14:paraId="4BDB10DB" w14:textId="77777777" w:rsidR="0097526C" w:rsidRDefault="0097526C" w:rsidP="0097526C">
      <w:pPr>
        <w:pStyle w:val="Heading1"/>
      </w:pPr>
    </w:p>
    <w:p w14:paraId="7E322637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7B4FC6A" w14:textId="64F101D7" w:rsidR="0097526C" w:rsidRPr="0097526C" w:rsidRDefault="0097526C" w:rsidP="0097526C">
      <w:pPr>
        <w:pStyle w:val="Heading1"/>
      </w:pPr>
      <w:r w:rsidRPr="0097526C">
        <w:lastRenderedPageBreak/>
        <w:t>13. Reusable fill-in template</w:t>
      </w:r>
    </w:p>
    <w:p w14:paraId="054451CB" w14:textId="77777777" w:rsidR="0097526C" w:rsidRPr="0097526C" w:rsidRDefault="0097526C" w:rsidP="0097526C">
      <w:pPr>
        <w:pStyle w:val="Heading2"/>
      </w:pPr>
      <w:r w:rsidRPr="0097526C">
        <w:t>Target architecture statement template</w:t>
      </w:r>
    </w:p>
    <w:p w14:paraId="29027FB6" w14:textId="77777777" w:rsidR="0097526C" w:rsidRPr="0097526C" w:rsidRDefault="0097526C" w:rsidP="0097526C">
      <w:pPr>
        <w:pStyle w:val="ListParagraph"/>
        <w:numPr>
          <w:ilvl w:val="0"/>
          <w:numId w:val="4"/>
        </w:numPr>
      </w:pPr>
      <w:r w:rsidRPr="0097526C">
        <w:t>This project will use a [Lakehouse-first / Warehouse-first / hybrid] pattern because [business and technical reason].</w:t>
      </w:r>
    </w:p>
    <w:p w14:paraId="5FEA2DFA" w14:textId="77777777" w:rsidR="0097526C" w:rsidRPr="0097526C" w:rsidRDefault="0097526C" w:rsidP="0097526C">
      <w:pPr>
        <w:pStyle w:val="ListParagraph"/>
        <w:numPr>
          <w:ilvl w:val="0"/>
          <w:numId w:val="4"/>
        </w:numPr>
      </w:pPr>
      <w:r w:rsidRPr="0097526C">
        <w:t>Shared enterprise data products will include [list]. Department-specific products will include [list].</w:t>
      </w:r>
    </w:p>
    <w:p w14:paraId="35F2A6E3" w14:textId="77777777" w:rsidR="0097526C" w:rsidRPr="0097526C" w:rsidRDefault="0097526C" w:rsidP="0097526C">
      <w:pPr>
        <w:pStyle w:val="ListParagraph"/>
        <w:numPr>
          <w:ilvl w:val="0"/>
          <w:numId w:val="4"/>
        </w:numPr>
      </w:pPr>
      <w:r w:rsidRPr="0097526C">
        <w:t>The primary ingestion approach will be [Dataflows / Pipelines / Notebooks / mixed] because [reason].</w:t>
      </w:r>
    </w:p>
    <w:p w14:paraId="38F92EDA" w14:textId="77777777" w:rsidR="0097526C" w:rsidRPr="0097526C" w:rsidRDefault="0097526C" w:rsidP="0097526C">
      <w:pPr>
        <w:pStyle w:val="ListParagraph"/>
        <w:numPr>
          <w:ilvl w:val="0"/>
          <w:numId w:val="4"/>
        </w:numPr>
      </w:pPr>
      <w:r w:rsidRPr="0097526C">
        <w:t>The primary semantic model pattern will be [shared enterprise model / domain model / departmental extension] because [reason].</w:t>
      </w:r>
    </w:p>
    <w:p w14:paraId="4A87399C" w14:textId="77777777" w:rsidR="0097526C" w:rsidRPr="0097526C" w:rsidRDefault="0097526C" w:rsidP="0097526C">
      <w:pPr>
        <w:pStyle w:val="ListParagraph"/>
        <w:numPr>
          <w:ilvl w:val="0"/>
          <w:numId w:val="4"/>
        </w:numPr>
      </w:pPr>
      <w:r w:rsidRPr="0097526C">
        <w:t>Direct Lake will [be / not be] used for [scope] because [reason].</w:t>
      </w:r>
    </w:p>
    <w:p w14:paraId="40B9FC66" w14:textId="77777777" w:rsidR="0097526C" w:rsidRPr="0097526C" w:rsidRDefault="0097526C" w:rsidP="0097526C">
      <w:pPr>
        <w:pStyle w:val="Heading2"/>
      </w:pPr>
      <w:r w:rsidRPr="0097526C">
        <w:t>Risk register template</w:t>
      </w:r>
    </w:p>
    <w:tbl>
      <w:tblPr>
        <w:tblW w:w="0" w:type="auto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440"/>
        <w:gridCol w:w="3168"/>
        <w:gridCol w:w="1584"/>
      </w:tblGrid>
      <w:tr w:rsidR="0097526C" w:rsidRPr="0097526C" w14:paraId="0821D932" w14:textId="77777777">
        <w:trPr>
          <w:tblHeader/>
        </w:trPr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3A14B005" w14:textId="77777777" w:rsidR="0097526C" w:rsidRPr="0097526C" w:rsidRDefault="0097526C" w:rsidP="0097526C">
            <w:r w:rsidRPr="0097526C">
              <w:rPr>
                <w:b/>
              </w:rPr>
              <w:t>Risk</w:t>
            </w:r>
          </w:p>
        </w:tc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46B176EC" w14:textId="77777777" w:rsidR="0097526C" w:rsidRPr="0097526C" w:rsidRDefault="0097526C" w:rsidP="0097526C">
            <w:r w:rsidRPr="0097526C">
              <w:rPr>
                <w:b/>
              </w:rPr>
              <w:t>Impact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212C2409" w14:textId="77777777" w:rsidR="0097526C" w:rsidRPr="0097526C" w:rsidRDefault="0097526C" w:rsidP="0097526C">
            <w:r w:rsidRPr="0097526C">
              <w:rPr>
                <w:b/>
              </w:rPr>
              <w:t>Mitigation</w:t>
            </w:r>
          </w:p>
        </w:tc>
        <w:tc>
          <w:tcPr>
            <w:tcW w:w="15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DCE6F1"/>
            <w:hideMark/>
          </w:tcPr>
          <w:p w14:paraId="356F411E" w14:textId="77777777" w:rsidR="0097526C" w:rsidRPr="0097526C" w:rsidRDefault="0097526C" w:rsidP="0097526C">
            <w:r w:rsidRPr="0097526C">
              <w:rPr>
                <w:b/>
              </w:rPr>
              <w:t>Owner</w:t>
            </w:r>
          </w:p>
        </w:tc>
      </w:tr>
      <w:tr w:rsidR="0097526C" w:rsidRPr="0097526C" w14:paraId="1887ADA0" w14:textId="77777777"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1595F69C" w14:textId="77777777" w:rsidR="0097526C" w:rsidRPr="0097526C" w:rsidRDefault="0097526C" w:rsidP="0097526C"/>
        </w:tc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35226EED" w14:textId="77777777" w:rsidR="0097526C" w:rsidRPr="0097526C" w:rsidRDefault="0097526C" w:rsidP="0097526C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0506530B" w14:textId="77777777" w:rsidR="0097526C" w:rsidRPr="0097526C" w:rsidRDefault="0097526C" w:rsidP="0097526C"/>
        </w:tc>
        <w:tc>
          <w:tcPr>
            <w:tcW w:w="15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5EAC7169" w14:textId="77777777" w:rsidR="0097526C" w:rsidRPr="0097526C" w:rsidRDefault="0097526C" w:rsidP="0097526C"/>
        </w:tc>
      </w:tr>
      <w:tr w:rsidR="0097526C" w:rsidRPr="0097526C" w14:paraId="1AA5C4C3" w14:textId="77777777"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281C9CDB" w14:textId="77777777" w:rsidR="0097526C" w:rsidRPr="0097526C" w:rsidRDefault="0097526C" w:rsidP="0097526C"/>
        </w:tc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6CBA4D34" w14:textId="77777777" w:rsidR="0097526C" w:rsidRPr="0097526C" w:rsidRDefault="0097526C" w:rsidP="0097526C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4230C751" w14:textId="77777777" w:rsidR="0097526C" w:rsidRPr="0097526C" w:rsidRDefault="0097526C" w:rsidP="0097526C"/>
        </w:tc>
        <w:tc>
          <w:tcPr>
            <w:tcW w:w="15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645B38FA" w14:textId="77777777" w:rsidR="0097526C" w:rsidRPr="0097526C" w:rsidRDefault="0097526C" w:rsidP="0097526C"/>
        </w:tc>
      </w:tr>
      <w:tr w:rsidR="0097526C" w:rsidRPr="0097526C" w14:paraId="4A3F3760" w14:textId="77777777"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647A1C91" w14:textId="77777777" w:rsidR="0097526C" w:rsidRPr="0097526C" w:rsidRDefault="0097526C" w:rsidP="0097526C"/>
        </w:tc>
        <w:tc>
          <w:tcPr>
            <w:tcW w:w="14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3BA6DB91" w14:textId="77777777" w:rsidR="0097526C" w:rsidRPr="0097526C" w:rsidRDefault="0097526C" w:rsidP="0097526C"/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0B420AF1" w14:textId="77777777" w:rsidR="0097526C" w:rsidRPr="0097526C" w:rsidRDefault="0097526C" w:rsidP="0097526C"/>
        </w:tc>
        <w:tc>
          <w:tcPr>
            <w:tcW w:w="15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130" w:type="dxa"/>
              <w:left w:w="105" w:type="dxa"/>
              <w:bottom w:w="130" w:type="dxa"/>
              <w:right w:w="105" w:type="dxa"/>
            </w:tcMar>
            <w:vAlign w:val="center"/>
          </w:tcPr>
          <w:p w14:paraId="7FAA7B0A" w14:textId="77777777" w:rsidR="0097526C" w:rsidRPr="0097526C" w:rsidRDefault="0097526C" w:rsidP="0097526C"/>
        </w:tc>
      </w:tr>
    </w:tbl>
    <w:p w14:paraId="1D349BBD" w14:textId="77777777" w:rsidR="0097526C" w:rsidRDefault="0097526C" w:rsidP="0097526C">
      <w:pPr>
        <w:pStyle w:val="Heading1"/>
      </w:pPr>
    </w:p>
    <w:p w14:paraId="7AFE6159" w14:textId="77777777" w:rsidR="0097526C" w:rsidRDefault="009752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63C4ABE" w14:textId="06475E6E" w:rsidR="0097526C" w:rsidRPr="0097526C" w:rsidRDefault="0097526C" w:rsidP="0097526C">
      <w:pPr>
        <w:pStyle w:val="Heading1"/>
      </w:pPr>
      <w:r w:rsidRPr="0097526C">
        <w:lastRenderedPageBreak/>
        <w:t>14. Example application: multi-department architecture</w:t>
      </w:r>
    </w:p>
    <w:p w14:paraId="020C584F" w14:textId="77777777" w:rsidR="0097526C" w:rsidRPr="0097526C" w:rsidRDefault="0097526C" w:rsidP="0097526C">
      <w:r w:rsidRPr="0097526C">
        <w:t>Use this scenario to rehearse the playbook before applying it to a live project.</w:t>
      </w:r>
    </w:p>
    <w:p w14:paraId="2EA476CA" w14:textId="77777777" w:rsidR="0097526C" w:rsidRPr="0097526C" w:rsidRDefault="0097526C" w:rsidP="0097526C">
      <w:pPr>
        <w:pStyle w:val="ListParagraph"/>
        <w:numPr>
          <w:ilvl w:val="0"/>
          <w:numId w:val="3"/>
        </w:numPr>
      </w:pPr>
      <w:r w:rsidRPr="0097526C">
        <w:t>Finance needs governed certified metrics and strong controls.</w:t>
      </w:r>
    </w:p>
    <w:p w14:paraId="766DDDAD" w14:textId="77777777" w:rsidR="0097526C" w:rsidRPr="0097526C" w:rsidRDefault="0097526C" w:rsidP="0097526C">
      <w:pPr>
        <w:pStyle w:val="ListParagraph"/>
        <w:numPr>
          <w:ilvl w:val="0"/>
          <w:numId w:val="3"/>
        </w:numPr>
      </w:pPr>
      <w:r w:rsidRPr="0097526C">
        <w:t xml:space="preserve">Sales </w:t>
      </w:r>
      <w:proofErr w:type="gramStart"/>
      <w:r w:rsidRPr="0097526C">
        <w:t>needs</w:t>
      </w:r>
      <w:proofErr w:type="gramEnd"/>
      <w:r w:rsidRPr="0097526C">
        <w:t xml:space="preserve"> low-latency visibility </w:t>
      </w:r>
      <w:proofErr w:type="gramStart"/>
      <w:r w:rsidRPr="0097526C">
        <w:t>into</w:t>
      </w:r>
      <w:proofErr w:type="gramEnd"/>
      <w:r w:rsidRPr="0097526C">
        <w:t xml:space="preserve"> current performance.</w:t>
      </w:r>
    </w:p>
    <w:p w14:paraId="6FDE32D3" w14:textId="77777777" w:rsidR="0097526C" w:rsidRPr="0097526C" w:rsidRDefault="0097526C" w:rsidP="0097526C">
      <w:pPr>
        <w:pStyle w:val="ListParagraph"/>
        <w:numPr>
          <w:ilvl w:val="0"/>
          <w:numId w:val="3"/>
        </w:numPr>
      </w:pPr>
      <w:r w:rsidRPr="0097526C">
        <w:t xml:space="preserve">Operations </w:t>
      </w:r>
      <w:proofErr w:type="gramStart"/>
      <w:r w:rsidRPr="0097526C">
        <w:t>generates</w:t>
      </w:r>
      <w:proofErr w:type="gramEnd"/>
      <w:r w:rsidRPr="0097526C">
        <w:t xml:space="preserve"> high-volume event data and </w:t>
      </w:r>
      <w:proofErr w:type="gramStart"/>
      <w:r w:rsidRPr="0097526C">
        <w:t>engineering-heavy</w:t>
      </w:r>
      <w:proofErr w:type="gramEnd"/>
      <w:r w:rsidRPr="0097526C">
        <w:t xml:space="preserve"> transformations.</w:t>
      </w:r>
    </w:p>
    <w:p w14:paraId="3A50C7F5" w14:textId="77777777" w:rsidR="0097526C" w:rsidRPr="0097526C" w:rsidRDefault="0097526C" w:rsidP="0097526C">
      <w:pPr>
        <w:pStyle w:val="ListParagraph"/>
        <w:numPr>
          <w:ilvl w:val="0"/>
          <w:numId w:val="3"/>
        </w:numPr>
      </w:pPr>
      <w:r w:rsidRPr="0097526C">
        <w:t>HR data is sensitive and requires tighter access boundaries.</w:t>
      </w:r>
    </w:p>
    <w:p w14:paraId="4813CCDB" w14:textId="77777777" w:rsidR="0097526C" w:rsidRPr="0097526C" w:rsidRDefault="0097526C" w:rsidP="0097526C">
      <w:pPr>
        <w:pStyle w:val="ListParagraph"/>
        <w:numPr>
          <w:ilvl w:val="0"/>
          <w:numId w:val="3"/>
        </w:numPr>
      </w:pPr>
      <w:r w:rsidRPr="0097526C">
        <w:t>Executives need cross-functional KPIs with consistent definitions.</w:t>
      </w:r>
    </w:p>
    <w:p w14:paraId="3AA6D902" w14:textId="77777777" w:rsidR="0097526C" w:rsidRPr="0097526C" w:rsidRDefault="0097526C" w:rsidP="0097526C">
      <w:pPr>
        <w:pStyle w:val="Heading2"/>
      </w:pPr>
      <w:r w:rsidRPr="0097526C">
        <w:t>Sample design response</w:t>
      </w:r>
    </w:p>
    <w:p w14:paraId="2DDFE756" w14:textId="77777777" w:rsidR="0097526C" w:rsidRPr="0097526C" w:rsidRDefault="0097526C" w:rsidP="0097526C">
      <w:pPr>
        <w:pStyle w:val="ListParagraph"/>
        <w:numPr>
          <w:ilvl w:val="0"/>
          <w:numId w:val="2"/>
        </w:numPr>
      </w:pPr>
      <w:r w:rsidRPr="0097526C">
        <w:t>Land raw and high-volume data in shared engineering-controlled Lakehouse zones.</w:t>
      </w:r>
    </w:p>
    <w:p w14:paraId="01BA9E45" w14:textId="77777777" w:rsidR="0097526C" w:rsidRPr="0097526C" w:rsidRDefault="0097526C" w:rsidP="0097526C">
      <w:pPr>
        <w:pStyle w:val="ListParagraph"/>
        <w:numPr>
          <w:ilvl w:val="0"/>
          <w:numId w:val="2"/>
        </w:numPr>
      </w:pPr>
      <w:r w:rsidRPr="0097526C">
        <w:t>Use curated gold data or Warehouse structures for governed cross-functional analytics.</w:t>
      </w:r>
    </w:p>
    <w:p w14:paraId="6F56703D" w14:textId="77777777" w:rsidR="0097526C" w:rsidRPr="0097526C" w:rsidRDefault="0097526C" w:rsidP="0097526C">
      <w:pPr>
        <w:pStyle w:val="ListParagraph"/>
        <w:numPr>
          <w:ilvl w:val="0"/>
          <w:numId w:val="2"/>
        </w:numPr>
      </w:pPr>
      <w:r w:rsidRPr="0097526C">
        <w:t>Publish shared semantic models for executive and enterprise KPIs; allow departmental reports and thin extensions on top.</w:t>
      </w:r>
    </w:p>
    <w:p w14:paraId="621CD6B0" w14:textId="77777777" w:rsidR="0097526C" w:rsidRPr="0097526C" w:rsidRDefault="0097526C" w:rsidP="0097526C">
      <w:pPr>
        <w:pStyle w:val="ListParagraph"/>
        <w:numPr>
          <w:ilvl w:val="0"/>
          <w:numId w:val="2"/>
        </w:numPr>
      </w:pPr>
      <w:r w:rsidRPr="0097526C">
        <w:t>Use Pipelines to orchestrate enterprise flows, Dataflows where low-code shaping is sufficient, and Notebooks where complexity or scale justifies code-first engineering.</w:t>
      </w:r>
    </w:p>
    <w:p w14:paraId="0764F888" w14:textId="77777777" w:rsidR="0097526C" w:rsidRPr="0097526C" w:rsidRDefault="0097526C" w:rsidP="0097526C">
      <w:pPr>
        <w:pStyle w:val="ListParagraph"/>
        <w:numPr>
          <w:ilvl w:val="0"/>
          <w:numId w:val="2"/>
        </w:numPr>
      </w:pPr>
      <w:r w:rsidRPr="0097526C">
        <w:t>Use Direct Lake selectively for curated Fabric-native datasets where freshness and scale matter and the model is stable.</w:t>
      </w:r>
    </w:p>
    <w:p w14:paraId="37D3F409" w14:textId="77777777" w:rsidR="00CA190C" w:rsidRDefault="00CA190C"/>
    <w:sectPr w:rsidR="00CA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1D2"/>
    <w:multiLevelType w:val="hybridMultilevel"/>
    <w:tmpl w:val="AC0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70042"/>
    <w:multiLevelType w:val="hybridMultilevel"/>
    <w:tmpl w:val="2FFE8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6092"/>
    <w:multiLevelType w:val="hybridMultilevel"/>
    <w:tmpl w:val="F7D2C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B0329"/>
    <w:multiLevelType w:val="hybridMultilevel"/>
    <w:tmpl w:val="F44CB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D0AD1"/>
    <w:multiLevelType w:val="hybridMultilevel"/>
    <w:tmpl w:val="5960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F4A92"/>
    <w:multiLevelType w:val="hybridMultilevel"/>
    <w:tmpl w:val="ED661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644927">
    <w:abstractNumId w:val="0"/>
  </w:num>
  <w:num w:numId="2" w16cid:durableId="192422302">
    <w:abstractNumId w:val="5"/>
  </w:num>
  <w:num w:numId="3" w16cid:durableId="1851604643">
    <w:abstractNumId w:val="4"/>
  </w:num>
  <w:num w:numId="4" w16cid:durableId="1659724867">
    <w:abstractNumId w:val="3"/>
  </w:num>
  <w:num w:numId="5" w16cid:durableId="950363140">
    <w:abstractNumId w:val="2"/>
  </w:num>
  <w:num w:numId="6" w16cid:durableId="40711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6C"/>
    <w:rsid w:val="0097526C"/>
    <w:rsid w:val="00CA190C"/>
    <w:rsid w:val="00D8024E"/>
    <w:rsid w:val="00F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BFB8"/>
  <w15:chartTrackingRefBased/>
  <w15:docId w15:val="{CC9CF119-6738-4D2C-92A9-1F261DD0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1611</Words>
  <Characters>9185</Characters>
  <Application>Microsoft Office Word</Application>
  <DocSecurity>0</DocSecurity>
  <Lines>76</Lines>
  <Paragraphs>21</Paragraphs>
  <ScaleCrop>false</ScaleCrop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Deckler</dc:creator>
  <cp:keywords/>
  <dc:description/>
  <cp:lastModifiedBy>Greg Deckler</cp:lastModifiedBy>
  <cp:revision>1</cp:revision>
  <dcterms:created xsi:type="dcterms:W3CDTF">2026-04-14T23:14:00Z</dcterms:created>
  <dcterms:modified xsi:type="dcterms:W3CDTF">2026-04-14T23:22:00Z</dcterms:modified>
</cp:coreProperties>
</file>