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describe('Protractor Alert steps',function()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selectItems(product)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//take 4 cards into list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//go through each index in the list - and get the title= if title =desired title then in that index i will select add button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element.all(by.tagName("app-card")).each(function(item)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item.element(by.css("h4 a")).getText().then(function(text)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if(text=="Samsung Note 8")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item.element(By.css("button[class*='btn-info']")).click();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 })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it('Open NonAngular js website Alerts',function() 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browser.get("https://qaclickacademy.github.io/protocommerce/");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element(by.name("name")).sendKeys("Mystudents");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element(by.css("input[name='email']")).sendKeys("mystudents@gmail.com");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element(by.id("exampleInputPassword1")).sendKeys("password2");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element(by.css("input[type='checkbox']")).click();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element(by.cssContainingText("[id='exampleFormControlSelect1'] option","Female")).click();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element.all(by.name("inlineRadioOptions")).first().click();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element(by.buttonText("Submit")).click().then(function()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element(by.css("div[class*='success']")).getText().then(function(text)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console.log(text);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element(by.name("name")).clear();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element(by.name("name")).sendKeys("M").then(function()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element(by.css("[class='alert alert-danger']")).getText().then(function(text)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console.log(text);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element(by.linkText("Shop")).click();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selectItems("Samsung Note 8");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selectItems("iphone X");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element(by.partialLinkText("Checkout")).getText().then(function(text)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res=text.split("(");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x=Number(res[1].trim().charAt(0));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y=x+1;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console.log(y);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expect(res[1].trim().charAt(0)).toBe(y);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41F7221-41B7-44D8-A6F5-53772E2FC9BD}"/>
</file>

<file path=customXml/itemProps2.xml><?xml version="1.0" encoding="utf-8"?>
<ds:datastoreItem xmlns:ds="http://schemas.openxmlformats.org/officeDocument/2006/customXml" ds:itemID="{E86BF96E-D9B2-4B02-B32C-2A2225307BEF}"/>
</file>

<file path=customXml/itemProps3.xml><?xml version="1.0" encoding="utf-8"?>
<ds:datastoreItem xmlns:ds="http://schemas.openxmlformats.org/officeDocument/2006/customXml" ds:itemID="{4BB3C7D4-6776-4955-B4BF-899A4419B78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