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3.xml" ContentType="application/vnd.openxmlformats-officedocument.wordprocessingml.foot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1-Chapter"/>
        <w:rPr/>
      </w:pPr>
      <w:r>
        <w:rPr/>
        <w:t>READERS</w:t>
      </w:r>
    </w:p>
    <w:p>
      <w:pPr>
        <w:pStyle w:val="P-Regular"/>
        <w:rPr/>
      </w:pPr>
      <w:r>
        <w:rPr/>
      </w:r>
    </w:p>
    <w:p>
      <w:pPr>
        <w:pStyle w:val="Normal"/>
        <w:rPr/>
      </w:pPr>
      <w:r>
        <w:rPr/>
        <w:t xml:space="preserve">Once we have our datasets, we have to be able to do something with them. For many tasks, we want to extract the words or the words with their tags. For this, we use the notion of readers from Chapter 4. We specify where we want to read from, </w:t>
      </w:r>
      <w:r>
        <w:rPr/>
        <w:t>what we want to use when we are reading a leaf file, and optionally a pattern that leaf files should match (we may need to do this if there are files other than actual data files stored in the directory where we are looking).</w:t>
      </w:r>
    </w:p>
    <w:p>
      <w:pPr>
        <w:pStyle w:val="Normal"/>
        <w:rPr/>
      </w:pPr>
      <w:r>
        <w:rPr/>
        <w:t xml:space="preserve">We start by thinking about the BNC. </w:t>
      </w:r>
      <w:r>
        <w:rPr/>
        <w:t>Leaf files in the BNC contain tagged sentences like the following:</w:t>
      </w:r>
    </w:p>
    <w:p>
      <w:pPr>
        <w:pStyle w:val="SC-Source"/>
        <w:rPr/>
      </w:pPr>
      <w:r>
        <w:rPr/>
        <w:t>&lt;s n="1"&gt;&lt;w c5="NN1" hw="factsheet" pos="SUBST"&gt;FACTSHEET &lt;/w&gt;&lt;w c5="DTQ" hw="what" pos="PRON"&gt;WHAT &lt;/w&gt;&lt;w c5="VBZ" hw="be" pos="VERB"&gt;IS &lt;/w&gt;&lt;w c5="NN1" hw="aids" pos="SUBST"&gt;AIDS&lt;/w&gt;&lt;c c5="PUN"&gt;?&lt;/c&gt;&lt;/s&gt;&lt;/head&gt;&lt;p&gt;</w:t>
      </w:r>
    </w:p>
    <w:p>
      <w:pPr>
        <w:pStyle w:val="Normal"/>
        <w:rPr/>
      </w:pPr>
      <w:r>
        <w:rPr/>
        <w:t>In order to extract words, with or without tags, from this we use the following regular expression:</w:t>
      </w:r>
    </w:p>
    <w:p>
      <w:pPr>
        <w:pStyle w:val="SC-Source"/>
        <w:rPr>
          <w:sz w:val="16"/>
          <w:szCs w:val="16"/>
        </w:rPr>
      </w:pPr>
      <w:r>
        <w:rPr>
          <w:sz w:val="16"/>
          <w:szCs w:val="16"/>
        </w:rPr>
        <w:t>&lt;(?P&lt;tagtype&gt;w|c) .*?c5="(?P&lt;c5&gt;[A-Z0-9]*?)(-[A-Z0-9]*)?".*?&gt;(?P&lt;form&gt;\S*?)\s*&lt;/(?P=tagtype)&gt;</w:t>
      </w:r>
    </w:p>
    <w:p>
      <w:pPr>
        <w:pStyle w:val="Normal"/>
        <w:rPr/>
      </w:pPr>
      <w:r>
        <w:rPr/>
        <w:t>This will match an opening angle bracket followed by either w (for words) or c (for punctuation marks) followed by some stuff and then an optional tag (c5) and a closing bracket, then some non-whitespace, which is the word itself, followed by a closing &lt;/w&gt; or &lt;/c&gt; depending on whether the opening was w or c. There is a slight complication here because the BNC sometimes contains ambiguous tags, e.g. at one point the word care is given as &lt;w c5="NN1-VVB" hw="care" pos="SUBST"&gt;care&lt;/w&gt;, which says that it is not known whether this word is a noun or a verb. In such cases we assume that the first tag is correct.</w:t>
      </w:r>
    </w:p>
    <w:p>
      <w:pPr>
        <w:pStyle w:val="Normal"/>
        <w:rPr/>
      </w:pPr>
      <w:r>
        <w:rPr/>
        <w:t>We can look at all the occurrences of this pattern in the sentence above:</w:t>
      </w:r>
    </w:p>
    <w:p>
      <w:pPr>
        <w:pStyle w:val="SC-Source"/>
        <w:rPr/>
      </w:pPr>
      <w:r>
        <w:rPr/>
        <w:t>&gt;&gt;&gt; s = """&lt;s n="1"&gt;&lt;w c5="NN1" hw="factsheet" pos="SUBST"&gt;FACTSHEET &lt;/w&gt;&lt;w c5="DTQ" hw="what" pos="PRON"&gt;WHAT &lt;/w&gt;&lt;w c5="VBZ" hw="be" pos="VERB"&gt;IS &lt;/w&gt;&lt;w c5="NN1" hw="aids" pos="SUBST"&gt;AIDS&lt;/w&gt;&lt;c c5="PUN"&gt;?&lt;/c&gt;&lt;/s&gt;&lt;/head&gt;&lt;p&gt;"""</w:t>
      </w:r>
    </w:p>
    <w:p>
      <w:pPr>
        <w:pStyle w:val="SC-Source"/>
        <w:rPr/>
      </w:pPr>
      <w:r>
        <w:rPr/>
        <w:t>&gt;&gt;&gt; for i in readers.BNCWordPattern.finditer(s): print(i.groupdict())</w:t>
      </w:r>
    </w:p>
    <w:p>
      <w:pPr>
        <w:pStyle w:val="P-Source"/>
        <w:rPr/>
      </w:pPr>
      <w:r>
        <w:rPr/>
        <w:t>{'tagtype': 'w', 'c5': 'NN1', 'form': 'FACTSHEET'}</w:t>
      </w:r>
    </w:p>
    <w:p>
      <w:pPr>
        <w:pStyle w:val="P-Source"/>
        <w:rPr/>
      </w:pPr>
      <w:r>
        <w:rPr/>
        <w:t>{'tagtype': 'w', 'c5': 'DTQ', 'form': 'WHAT'}</w:t>
      </w:r>
    </w:p>
    <w:p>
      <w:pPr>
        <w:pStyle w:val="P-Source"/>
        <w:rPr/>
      </w:pPr>
      <w:r>
        <w:rPr/>
        <w:t>{'tagtype': 'w', 'c5': 'VBZ', 'form': 'IS'}</w:t>
      </w:r>
    </w:p>
    <w:p>
      <w:pPr>
        <w:pStyle w:val="P-Source"/>
        <w:rPr/>
      </w:pPr>
      <w:r>
        <w:rPr/>
        <w:t>{'tagtype': 'w', 'c5': 'NN1', 'form': 'AIDS'}</w:t>
      </w:r>
    </w:p>
    <w:p>
      <w:pPr>
        <w:pStyle w:val="P-Source"/>
        <w:rPr/>
      </w:pPr>
      <w:r>
        <w:rPr/>
        <w:t>{'tagtype': 'c', 'c5': 'PUN', 'form': '?'}</w:t>
      </w:r>
    </w:p>
    <w:p>
      <w:pPr>
        <w:pStyle w:val="Normal"/>
        <w:rPr/>
      </w:pPr>
      <w:r>
        <w:rPr/>
        <w:t xml:space="preserve">We can clearly use this to find just the forms (by looking only for the group </w:t>
      </w:r>
      <w:r>
        <w:rPr>
          <w:rStyle w:val="P-Code"/>
        </w:rPr>
        <w:t>form</w:t>
      </w:r>
      <w:r>
        <w:rPr/>
        <w:t xml:space="preserve">) or by finding form: tag pairs (by looking for the values of </w:t>
      </w:r>
      <w:r>
        <w:rPr>
          <w:rStyle w:val="P-Code"/>
        </w:rPr>
        <w:t>form</w:t>
      </w:r>
      <w:r>
        <w:rPr/>
        <w:t xml:space="preserve"> and </w:t>
      </w:r>
      <w:r>
        <w:rPr>
          <w:rStyle w:val="P-Code"/>
        </w:rPr>
        <w:t>c5</w:t>
      </w:r>
      <w:r>
        <w:rPr/>
        <w:t>).</w:t>
      </w:r>
    </w:p>
    <w:p>
      <w:pPr>
        <w:pStyle w:val="Normal"/>
        <w:rPr/>
      </w:pPr>
      <w:r>
        <w:rPr/>
        <w:t xml:space="preserve">The function </w:t>
      </w:r>
      <w:r>
        <w:rPr>
          <w:rStyle w:val="P-Code"/>
        </w:rPr>
        <w:t>reader</w:t>
      </w:r>
      <w:r>
        <w:rPr/>
        <w:t xml:space="preserve"> will make a reader to scan a directory, looking for words or tagged words in leaf files whose name matches a given pattern (e.g. when scanning through the BNC we just want to look at files whose name ends with .xml, because there are other leaf files in this directory  which we do not want to look at: </w:t>
      </w:r>
      <w:r>
        <w:rPr/>
        <w:t>note the pattern is just a standard regular expression, not something which will match Unix filename wildcards</w:t>
      </w:r>
      <w:r>
        <w:rPr/>
        <w:t xml:space="preserve">). </w:t>
      </w:r>
      <w:r>
        <w:rPr/>
        <w:t xml:space="preserve">Calling </w:t>
      </w:r>
      <w:r>
        <w:rPr>
          <w:rStyle w:val="P-Code"/>
        </w:rPr>
        <w:t>reader</w:t>
      </w:r>
      <w:r>
        <w:rPr/>
        <w:t xml:space="preserve"> produces a generator object:</w:t>
      </w:r>
    </w:p>
    <w:p>
      <w:pPr>
        <w:pStyle w:val="SC-Source"/>
        <w:rPr/>
      </w:pPr>
      <w:r>
        <w:rPr/>
        <w:t xml:space="preserve">&gt;&gt;&gt; bncwordreader = readers.reader(BNC.PATH, </w:t>
      </w:r>
      <w:r>
        <w:rPr/>
        <w:t>readers.</w:t>
      </w:r>
      <w:r>
        <w:rPr/>
        <w:t>BNCWordReader, pattern=".*xml")</w:t>
      </w:r>
    </w:p>
    <w:p>
      <w:pPr>
        <w:pStyle w:val="SC-Source"/>
        <w:rPr/>
      </w:pPr>
      <w:r>
        <w:rPr/>
        <w:t>&gt;&gt;&gt; bncwordreader</w:t>
      </w:r>
    </w:p>
    <w:p>
      <w:pPr>
        <w:pStyle w:val="P-Source"/>
        <w:rPr/>
      </w:pPr>
      <w:r>
        <w:rPr/>
        <w:t>&lt;generator object reader at 0x7fe2a63d4ac0&gt;</w:t>
      </w:r>
    </w:p>
    <w:p>
      <w:pPr>
        <w:pStyle w:val="Footer"/>
        <w:spacing w:before="0" w:after="160"/>
        <w:ind w:right="360" w:hanging="0"/>
        <w:rPr/>
      </w:pPr>
      <w:r>
        <w:rPr/>
        <w:t>We can turn this into a list, but given the size of the BNC this might not be the best thing to do, because loading the entire BNC will produce quite a long list and is likely to take a while:</w:t>
      </w:r>
    </w:p>
    <w:p>
      <w:pPr>
        <w:pStyle w:val="SC-Source"/>
        <w:rPr/>
      </w:pPr>
      <w:r>
        <w:rPr/>
        <w:t>&gt;&gt;&gt; bncwords = list(bncwordreader)</w:t>
      </w:r>
    </w:p>
    <w:p>
      <w:pPr>
        <w:pStyle w:val="SC-Source"/>
        <w:rPr/>
      </w:pPr>
      <w:r>
        <w:rPr/>
        <w:t>&gt;&gt;&gt; len(bncwords)</w:t>
      </w:r>
    </w:p>
    <w:p>
      <w:pPr>
        <w:pStyle w:val="P-Source"/>
        <w:rPr/>
      </w:pPr>
      <w:r>
        <w:rPr/>
        <w:t>111651731</w:t>
      </w:r>
    </w:p>
    <w:p>
      <w:pPr>
        <w:pStyle w:val="Normal"/>
        <w:rPr/>
      </w:pPr>
      <w:r>
        <w:rPr/>
        <w:t>It may therefore make sense just read a smaller initial fragment: for sure, using 1M words for training some algorithm will give us a rough idea of whether it's any good, so we might as well do that first:</w:t>
      </w:r>
    </w:p>
    <w:p>
      <w:pPr>
        <w:pStyle w:val="SC-Source"/>
        <w:rPr/>
      </w:pPr>
      <w:r>
        <w:rPr/>
        <w:t>&gt;&gt;&gt; bncwordreader = readers.reader(BNC.PATH, BNCWordReader, pattern=".*xml")</w:t>
      </w:r>
    </w:p>
    <w:p>
      <w:pPr>
        <w:pStyle w:val="SC-Source"/>
        <w:rPr/>
      </w:pPr>
      <w:r>
        <w:rPr/>
        <w:t>&gt;&gt;&gt; bncwords1000000 = [next(bncwordreader) for i in range(1000000)]</w:t>
      </w:r>
    </w:p>
    <w:p>
      <w:pPr>
        <w:pStyle w:val="SC-Source"/>
        <w:rPr/>
      </w:pPr>
      <w:r>
        <w:rPr/>
        <w:t>&gt;&gt;&gt; len(bncwords1000000)</w:t>
      </w:r>
    </w:p>
    <w:p>
      <w:pPr>
        <w:pStyle w:val="P-Source"/>
        <w:rPr/>
      </w:pPr>
      <w:r>
        <w:rPr/>
        <w:t>1000000</w:t>
      </w:r>
    </w:p>
    <w:p>
      <w:pPr>
        <w:pStyle w:val="Normal"/>
        <w:rPr/>
      </w:pPr>
      <w:r>
        <w:rPr/>
        <w:t>We can also specify that we only want words from one (or more) of the subdirectories:</w:t>
      </w:r>
    </w:p>
    <w:p>
      <w:pPr>
        <w:pStyle w:val="Normal"/>
        <w:rPr/>
      </w:pPr>
      <w:r>
        <w:rPr/>
        <w:t>This will just look at leaf files for which the path contains /B or /C, i.e. files from the B and C subsections of the BNC. This can be useful when splitting the corpus into training and testing portions – you might train an algorithm on everything except these two sections and then test it on these two.</w:t>
      </w:r>
    </w:p>
    <w:p>
      <w:pPr>
        <w:pStyle w:val="SC-Source"/>
        <w:rPr/>
      </w:pPr>
      <w:r>
        <w:rPr/>
        <w:t>&gt;&gt;&gt; bncwordsBC = list(bncwordreaderBC)</w:t>
      </w:r>
    </w:p>
    <w:p>
      <w:pPr>
        <w:pStyle w:val="SC-Source"/>
        <w:rPr/>
      </w:pPr>
      <w:r>
        <w:rPr/>
        <w:t>&gt;&gt;&gt; len(bncwordsBC)</w:t>
      </w:r>
    </w:p>
    <w:p>
      <w:pPr>
        <w:pStyle w:val="P-Source"/>
        <w:rPr/>
      </w:pPr>
      <w:r>
        <w:rPr/>
        <w:t>27046896</w:t>
      </w:r>
    </w:p>
    <w:p>
      <w:pPr>
        <w:pStyle w:val="Normal"/>
        <w:rPr/>
      </w:pPr>
      <w:r>
        <w:rPr/>
        <w:t xml:space="preserve">We can also get a reader that will produce tagged items </w:t>
      </w:r>
      <w:r>
        <w:rPr/>
        <w:t>(just get the first 1M this time to save time!):</w:t>
      </w:r>
    </w:p>
    <w:p>
      <w:pPr>
        <w:pStyle w:val="SC-Source"/>
        <w:rPr/>
      </w:pPr>
      <w:r>
        <w:rPr/>
        <w:t>&gt;&gt;&gt; bnctaggedwordreader = readers.reader(readers.BNC.PATH, readers.BNCTaggedWordReader, pattern=".*xml")</w:t>
      </w:r>
    </w:p>
    <w:p>
      <w:pPr>
        <w:pStyle w:val="SC-Source"/>
        <w:rPr/>
      </w:pPr>
      <w:r>
        <w:rPr/>
        <w:t>&gt;&gt;&gt; tagged = [next(bnctaggedwordreader) for i in range(1000000)]</w:t>
      </w:r>
    </w:p>
    <w:p>
      <w:pPr>
        <w:pStyle w:val="SC-Source"/>
        <w:rPr/>
      </w:pPr>
      <w:r>
        <w:rPr/>
        <w:t>&gt;&gt;&gt; readers.printall(tagged[:20])</w:t>
      </w:r>
    </w:p>
    <w:p>
      <w:pPr>
        <w:pStyle w:val="P-Source"/>
        <w:rPr/>
      </w:pPr>
      <w:r>
        <w:rPr/>
        <w:t>('FACTSHEET', 'NN')</w:t>
      </w:r>
    </w:p>
    <w:p>
      <w:pPr>
        <w:pStyle w:val="P-Source"/>
        <w:rPr/>
      </w:pPr>
      <w:r>
        <w:rPr/>
        <w:t>('WHAT', 'DT')</w:t>
      </w:r>
    </w:p>
    <w:p>
      <w:pPr>
        <w:pStyle w:val="P-Source"/>
        <w:rPr/>
      </w:pPr>
      <w:r>
        <w:rPr/>
        <w:t>('IS', 'VB')</w:t>
      </w:r>
    </w:p>
    <w:p>
      <w:pPr>
        <w:pStyle w:val="P-Source"/>
        <w:rPr/>
      </w:pPr>
      <w:r>
        <w:rPr/>
        <w:t>('AIDS', 'NN')</w:t>
      </w:r>
    </w:p>
    <w:p>
      <w:pPr>
        <w:pStyle w:val="P-Source"/>
        <w:rPr/>
      </w:pPr>
      <w:r>
        <w:rPr/>
        <w:t>('?', 'PU')</w:t>
      </w:r>
    </w:p>
    <w:p>
      <w:pPr>
        <w:pStyle w:val="P-Source"/>
        <w:rPr/>
      </w:pPr>
      <w:r>
        <w:rPr/>
        <w:t>('AIDS', 'NN')</w:t>
      </w:r>
    </w:p>
    <w:p>
      <w:pPr>
        <w:pStyle w:val="P-Source"/>
        <w:rPr/>
      </w:pPr>
      <w:r>
        <w:rPr/>
        <w:t>('(', 'PU')</w:t>
      </w:r>
    </w:p>
    <w:p>
      <w:pPr>
        <w:pStyle w:val="P-Source"/>
        <w:rPr/>
      </w:pPr>
      <w:r>
        <w:rPr/>
        <w:t>('Acquired', 'VV')</w:t>
      </w:r>
    </w:p>
    <w:p>
      <w:pPr>
        <w:pStyle w:val="P-Source"/>
        <w:rPr/>
      </w:pPr>
      <w:r>
        <w:rPr/>
        <w:t>('Immune', 'AJ')</w:t>
      </w:r>
    </w:p>
    <w:p>
      <w:pPr>
        <w:pStyle w:val="P-Source"/>
        <w:rPr/>
      </w:pPr>
      <w:r>
        <w:rPr/>
        <w:t>('Deficiency', 'NN')</w:t>
      </w:r>
    </w:p>
    <w:p>
      <w:pPr>
        <w:pStyle w:val="P-Source"/>
        <w:rPr/>
      </w:pPr>
      <w:r>
        <w:rPr/>
        <w:t>('Syndrome', 'NN')</w:t>
      </w:r>
    </w:p>
    <w:p>
      <w:pPr>
        <w:pStyle w:val="P-Source"/>
        <w:rPr/>
      </w:pPr>
      <w:r>
        <w:rPr/>
        <w:t>(')', 'PU')</w:t>
      </w:r>
    </w:p>
    <w:p>
      <w:pPr>
        <w:pStyle w:val="P-Source"/>
        <w:rPr/>
      </w:pPr>
      <w:r>
        <w:rPr/>
        <w:t>('is', 'VB')</w:t>
      </w:r>
    </w:p>
    <w:p>
      <w:pPr>
        <w:pStyle w:val="P-Source"/>
        <w:rPr/>
      </w:pPr>
      <w:r>
        <w:rPr/>
        <w:t>('a', 'AT')</w:t>
      </w:r>
    </w:p>
    <w:p>
      <w:pPr>
        <w:pStyle w:val="P-Source"/>
        <w:rPr/>
      </w:pPr>
      <w:r>
        <w:rPr/>
        <w:t>('condition', 'NN')</w:t>
      </w:r>
    </w:p>
    <w:p>
      <w:pPr>
        <w:pStyle w:val="P-Source"/>
        <w:rPr/>
      </w:pPr>
      <w:r>
        <w:rPr/>
        <w:t>('caused', 'VV')</w:t>
      </w:r>
    </w:p>
    <w:p>
      <w:pPr>
        <w:pStyle w:val="P-Source"/>
        <w:rPr/>
      </w:pPr>
      <w:r>
        <w:rPr/>
        <w:t>('by', 'PR')</w:t>
      </w:r>
    </w:p>
    <w:p>
      <w:pPr>
        <w:pStyle w:val="P-Source"/>
        <w:rPr/>
      </w:pPr>
      <w:r>
        <w:rPr/>
        <w:t>('a', 'AT')</w:t>
      </w:r>
    </w:p>
    <w:p>
      <w:pPr>
        <w:pStyle w:val="P-Source"/>
        <w:rPr/>
      </w:pPr>
      <w:r>
        <w:rPr/>
        <w:t>('virus', 'NN')</w:t>
      </w:r>
    </w:p>
    <w:p>
      <w:pPr>
        <w:pStyle w:val="P-Source"/>
        <w:rPr/>
      </w:pPr>
      <w:r>
        <w:rPr/>
        <w:t>('called', 'VV')</w:t>
      </w:r>
    </w:p>
    <w:p>
      <w:pPr>
        <w:pStyle w:val="Normal"/>
        <w:rPr/>
      </w:pPr>
      <w:r>
        <w:rPr/>
        <w:t>There are a number of further parameters that can be tweaked: we will look at those as we need them later on.</w:t>
      </w:r>
    </w:p>
    <w:p>
      <w:pPr>
        <w:pStyle w:val="H2-Heading"/>
        <w:rPr/>
      </w:pPr>
      <w:r>
        <w:rPr/>
        <w:t>UDT Readers</w:t>
      </w:r>
    </w:p>
    <w:p>
      <w:pPr>
        <w:pStyle w:val="Normal"/>
        <w:rPr/>
      </w:pPr>
      <w:r>
        <w:rPr/>
        <w:t>We can use the same machinery for making readers for the UDT. This time a typical sentence looks like</w:t>
      </w:r>
    </w:p>
    <w:tbl>
      <w:tblPr>
        <w:tblW w:w="9638" w:type="dxa"/>
        <w:jc w:val="left"/>
        <w:tblInd w:w="0" w:type="dxa"/>
        <w:tblLayout w:type="fixed"/>
        <w:tblCellMar>
          <w:top w:w="0" w:type="dxa"/>
          <w:left w:w="0" w:type="dxa"/>
          <w:bottom w:w="0" w:type="dxa"/>
          <w:right w:w="0" w:type="dxa"/>
        </w:tblCellMar>
      </w:tblPr>
      <w:tblGrid>
        <w:gridCol w:w="720"/>
        <w:gridCol w:w="720"/>
        <w:gridCol w:w="720"/>
        <w:gridCol w:w="720"/>
        <w:gridCol w:w="720"/>
        <w:gridCol w:w="2160"/>
        <w:gridCol w:w="720"/>
        <w:gridCol w:w="720"/>
        <w:gridCol w:w="720"/>
        <w:gridCol w:w="1718"/>
      </w:tblGrid>
      <w:tr>
        <w:trPr/>
        <w:tc>
          <w:tcPr>
            <w:tcW w:w="720" w:type="dxa"/>
            <w:tcBorders/>
          </w:tcPr>
          <w:p>
            <w:pPr>
              <w:pStyle w:val="PreformattedText"/>
              <w:spacing w:lineRule="auto" w:line="240" w:before="0" w:after="160"/>
              <w:rPr/>
            </w:pPr>
            <w:r>
              <w:rPr/>
              <w:t>1</w:t>
            </w:r>
          </w:p>
        </w:tc>
        <w:tc>
          <w:tcPr>
            <w:tcW w:w="720" w:type="dxa"/>
            <w:tcBorders/>
          </w:tcPr>
          <w:p>
            <w:pPr>
              <w:pStyle w:val="PreformattedText"/>
              <w:spacing w:lineRule="auto" w:line="240" w:before="0" w:after="160"/>
              <w:rPr/>
            </w:pPr>
            <w:r>
              <w:rPr/>
              <w:t>what</w:t>
            </w:r>
          </w:p>
        </w:tc>
        <w:tc>
          <w:tcPr>
            <w:tcW w:w="720" w:type="dxa"/>
            <w:tcBorders/>
          </w:tcPr>
          <w:p>
            <w:pPr>
              <w:pStyle w:val="PreformattedText"/>
              <w:spacing w:lineRule="auto" w:line="240" w:before="0" w:after="160"/>
              <w:rPr/>
            </w:pPr>
            <w:r>
              <w:rPr/>
              <w:t>what</w:t>
            </w:r>
          </w:p>
        </w:tc>
        <w:tc>
          <w:tcPr>
            <w:tcW w:w="720" w:type="dxa"/>
            <w:tcBorders/>
          </w:tcPr>
          <w:p>
            <w:pPr>
              <w:pStyle w:val="PreformattedText"/>
              <w:spacing w:lineRule="auto" w:line="240" w:before="0" w:after="160"/>
              <w:rPr/>
            </w:pPr>
            <w:r>
              <w:rPr/>
              <w:t>PRON</w:t>
            </w:r>
          </w:p>
        </w:tc>
        <w:tc>
          <w:tcPr>
            <w:tcW w:w="720" w:type="dxa"/>
            <w:tcBorders/>
          </w:tcPr>
          <w:p>
            <w:pPr>
              <w:pStyle w:val="PreformattedText"/>
              <w:spacing w:lineRule="auto" w:line="240" w:before="0" w:after="160"/>
              <w:rPr/>
            </w:pPr>
            <w:r>
              <w:rPr/>
              <w:t>_</w:t>
            </w:r>
          </w:p>
        </w:tc>
        <w:tc>
          <w:tcPr>
            <w:tcW w:w="2160" w:type="dxa"/>
            <w:tcBorders/>
          </w:tcPr>
          <w:p>
            <w:pPr>
              <w:pStyle w:val="PreformattedText"/>
              <w:spacing w:lineRule="auto" w:line="240" w:before="0" w:after="160"/>
              <w:rPr/>
            </w:pPr>
            <w:r>
              <w:rPr/>
              <w:t>PronType=Int,Rel</w:t>
            </w:r>
          </w:p>
        </w:tc>
        <w:tc>
          <w:tcPr>
            <w:tcW w:w="720" w:type="dxa"/>
            <w:tcBorders/>
          </w:tcPr>
          <w:p>
            <w:pPr>
              <w:pStyle w:val="PreformattedText"/>
              <w:spacing w:lineRule="auto" w:line="240" w:before="0" w:after="160"/>
              <w:rPr/>
            </w:pPr>
            <w:r>
              <w:rPr/>
              <w:t>0</w:t>
            </w:r>
          </w:p>
        </w:tc>
        <w:tc>
          <w:tcPr>
            <w:tcW w:w="720" w:type="dxa"/>
            <w:tcBorders/>
          </w:tcPr>
          <w:p>
            <w:pPr>
              <w:pStyle w:val="PreformattedText"/>
              <w:spacing w:lineRule="auto" w:line="240" w:before="0" w:after="160"/>
              <w:rPr/>
            </w:pPr>
            <w:r>
              <w:rPr/>
              <w:t>root</w:t>
            </w:r>
          </w:p>
        </w:tc>
        <w:tc>
          <w:tcPr>
            <w:tcW w:w="720" w:type="dxa"/>
            <w:tcBorders/>
          </w:tcPr>
          <w:p>
            <w:pPr>
              <w:pStyle w:val="PreformattedText"/>
              <w:spacing w:lineRule="auto" w:line="240" w:before="0" w:after="160"/>
              <w:rPr/>
            </w:pPr>
            <w:r>
              <w:rPr/>
              <w:t>_</w:t>
            </w:r>
          </w:p>
        </w:tc>
        <w:tc>
          <w:tcPr>
            <w:tcW w:w="1718" w:type="dxa"/>
            <w:tcBorders/>
          </w:tcPr>
          <w:p>
            <w:pPr>
              <w:pStyle w:val="PreformattedText"/>
              <w:spacing w:lineRule="auto" w:line="240" w:before="0" w:after="160"/>
              <w:rPr/>
            </w:pPr>
            <w:r>
              <w:rPr/>
              <w:t>_</w:t>
            </w:r>
          </w:p>
        </w:tc>
      </w:tr>
      <w:tr>
        <w:trPr/>
        <w:tc>
          <w:tcPr>
            <w:tcW w:w="720" w:type="dxa"/>
            <w:tcBorders/>
          </w:tcPr>
          <w:p>
            <w:pPr>
              <w:pStyle w:val="PreformattedText"/>
              <w:spacing w:lineRule="auto" w:line="240" w:before="0" w:after="160"/>
              <w:rPr/>
            </w:pPr>
            <w:r>
              <w:rPr/>
              <w:t>2</w:t>
            </w:r>
          </w:p>
        </w:tc>
        <w:tc>
          <w:tcPr>
            <w:tcW w:w="720" w:type="dxa"/>
            <w:tcBorders/>
          </w:tcPr>
          <w:p>
            <w:pPr>
              <w:pStyle w:val="PreformattedText"/>
              <w:spacing w:lineRule="auto" w:line="240" w:before="0" w:after="160"/>
              <w:rPr/>
            </w:pPr>
            <w:r>
              <w:rPr/>
              <w:t>is</w:t>
            </w:r>
          </w:p>
        </w:tc>
        <w:tc>
          <w:tcPr>
            <w:tcW w:w="720" w:type="dxa"/>
            <w:tcBorders/>
          </w:tcPr>
          <w:p>
            <w:pPr>
              <w:pStyle w:val="PreformattedText"/>
              <w:spacing w:lineRule="auto" w:line="240" w:before="0" w:after="160"/>
              <w:rPr/>
            </w:pPr>
            <w:r>
              <w:rPr/>
              <w:t>be</w:t>
            </w:r>
          </w:p>
        </w:tc>
        <w:tc>
          <w:tcPr>
            <w:tcW w:w="720" w:type="dxa"/>
            <w:tcBorders/>
          </w:tcPr>
          <w:p>
            <w:pPr>
              <w:pStyle w:val="PreformattedText"/>
              <w:spacing w:lineRule="auto" w:line="240" w:before="0" w:after="160"/>
              <w:rPr/>
            </w:pPr>
            <w:r>
              <w:rPr/>
              <w:t>AUX</w:t>
            </w:r>
          </w:p>
        </w:tc>
        <w:tc>
          <w:tcPr>
            <w:tcW w:w="720" w:type="dxa"/>
            <w:tcBorders/>
          </w:tcPr>
          <w:p>
            <w:pPr>
              <w:pStyle w:val="PreformattedText"/>
              <w:spacing w:lineRule="auto" w:line="240" w:before="0" w:after="160"/>
              <w:rPr/>
            </w:pPr>
            <w:r>
              <w:rPr/>
              <w:t>_</w:t>
            </w:r>
          </w:p>
        </w:tc>
        <w:tc>
          <w:tcPr>
            <w:tcW w:w="2160" w:type="dxa"/>
            <w:tcBorders/>
          </w:tcPr>
          <w:p>
            <w:pPr>
              <w:pStyle w:val="PreformattedText"/>
              <w:spacing w:lineRule="auto" w:line="240" w:before="0" w:after="160"/>
              <w:rPr/>
            </w:pPr>
            <w:r>
              <w:rPr/>
              <w:t>Mood=Ind</w:t>
            </w:r>
          </w:p>
        </w:tc>
        <w:tc>
          <w:tcPr>
            <w:tcW w:w="720" w:type="dxa"/>
            <w:tcBorders/>
          </w:tcPr>
          <w:p>
            <w:pPr>
              <w:pStyle w:val="PreformattedText"/>
              <w:spacing w:lineRule="auto" w:line="240" w:before="0" w:after="160"/>
              <w:rPr/>
            </w:pPr>
            <w:r>
              <w:rPr/>
              <w:t>1</w:t>
            </w:r>
          </w:p>
        </w:tc>
        <w:tc>
          <w:tcPr>
            <w:tcW w:w="720" w:type="dxa"/>
            <w:tcBorders/>
          </w:tcPr>
          <w:p>
            <w:pPr>
              <w:pStyle w:val="PreformattedText"/>
              <w:spacing w:lineRule="auto" w:line="240" w:before="0" w:after="160"/>
              <w:rPr/>
            </w:pPr>
            <w:r>
              <w:rPr/>
              <w:t>cop</w:t>
            </w:r>
          </w:p>
        </w:tc>
        <w:tc>
          <w:tcPr>
            <w:tcW w:w="720" w:type="dxa"/>
            <w:tcBorders/>
          </w:tcPr>
          <w:p>
            <w:pPr>
              <w:pStyle w:val="PreformattedText"/>
              <w:spacing w:lineRule="auto" w:line="240" w:before="0" w:after="160"/>
              <w:rPr/>
            </w:pPr>
            <w:r>
              <w:rPr/>
              <w:t>_</w:t>
            </w:r>
          </w:p>
        </w:tc>
        <w:tc>
          <w:tcPr>
            <w:tcW w:w="1718" w:type="dxa"/>
            <w:tcBorders/>
          </w:tcPr>
          <w:p>
            <w:pPr>
              <w:pStyle w:val="PreformattedText"/>
              <w:spacing w:lineRule="auto" w:line="240" w:before="0" w:after="160"/>
              <w:rPr/>
            </w:pPr>
            <w:r>
              <w:rPr/>
              <w:t>_</w:t>
            </w:r>
          </w:p>
        </w:tc>
      </w:tr>
      <w:tr>
        <w:trPr/>
        <w:tc>
          <w:tcPr>
            <w:tcW w:w="720" w:type="dxa"/>
            <w:tcBorders/>
          </w:tcPr>
          <w:p>
            <w:pPr>
              <w:pStyle w:val="PreformattedText"/>
              <w:spacing w:lineRule="auto" w:line="240" w:before="0" w:after="160"/>
              <w:rPr/>
            </w:pPr>
            <w:r>
              <w:rPr/>
              <w:t>3</w:t>
            </w:r>
          </w:p>
        </w:tc>
        <w:tc>
          <w:tcPr>
            <w:tcW w:w="720" w:type="dxa"/>
            <w:tcBorders/>
          </w:tcPr>
          <w:p>
            <w:pPr>
              <w:pStyle w:val="PreformattedText"/>
              <w:spacing w:lineRule="auto" w:line="240" w:before="0" w:after="160"/>
              <w:rPr/>
            </w:pPr>
            <w:r>
              <w:rPr/>
              <w:t>the</w:t>
            </w:r>
          </w:p>
        </w:tc>
        <w:tc>
          <w:tcPr>
            <w:tcW w:w="720" w:type="dxa"/>
            <w:tcBorders/>
          </w:tcPr>
          <w:p>
            <w:pPr>
              <w:pStyle w:val="PreformattedText"/>
              <w:spacing w:lineRule="auto" w:line="240" w:before="0" w:after="160"/>
              <w:rPr/>
            </w:pPr>
            <w:r>
              <w:rPr/>
              <w:t>the</w:t>
            </w:r>
          </w:p>
        </w:tc>
        <w:tc>
          <w:tcPr>
            <w:tcW w:w="720" w:type="dxa"/>
            <w:tcBorders/>
          </w:tcPr>
          <w:p>
            <w:pPr>
              <w:pStyle w:val="PreformattedText"/>
              <w:spacing w:lineRule="auto" w:line="240" w:before="0" w:after="160"/>
              <w:rPr/>
            </w:pPr>
            <w:r>
              <w:rPr/>
              <w:t>DET</w:t>
            </w:r>
          </w:p>
        </w:tc>
        <w:tc>
          <w:tcPr>
            <w:tcW w:w="720" w:type="dxa"/>
            <w:tcBorders/>
          </w:tcPr>
          <w:p>
            <w:pPr>
              <w:pStyle w:val="PreformattedText"/>
              <w:spacing w:lineRule="auto" w:line="240" w:before="0" w:after="160"/>
              <w:rPr/>
            </w:pPr>
            <w:r>
              <w:rPr/>
              <w:t>_</w:t>
            </w:r>
          </w:p>
        </w:tc>
        <w:tc>
          <w:tcPr>
            <w:tcW w:w="2160" w:type="dxa"/>
            <w:tcBorders/>
          </w:tcPr>
          <w:p>
            <w:pPr>
              <w:pStyle w:val="PreformattedText"/>
              <w:spacing w:lineRule="auto" w:line="240" w:before="0" w:after="160"/>
              <w:rPr/>
            </w:pPr>
            <w:r>
              <w:rPr/>
              <w:t>PronType=Art</w:t>
            </w:r>
          </w:p>
        </w:tc>
        <w:tc>
          <w:tcPr>
            <w:tcW w:w="720" w:type="dxa"/>
            <w:tcBorders/>
          </w:tcPr>
          <w:p>
            <w:pPr>
              <w:pStyle w:val="PreformattedText"/>
              <w:spacing w:lineRule="auto" w:line="240" w:before="0" w:after="160"/>
              <w:rPr/>
            </w:pPr>
            <w:r>
              <w:rPr/>
              <w:t>4</w:t>
            </w:r>
          </w:p>
        </w:tc>
        <w:tc>
          <w:tcPr>
            <w:tcW w:w="720" w:type="dxa"/>
            <w:tcBorders/>
          </w:tcPr>
          <w:p>
            <w:pPr>
              <w:pStyle w:val="PreformattedText"/>
              <w:spacing w:lineRule="auto" w:line="240" w:before="0" w:after="160"/>
              <w:rPr/>
            </w:pPr>
            <w:r>
              <w:rPr/>
              <w:t>det</w:t>
            </w:r>
          </w:p>
        </w:tc>
        <w:tc>
          <w:tcPr>
            <w:tcW w:w="720" w:type="dxa"/>
            <w:tcBorders/>
          </w:tcPr>
          <w:p>
            <w:pPr>
              <w:pStyle w:val="PreformattedText"/>
              <w:spacing w:lineRule="auto" w:line="240" w:before="0" w:after="160"/>
              <w:rPr/>
            </w:pPr>
            <w:r>
              <w:rPr/>
              <w:t>_</w:t>
            </w:r>
          </w:p>
        </w:tc>
        <w:tc>
          <w:tcPr>
            <w:tcW w:w="1718" w:type="dxa"/>
            <w:tcBorders/>
          </w:tcPr>
          <w:p>
            <w:pPr>
              <w:pStyle w:val="PreformattedText"/>
              <w:spacing w:lineRule="auto" w:line="240" w:before="0" w:after="160"/>
              <w:rPr/>
            </w:pPr>
            <w:r>
              <w:rPr/>
              <w:t>_</w:t>
            </w:r>
          </w:p>
        </w:tc>
      </w:tr>
      <w:tr>
        <w:trPr/>
        <w:tc>
          <w:tcPr>
            <w:tcW w:w="720" w:type="dxa"/>
            <w:tcBorders/>
          </w:tcPr>
          <w:p>
            <w:pPr>
              <w:pStyle w:val="PreformattedText"/>
              <w:spacing w:lineRule="auto" w:line="240" w:before="0" w:after="160"/>
              <w:rPr/>
            </w:pPr>
            <w:r>
              <w:rPr/>
              <w:t>4</w:t>
            </w:r>
          </w:p>
        </w:tc>
        <w:tc>
          <w:tcPr>
            <w:tcW w:w="720" w:type="dxa"/>
            <w:tcBorders/>
          </w:tcPr>
          <w:p>
            <w:pPr>
              <w:pStyle w:val="PreformattedText"/>
              <w:spacing w:lineRule="auto" w:line="240" w:before="0" w:after="160"/>
              <w:rPr/>
            </w:pPr>
            <w:r>
              <w:rPr/>
              <w:t>cost</w:t>
            </w:r>
          </w:p>
        </w:tc>
        <w:tc>
          <w:tcPr>
            <w:tcW w:w="720" w:type="dxa"/>
            <w:tcBorders/>
          </w:tcPr>
          <w:p>
            <w:pPr>
              <w:pStyle w:val="PreformattedText"/>
              <w:spacing w:lineRule="auto" w:line="240" w:before="0" w:after="160"/>
              <w:rPr/>
            </w:pPr>
            <w:r>
              <w:rPr/>
              <w:t>cost</w:t>
            </w:r>
          </w:p>
        </w:tc>
        <w:tc>
          <w:tcPr>
            <w:tcW w:w="720" w:type="dxa"/>
            <w:tcBorders/>
          </w:tcPr>
          <w:p>
            <w:pPr>
              <w:pStyle w:val="PreformattedText"/>
              <w:spacing w:lineRule="auto" w:line="240" w:before="0" w:after="160"/>
              <w:rPr/>
            </w:pPr>
            <w:r>
              <w:rPr/>
              <w:t>NOUN</w:t>
            </w:r>
          </w:p>
        </w:tc>
        <w:tc>
          <w:tcPr>
            <w:tcW w:w="720" w:type="dxa"/>
            <w:tcBorders/>
          </w:tcPr>
          <w:p>
            <w:pPr>
              <w:pStyle w:val="PreformattedText"/>
              <w:spacing w:lineRule="auto" w:line="240" w:before="0" w:after="160"/>
              <w:rPr/>
            </w:pPr>
            <w:r>
              <w:rPr/>
              <w:t>_</w:t>
            </w:r>
          </w:p>
        </w:tc>
        <w:tc>
          <w:tcPr>
            <w:tcW w:w="2160" w:type="dxa"/>
            <w:tcBorders/>
          </w:tcPr>
          <w:p>
            <w:pPr>
              <w:pStyle w:val="PreformattedText"/>
              <w:spacing w:lineRule="auto" w:line="240" w:before="0" w:after="160"/>
              <w:rPr/>
            </w:pPr>
            <w:r>
              <w:rPr/>
              <w:t>Number=Sing</w:t>
            </w:r>
          </w:p>
        </w:tc>
        <w:tc>
          <w:tcPr>
            <w:tcW w:w="720" w:type="dxa"/>
            <w:tcBorders/>
          </w:tcPr>
          <w:p>
            <w:pPr>
              <w:pStyle w:val="PreformattedText"/>
              <w:spacing w:lineRule="auto" w:line="240" w:before="0" w:after="160"/>
              <w:rPr/>
            </w:pPr>
            <w:r>
              <w:rPr/>
              <w:t>1</w:t>
            </w:r>
          </w:p>
        </w:tc>
        <w:tc>
          <w:tcPr>
            <w:tcW w:w="720" w:type="dxa"/>
            <w:tcBorders/>
          </w:tcPr>
          <w:p>
            <w:pPr>
              <w:pStyle w:val="PreformattedText"/>
              <w:spacing w:lineRule="auto" w:line="240" w:before="0" w:after="160"/>
              <w:rPr/>
            </w:pPr>
            <w:r>
              <w:rPr/>
              <w:t>nsubj</w:t>
            </w:r>
          </w:p>
        </w:tc>
        <w:tc>
          <w:tcPr>
            <w:tcW w:w="720" w:type="dxa"/>
            <w:tcBorders/>
          </w:tcPr>
          <w:p>
            <w:pPr>
              <w:pStyle w:val="PreformattedText"/>
              <w:spacing w:lineRule="auto" w:line="240" w:before="0" w:after="160"/>
              <w:rPr/>
            </w:pPr>
            <w:r>
              <w:rPr/>
              <w:t>_</w:t>
            </w:r>
          </w:p>
        </w:tc>
        <w:tc>
          <w:tcPr>
            <w:tcW w:w="1718" w:type="dxa"/>
            <w:tcBorders/>
          </w:tcPr>
          <w:p>
            <w:pPr>
              <w:pStyle w:val="PreformattedText"/>
              <w:spacing w:lineRule="auto" w:line="240" w:before="0" w:after="160"/>
              <w:rPr/>
            </w:pPr>
            <w:r>
              <w:rPr/>
              <w:t>_</w:t>
            </w:r>
          </w:p>
        </w:tc>
      </w:tr>
      <w:tr>
        <w:trPr/>
        <w:tc>
          <w:tcPr>
            <w:tcW w:w="720" w:type="dxa"/>
            <w:tcBorders/>
          </w:tcPr>
          <w:p>
            <w:pPr>
              <w:pStyle w:val="PreformattedText"/>
              <w:spacing w:lineRule="auto" w:line="240" w:before="0" w:after="160"/>
              <w:rPr/>
            </w:pPr>
            <w:r>
              <w:rPr/>
              <w:t>5</w:t>
            </w:r>
          </w:p>
        </w:tc>
        <w:tc>
          <w:tcPr>
            <w:tcW w:w="720" w:type="dxa"/>
            <w:tcBorders/>
          </w:tcPr>
          <w:p>
            <w:pPr>
              <w:pStyle w:val="PreformattedText"/>
              <w:spacing w:lineRule="auto" w:line="240" w:before="0" w:after="160"/>
              <w:rPr/>
            </w:pPr>
            <w:r>
              <w:rPr/>
              <w:t>of</w:t>
            </w:r>
          </w:p>
        </w:tc>
        <w:tc>
          <w:tcPr>
            <w:tcW w:w="720" w:type="dxa"/>
            <w:tcBorders/>
          </w:tcPr>
          <w:p>
            <w:pPr>
              <w:pStyle w:val="PreformattedText"/>
              <w:spacing w:lineRule="auto" w:line="240" w:before="0" w:after="160"/>
              <w:rPr/>
            </w:pPr>
            <w:r>
              <w:rPr/>
              <w:t>of</w:t>
            </w:r>
          </w:p>
        </w:tc>
        <w:tc>
          <w:tcPr>
            <w:tcW w:w="720" w:type="dxa"/>
            <w:tcBorders/>
          </w:tcPr>
          <w:p>
            <w:pPr>
              <w:pStyle w:val="PreformattedText"/>
              <w:spacing w:lineRule="auto" w:line="240" w:before="0" w:after="160"/>
              <w:rPr/>
            </w:pPr>
            <w:r>
              <w:rPr/>
              <w:t>ADP</w:t>
            </w:r>
          </w:p>
        </w:tc>
        <w:tc>
          <w:tcPr>
            <w:tcW w:w="720" w:type="dxa"/>
            <w:tcBorders/>
          </w:tcPr>
          <w:p>
            <w:pPr>
              <w:pStyle w:val="PreformattedText"/>
              <w:spacing w:lineRule="auto" w:line="240" w:before="0" w:after="160"/>
              <w:rPr/>
            </w:pPr>
            <w:r>
              <w:rPr/>
              <w:t>_</w:t>
            </w:r>
          </w:p>
        </w:tc>
        <w:tc>
          <w:tcPr>
            <w:tcW w:w="2160" w:type="dxa"/>
            <w:tcBorders/>
          </w:tcPr>
          <w:p>
            <w:pPr>
              <w:pStyle w:val="PreformattedText"/>
              <w:spacing w:lineRule="auto" w:line="240" w:before="0" w:after="160"/>
              <w:rPr/>
            </w:pPr>
            <w:r>
              <w:rPr/>
              <w:t>_</w:t>
            </w:r>
          </w:p>
        </w:tc>
        <w:tc>
          <w:tcPr>
            <w:tcW w:w="720" w:type="dxa"/>
            <w:tcBorders/>
          </w:tcPr>
          <w:p>
            <w:pPr>
              <w:pStyle w:val="PreformattedText"/>
              <w:spacing w:lineRule="auto" w:line="240" w:before="0" w:after="160"/>
              <w:rPr/>
            </w:pPr>
            <w:r>
              <w:rPr/>
              <w:t>7</w:t>
            </w:r>
          </w:p>
        </w:tc>
        <w:tc>
          <w:tcPr>
            <w:tcW w:w="720" w:type="dxa"/>
            <w:tcBorders/>
          </w:tcPr>
          <w:p>
            <w:pPr>
              <w:pStyle w:val="PreformattedText"/>
              <w:spacing w:lineRule="auto" w:line="240" w:before="0" w:after="160"/>
              <w:rPr/>
            </w:pPr>
            <w:r>
              <w:rPr/>
              <w:t>case</w:t>
            </w:r>
          </w:p>
        </w:tc>
        <w:tc>
          <w:tcPr>
            <w:tcW w:w="720" w:type="dxa"/>
            <w:tcBorders/>
          </w:tcPr>
          <w:p>
            <w:pPr>
              <w:pStyle w:val="PreformattedText"/>
              <w:spacing w:lineRule="auto" w:line="240" w:before="0" w:after="160"/>
              <w:rPr/>
            </w:pPr>
            <w:r>
              <w:rPr/>
              <w:t>_</w:t>
            </w:r>
          </w:p>
        </w:tc>
        <w:tc>
          <w:tcPr>
            <w:tcW w:w="1718" w:type="dxa"/>
            <w:tcBorders/>
          </w:tcPr>
          <w:p>
            <w:pPr>
              <w:pStyle w:val="PreformattedText"/>
              <w:spacing w:lineRule="auto" w:line="240" w:before="0" w:after="160"/>
              <w:rPr/>
            </w:pPr>
            <w:r>
              <w:rPr/>
              <w:t>_</w:t>
            </w:r>
          </w:p>
        </w:tc>
      </w:tr>
    </w:tbl>
    <w:p>
      <w:pPr>
        <w:pStyle w:val="Normal"/>
        <w:rPr/>
      </w:pPr>
      <w:r>
        <w:rPr/>
        <w:t>i.e. each line describes a word, with the second element on a line giving the surface form, the third giving the root form (so the second line above has is as the surface form and be as the root), and the third giving the major tag. We can therefore use the following regeular expression to read lines that contain words and dig out the form and tag:</w:t>
      </w:r>
    </w:p>
    <w:p>
      <w:pPr>
        <w:pStyle w:val="Normal"/>
        <w:rPr/>
      </w:pPr>
      <w:r>
        <w:rPr/>
        <w:t>UDTPattern = re.compile("(?P&lt;COUNTER&gt;\d*)\t(?P&lt;form&gt;\S*)\t(?P&lt;FORM2&gt;\S*)\t(?P&lt;TAG1&gt;\S*)\t(?P&lt;TAG2&gt;\S*)\t(?P&lt;TAG3&gt;\S*)\t(?P&lt;hd&gt;\d*)\t(?P&lt;ROLE&gt;\S*)")</w:t>
      </w:r>
    </w:p>
    <w:p>
      <w:pPr>
        <w:pStyle w:val="Normal"/>
        <w:rPr/>
      </w:pPr>
      <w:r>
        <w:rPr/>
        <w:t xml:space="preserve">This pattern will match lines that contain ten tab-separated items, where the first and seventh are numbers. The only line that match this in the UDT are indeed descriptions of words, so extracting the values for the group </w:t>
      </w:r>
      <w:r>
        <w:rPr>
          <w:rStyle w:val="P-Code"/>
        </w:rPr>
        <w:t>form</w:t>
      </w:r>
      <w:r>
        <w:rPr/>
        <w:t xml:space="preserve"> will get us the words in the chosen files, and extracting </w:t>
      </w:r>
      <w:r>
        <w:rPr>
          <w:rStyle w:val="P-Code"/>
        </w:rPr>
        <w:t>form</w:t>
      </w:r>
      <w:r>
        <w:rPr/>
        <w:t xml:space="preserve"> and </w:t>
      </w:r>
      <w:r>
        <w:rPr>
          <w:rStyle w:val="P-Code"/>
        </w:rPr>
        <w:t>TAG1</w:t>
      </w:r>
      <w:r>
        <w:rPr/>
        <w:t xml:space="preserve"> will get us the tagged versions.</w:t>
      </w:r>
    </w:p>
    <w:p>
      <w:pPr>
        <w:pStyle w:val="Normal"/>
        <w:rPr/>
      </w:pPr>
      <w:r>
        <w:rPr/>
        <w:t>We can use the pattern to specify for instance that we want the words in all the English datasets:</w:t>
      </w:r>
    </w:p>
    <w:p>
      <w:pPr>
        <w:pStyle w:val="SC-Source"/>
        <w:rPr/>
      </w:pPr>
      <w:r>
        <w:rPr/>
        <w:t>&gt;&gt;&gt; udtwordreader = readers.reader(readers.UDT.PATH, readers.UDTWordReader, pattern=".*En.*.wholething")</w:t>
      </w:r>
    </w:p>
    <w:p>
      <w:pPr>
        <w:pStyle w:val="SC-Source"/>
        <w:rPr/>
      </w:pPr>
      <w:r>
        <w:rPr/>
        <w:t>&gt;&gt;&gt; udtwords = list(udtwordreader)</w:t>
      </w:r>
    </w:p>
    <w:p>
      <w:pPr>
        <w:pStyle w:val="SC-Source"/>
        <w:rPr/>
      </w:pPr>
      <w:r>
        <w:rPr/>
        <w:t>&gt;&gt;&gt; len(udtwords)</w:t>
      </w:r>
    </w:p>
    <w:p>
      <w:pPr>
        <w:pStyle w:val="P-Source"/>
        <w:rPr/>
      </w:pPr>
      <w:r>
        <w:rPr/>
        <w:t>426888</w:t>
      </w:r>
    </w:p>
    <w:p>
      <w:pPr>
        <w:pStyle w:val="SC-Source"/>
        <w:rPr/>
      </w:pPr>
      <w:r>
        <w:rPr/>
        <w:t>&gt;&gt;&gt; readers.printall(udtwords[:10])</w:t>
      </w:r>
    </w:p>
    <w:p>
      <w:pPr>
        <w:pStyle w:val="P-Source"/>
        <w:rPr/>
      </w:pPr>
      <w:r>
        <w:rPr/>
        <w:t>what</w:t>
      </w:r>
    </w:p>
    <w:p>
      <w:pPr>
        <w:pStyle w:val="P-Source"/>
        <w:rPr/>
      </w:pPr>
      <w:r>
        <w:rPr/>
        <w:t>is</w:t>
      </w:r>
    </w:p>
    <w:p>
      <w:pPr>
        <w:pStyle w:val="P-Source"/>
        <w:rPr/>
      </w:pPr>
      <w:r>
        <w:rPr/>
        <w:t>the</w:t>
      </w:r>
    </w:p>
    <w:p>
      <w:pPr>
        <w:pStyle w:val="P-Source"/>
        <w:rPr/>
      </w:pPr>
      <w:r>
        <w:rPr/>
        <w:t>cost</w:t>
      </w:r>
    </w:p>
    <w:p>
      <w:pPr>
        <w:pStyle w:val="P-Source"/>
        <w:rPr/>
      </w:pPr>
      <w:r>
        <w:rPr/>
        <w:t>of</w:t>
      </w:r>
    </w:p>
    <w:p>
      <w:pPr>
        <w:pStyle w:val="P-Source"/>
        <w:rPr/>
      </w:pPr>
      <w:r>
        <w:rPr/>
        <w:t>a</w:t>
      </w:r>
    </w:p>
    <w:p>
      <w:pPr>
        <w:pStyle w:val="P-Source"/>
        <w:rPr/>
      </w:pPr>
      <w:r>
        <w:rPr/>
        <w:t>round</w:t>
      </w:r>
    </w:p>
    <w:p>
      <w:pPr>
        <w:pStyle w:val="P-Source"/>
        <w:rPr/>
      </w:pPr>
      <w:r>
        <w:rPr/>
        <w:t>trip</w:t>
      </w:r>
    </w:p>
    <w:p>
      <w:pPr>
        <w:pStyle w:val="P-Source"/>
        <w:rPr/>
      </w:pPr>
      <w:r>
        <w:rPr/>
        <w:t>flight</w:t>
      </w:r>
    </w:p>
    <w:p>
      <w:pPr>
        <w:pStyle w:val="P-Source"/>
        <w:rPr/>
      </w:pPr>
      <w:r>
        <w:rPr/>
        <w:t>from</w:t>
      </w:r>
    </w:p>
    <w:p>
      <w:pPr>
        <w:pStyle w:val="Normal"/>
        <w:rPr/>
      </w:pPr>
      <w:r>
        <w:rPr/>
        <w:t>We see that there are 426888 words in all the English datasets in the UDT, and we can see the first ten of them (or whatever we want to see).</w:t>
      </w:r>
    </w:p>
    <w:p>
      <w:pPr>
        <w:pStyle w:val="Normal"/>
        <w:rPr/>
      </w:pPr>
      <w:r>
        <w:rPr/>
        <w:t xml:space="preserve">We can specify a particular dataset, </w:t>
      </w:r>
      <w:r>
        <w:rPr/>
        <w:t xml:space="preserve">e.g. the English ATIS dataset </w:t>
      </w:r>
      <w:r>
        <w:rPr/>
        <w:t>(this time we will get the tagged versions):</w:t>
      </w:r>
    </w:p>
    <w:p>
      <w:pPr>
        <w:pStyle w:val="SC-Source"/>
        <w:rPr/>
      </w:pPr>
      <w:r>
        <w:rPr/>
        <w:t>&gt;&gt;&gt; udttaggedwordreader = readers.reader(readers.UDT.PATH, readers.UDTTaggedWordReader, pattern=".*UD_English-Atis.*.wholething")</w:t>
      </w:r>
    </w:p>
    <w:p>
      <w:pPr>
        <w:pStyle w:val="SC-Source"/>
        <w:rPr/>
      </w:pPr>
      <w:r>
        <w:rPr/>
        <w:t>&gt;&gt;&gt; udttagged = list(udttaggedwordreader)</w:t>
      </w:r>
    </w:p>
    <w:p>
      <w:pPr>
        <w:pStyle w:val="SC-Source"/>
        <w:rPr/>
      </w:pPr>
      <w:r>
        <w:rPr/>
        <w:t>&gt;&gt;&gt; len(udttagged)</w:t>
      </w:r>
    </w:p>
    <w:p>
      <w:pPr>
        <w:pStyle w:val="P-Source"/>
        <w:rPr/>
      </w:pPr>
      <w:r>
        <w:rPr/>
        <w:t>61879</w:t>
      </w:r>
    </w:p>
    <w:p>
      <w:pPr>
        <w:pStyle w:val="SC-Source"/>
        <w:rPr/>
      </w:pPr>
      <w:r>
        <w:rPr/>
        <w:t>&gt;&gt;&gt; readers.printall(udttagged[:10])</w:t>
      </w:r>
    </w:p>
    <w:p>
      <w:pPr>
        <w:pStyle w:val="P-Source"/>
        <w:rPr/>
      </w:pPr>
      <w:r>
        <w:rPr/>
        <w:t>('what', 'PRON')</w:t>
      </w:r>
    </w:p>
    <w:p>
      <w:pPr>
        <w:pStyle w:val="P-Source"/>
        <w:rPr/>
      </w:pPr>
      <w:r>
        <w:rPr/>
        <w:t>('is', 'AUX')</w:t>
      </w:r>
    </w:p>
    <w:p>
      <w:pPr>
        <w:pStyle w:val="P-Source"/>
        <w:rPr/>
      </w:pPr>
      <w:r>
        <w:rPr/>
        <w:t>('the', 'DET')</w:t>
      </w:r>
    </w:p>
    <w:p>
      <w:pPr>
        <w:pStyle w:val="P-Source"/>
        <w:rPr/>
      </w:pPr>
      <w:r>
        <w:rPr/>
        <w:t>('cost', 'NOUN')</w:t>
      </w:r>
    </w:p>
    <w:p>
      <w:pPr>
        <w:pStyle w:val="P-Source"/>
        <w:rPr/>
      </w:pPr>
      <w:r>
        <w:rPr/>
        <w:t>('of', 'ADP')</w:t>
      </w:r>
    </w:p>
    <w:p>
      <w:pPr>
        <w:pStyle w:val="P-Source"/>
        <w:rPr/>
      </w:pPr>
      <w:r>
        <w:rPr/>
        <w:t>('a', 'DET')</w:t>
      </w:r>
    </w:p>
    <w:p>
      <w:pPr>
        <w:pStyle w:val="P-Source"/>
        <w:rPr/>
      </w:pPr>
      <w:r>
        <w:rPr/>
        <w:t>('round', 'NOUN')</w:t>
      </w:r>
    </w:p>
    <w:p>
      <w:pPr>
        <w:pStyle w:val="P-Source"/>
        <w:rPr/>
      </w:pPr>
      <w:r>
        <w:rPr/>
        <w:t>('trip', 'NOUN')</w:t>
      </w:r>
    </w:p>
    <w:p>
      <w:pPr>
        <w:pStyle w:val="P-Source"/>
        <w:rPr/>
      </w:pPr>
      <w:r>
        <w:rPr/>
        <w:t>('flight', 'NOUN')</w:t>
      </w:r>
    </w:p>
    <w:p>
      <w:pPr>
        <w:pStyle w:val="P-Source"/>
        <w:rPr/>
      </w:pPr>
      <w:r>
        <w:rPr/>
        <w:t>('from', 'ADP')</w:t>
      </w:r>
    </w:p>
    <w:p>
      <w:pPr>
        <w:pStyle w:val="H2-Heading"/>
        <w:rPr/>
      </w:pPr>
      <w:r>
        <w:rPr/>
        <w:t>Other corpora</w:t>
      </w:r>
    </w:p>
    <w:p>
      <w:pPr>
        <w:pStyle w:val="Normal"/>
        <w:rPr/>
      </w:pPr>
      <w:r>
        <w:rPr/>
        <w:t xml:space="preserve">The same machinery will work for other corpora. You have to write a regular expression that picks out the components that you want, but after that you just use that to make a datafile reader and embed that in a general purpose reader. The PATB </w:t>
      </w:r>
      <w:r>
        <w:rPr/>
        <w:t>(Penn Arabic Treebank)</w:t>
      </w:r>
      <w:r>
        <w:rPr/>
        <w:t>, for instance, provides a tagged Arabic corpus. Individual words look like</w:t>
      </w:r>
    </w:p>
    <w:p>
      <w:pPr>
        <w:pStyle w:val="SC-Source"/>
        <w:rPr/>
      </w:pPr>
      <w:r>
        <w:rPr/>
        <w:t xml:space="preserve">INPUT STRING: </w:t>
      </w:r>
      <w:r>
        <w:rPr>
          <w:rtl w:val="true"/>
        </w:rPr>
        <w:t>تعزيز</w:t>
      </w:r>
      <w:r>
        <w:rPr/>
        <w:t xml:space="preserve"> </w:t>
      </w:r>
    </w:p>
    <w:p>
      <w:pPr>
        <w:pStyle w:val="SC-Source"/>
        <w:rPr/>
      </w:pPr>
      <w:r>
        <w:rPr/>
        <w:t>LOOK-UP WORD: tEzyz</w:t>
      </w:r>
    </w:p>
    <w:p>
      <w:pPr>
        <w:pStyle w:val="SC-Source"/>
        <w:rPr/>
      </w:pPr>
      <w:r>
        <w:rPr/>
        <w:t xml:space="preserve">     </w:t>
      </w:r>
      <w:r>
        <w:rPr/>
        <w:t xml:space="preserve">Comment: </w:t>
      </w:r>
    </w:p>
    <w:p>
      <w:pPr>
        <w:pStyle w:val="SC-Source"/>
        <w:rPr/>
      </w:pPr>
      <w:r>
        <w:rPr/>
        <w:t xml:space="preserve">       </w:t>
      </w:r>
      <w:r>
        <w:rPr/>
        <w:t>INDEX: P1W1</w:t>
      </w:r>
    </w:p>
    <w:p>
      <w:pPr>
        <w:pStyle w:val="SC-Source"/>
        <w:rPr/>
      </w:pPr>
      <w:r>
        <w:rPr/>
        <w:t xml:space="preserve">  </w:t>
      </w:r>
      <w:r>
        <w:rPr/>
        <w:t>SOLUTION 1: (taEoziyz) [taEoziyz_1] taEoziyz/NOUN</w:t>
      </w:r>
    </w:p>
    <w:p>
      <w:pPr>
        <w:pStyle w:val="SC-Source"/>
        <w:rPr/>
      </w:pPr>
      <w:r>
        <w:rPr/>
        <w:t xml:space="preserve">     </w:t>
      </w:r>
      <w:r>
        <w:rPr/>
        <w:t>(GLOSS): support/backing:strengthening/reinforcing:praise/encouragement/pride</w:t>
      </w:r>
    </w:p>
    <w:p>
      <w:pPr>
        <w:pStyle w:val="SC-Source"/>
        <w:rPr/>
      </w:pPr>
      <w:r>
        <w:rPr/>
        <w:t>* SOLUTION 2: (taEoziyzu) [taEoziyz_1] taEoziyz/NOUN+u/CASE_DEF_NOM</w:t>
      </w:r>
    </w:p>
    <w:p>
      <w:pPr>
        <w:pStyle w:val="SC-Source"/>
        <w:rPr/>
      </w:pPr>
      <w:r>
        <w:rPr/>
        <w:t xml:space="preserve">     </w:t>
      </w:r>
      <w:r>
        <w:rPr/>
        <w:t>(GLOSS): support/backing:strengthening/reinforcing:praise/encouragement/pride + [def.nom.]</w:t>
      </w:r>
    </w:p>
    <w:p>
      <w:pPr>
        <w:pStyle w:val="SC-Source"/>
        <w:rPr/>
      </w:pPr>
      <w:r>
        <w:rPr/>
        <w:t xml:space="preserve">  </w:t>
      </w:r>
      <w:r>
        <w:rPr/>
        <w:t>SOLUTION 3: (taEoziyza) [taEoziyz_1] taEoziyz/NOUN+a/CASE_DEF_ACC</w:t>
      </w:r>
    </w:p>
    <w:p>
      <w:pPr>
        <w:pStyle w:val="SC-Source"/>
        <w:rPr/>
      </w:pPr>
      <w:r>
        <w:rPr/>
        <w:t xml:space="preserve">     </w:t>
      </w:r>
      <w:r>
        <w:rPr/>
        <w:t>(GLOSS): support/backing:strengthening/reinforcing:praise/encouragement/pride + [def.acc.]</w:t>
      </w:r>
    </w:p>
    <w:p>
      <w:pPr>
        <w:pStyle w:val="Normal"/>
        <w:rPr/>
      </w:pPr>
      <w:r>
        <w:rPr/>
        <w:t xml:space="preserve">where a number </w:t>
      </w:r>
      <w:r>
        <w:rPr/>
        <w:t>of</w:t>
      </w:r>
      <w:r>
        <w:rPr/>
        <w:t xml:space="preserve"> interpretations are given, with the preferred one in the current case marked with a *.</w:t>
      </w:r>
    </w:p>
    <w:p>
      <w:pPr>
        <w:pStyle w:val="Normal"/>
        <w:rPr/>
      </w:pPr>
      <w:r>
        <w:rPr/>
        <w:t>Given that words in the PATB look like this, the following pattern will find a word and its tag:</w:t>
      </w:r>
    </w:p>
    <w:p>
      <w:pPr>
        <w:pStyle w:val="SC-Source"/>
        <w:rPr/>
      </w:pPr>
      <w:r>
        <w:rPr/>
        <w:t>&gt;&gt;&gt; print(readers.PATBWordPattern.pattern)</w:t>
      </w:r>
    </w:p>
    <w:p>
      <w:pPr>
        <w:pStyle w:val="P-Source"/>
        <w:rPr/>
      </w:pPr>
      <w:r>
        <w:rPr/>
        <w:t>INPUT STRING: (?P&lt;form&gt;\S*).*?\* .*?/(?P&lt;tag&gt;[^/]*)</w:t>
      </w:r>
    </w:p>
    <w:p>
      <w:pPr>
        <w:pStyle w:val="Normal"/>
        <w:rPr/>
      </w:pPr>
      <w:r>
        <w:rPr/>
        <w:t>This says that if you look for the words INPUT STRING, then the non-white space that immediately follows is the form. Then look for a * (written as \* in the pattern, since * is a significant term in regexes), which will indicate which is the preferred interpretation, and then look for something appearing between two slashes. This pattern will find us words and their tags in the PATB.</w:t>
      </w:r>
    </w:p>
    <w:p>
      <w:pPr>
        <w:pStyle w:val="SC-Source"/>
        <w:rPr/>
      </w:pPr>
      <w:r>
        <w:rPr/>
        <w:t xml:space="preserve">&gt;&gt;&gt; </w:t>
      </w:r>
      <w:r>
        <w:rPr/>
        <w:t>s = """</w:t>
      </w:r>
      <w:r>
        <w:rPr/>
        <w:t xml:space="preserve">INPUT STRING: </w:t>
      </w:r>
      <w:r>
        <w:rPr>
          <w:rtl w:val="true"/>
        </w:rPr>
        <w:t>تعزيز</w:t>
      </w:r>
      <w:r>
        <w:rPr/>
        <w:t xml:space="preserve"> </w:t>
      </w:r>
    </w:p>
    <w:p>
      <w:pPr>
        <w:pStyle w:val="SC-Source"/>
        <w:rPr/>
      </w:pPr>
      <w:r>
        <w:rPr/>
        <w:t>LOOK-UP WORD: tEzyz</w:t>
      </w:r>
    </w:p>
    <w:p>
      <w:pPr>
        <w:pStyle w:val="SC-Source"/>
        <w:rPr/>
      </w:pPr>
      <w:r>
        <w:rPr/>
        <w:t xml:space="preserve">     </w:t>
      </w:r>
      <w:r>
        <w:rPr/>
        <w:t xml:space="preserve">Comment: </w:t>
      </w:r>
    </w:p>
    <w:p>
      <w:pPr>
        <w:pStyle w:val="SC-Source"/>
        <w:rPr/>
      </w:pPr>
      <w:r>
        <w:rPr/>
        <w:t xml:space="preserve">       </w:t>
      </w:r>
      <w:r>
        <w:rPr/>
        <w:t>INDEX: P1W1</w:t>
      </w:r>
    </w:p>
    <w:p>
      <w:pPr>
        <w:pStyle w:val="SC-Source"/>
        <w:rPr/>
      </w:pPr>
      <w:r>
        <w:rPr/>
        <w:t xml:space="preserve">  </w:t>
      </w:r>
      <w:r>
        <w:rPr/>
        <w:t>SOLUTION 1: (taEoziyz) [taEoziyz_1] taEoziyz/NOUN</w:t>
      </w:r>
    </w:p>
    <w:p>
      <w:pPr>
        <w:pStyle w:val="SC-Source"/>
        <w:rPr/>
      </w:pPr>
      <w:r>
        <w:rPr/>
        <w:t xml:space="preserve">     </w:t>
      </w:r>
      <w:r>
        <w:rPr/>
        <w:t>(GLOSS): support/backing:strengthening/reinforcing:praise/encouragement/pride</w:t>
      </w:r>
    </w:p>
    <w:p>
      <w:pPr>
        <w:pStyle w:val="SC-Source"/>
        <w:rPr/>
      </w:pPr>
      <w:r>
        <w:rPr/>
        <w:t>* SOLUTION 2: (taEoziyzu) [taEoziyz_1] taEoziyz/NOUN+u/CASE_DEF_NOM</w:t>
      </w:r>
    </w:p>
    <w:p>
      <w:pPr>
        <w:pStyle w:val="SC-Source"/>
        <w:rPr/>
      </w:pPr>
      <w:r>
        <w:rPr/>
        <w:t xml:space="preserve">     </w:t>
      </w:r>
      <w:r>
        <w:rPr/>
        <w:t>(GLOSS): support/backing:strengthening/reinforcing:praise/encouragement/pride + [def.nom.]</w:t>
      </w:r>
    </w:p>
    <w:p>
      <w:pPr>
        <w:pStyle w:val="SC-Source"/>
        <w:rPr/>
      </w:pPr>
      <w:r>
        <w:rPr/>
        <w:t xml:space="preserve">  </w:t>
      </w:r>
      <w:r>
        <w:rPr/>
        <w:t>SOLUTION 3: (taEoziyza) [taEoziyz_1] taEoziyz/NOUN+a/CASE_DEF_ACC</w:t>
      </w:r>
    </w:p>
    <w:p>
      <w:pPr>
        <w:pStyle w:val="SC-Source"/>
        <w:rPr/>
      </w:pPr>
      <w:r>
        <w:rPr/>
        <w:t xml:space="preserve">     </w:t>
      </w:r>
      <w:r>
        <w:rPr/>
        <w:t>(GLOSS): support/backing:strengthening/reinforcing:praise/encouragement/pride + [def.acc.]"""</w:t>
      </w:r>
    </w:p>
    <w:p>
      <w:pPr>
        <w:pStyle w:val="SC-Source"/>
        <w:rPr/>
      </w:pPr>
      <w:r>
        <w:rPr/>
        <w:t>&gt;&gt;&gt; p = readers.PATBWordPattern.search(s)</w:t>
      </w:r>
    </w:p>
    <w:p>
      <w:pPr>
        <w:pStyle w:val="P-Source"/>
        <w:rPr/>
      </w:pPr>
      <w:r>
        <w:rPr/>
        <w:t>('</w:t>
      </w:r>
      <w:r>
        <w:rPr>
          <w:rtl w:val="true"/>
        </w:rPr>
        <w:t>تعزيز</w:t>
      </w:r>
      <w:r>
        <w:rPr/>
        <w:t>', 'NOUN+u')</w:t>
      </w:r>
    </w:p>
    <w:p>
      <w:pPr>
        <w:pStyle w:val="Normal"/>
        <w:rPr/>
      </w:pPr>
      <w:r>
        <w:rPr/>
        <w:t xml:space="preserve">Unfortunately the PATB is not freely available, so we cannot redistribute it here. If you do happen to have it, then you can use our PATBWordReader and PATBTaggedWordReader functions to extract data from it, but the point here is more to note that it is fairly straightforward to write readers for arbitrary datasets so long as you can write a regular expression to match words in the format used by the dataset. Once you have done that you can follow the pattern in </w:t>
      </w:r>
      <w:r>
        <w:rPr>
          <w:rStyle w:val="P-Code"/>
        </w:rPr>
        <w:t>readers.py</w:t>
      </w:r>
      <w:r>
        <w:rPr/>
        <w:t xml:space="preserve"> for defining a reader: define the regex, embed it in a function for extracting items from leaf files, and use that to make a reader:</w:t>
      </w:r>
    </w:p>
    <w:p>
      <w:pPr>
        <w:pStyle w:val="SC-Source"/>
        <w:rPr/>
      </w:pPr>
      <w:r>
        <w:rPr/>
        <w:t>BNCWordPattern = re.compile("""&lt;(?P&lt;tagtype&gt;w|c) .*?c5="(?P&lt;c5&gt;[A-Z0-9]*?)(-[A-Z0-9]*)?".*?&gt;(?P&lt;form&gt;\S*?)\s*&lt;/(?P=tagtype)&gt;""")</w:t>
      </w:r>
    </w:p>
    <w:p>
      <w:pPr>
        <w:pStyle w:val="SC-Source"/>
        <w:rPr/>
      </w:pPr>
      <w:r>
        <w:rPr/>
      </w:r>
    </w:p>
    <w:p>
      <w:pPr>
        <w:pStyle w:val="SC-Source"/>
        <w:rPr/>
      </w:pPr>
      <w:r>
        <w:rPr/>
        <w:t>def BNCWordReader(data):</w:t>
      </w:r>
    </w:p>
    <w:p>
      <w:pPr>
        <w:pStyle w:val="SC-Source"/>
        <w:rPr/>
      </w:pPr>
      <w:r>
        <w:rPr/>
        <w:t xml:space="preserve">    </w:t>
      </w:r>
      <w:r>
        <w:rPr/>
        <w:t>for i in BNCWordPattern.finditer(open(data).read()):</w:t>
      </w:r>
    </w:p>
    <w:p>
      <w:pPr>
        <w:pStyle w:val="SC-Source"/>
        <w:rPr/>
      </w:pPr>
      <w:r>
        <w:rPr/>
        <w:t xml:space="preserve">        </w:t>
      </w:r>
      <w:r>
        <w:rPr/>
        <w:t>form = i.group("form")</w:t>
      </w:r>
    </w:p>
    <w:p>
      <w:pPr>
        <w:pStyle w:val="SC-Source"/>
        <w:rPr/>
      </w:pPr>
      <w:r>
        <w:rPr/>
        <w:t xml:space="preserve">        </w:t>
      </w:r>
      <w:r>
        <w:rPr/>
        <w:t>yield form</w:t>
      </w:r>
    </w:p>
    <w:p>
      <w:pPr>
        <w:pStyle w:val="SC-Source"/>
        <w:rPr/>
      </w:pPr>
      <w:r>
        <w:rPr/>
        <w:t xml:space="preserve">        </w:t>
      </w:r>
    </w:p>
    <w:p>
      <w:pPr>
        <w:pStyle w:val="SC-Source"/>
        <w:rPr/>
      </w:pPr>
      <w:r>
        <w:rPr/>
        <w:t>def BNCTaggedWordReader(data, N=2):</w:t>
      </w:r>
    </w:p>
    <w:p>
      <w:pPr>
        <w:pStyle w:val="SC-Source"/>
        <w:rPr/>
      </w:pPr>
      <w:r>
        <w:rPr/>
        <w:t xml:space="preserve">    </w:t>
      </w:r>
      <w:r>
        <w:rPr/>
        <w:t>for i in BNCWordPattern.finditer(open(data).read()):</w:t>
      </w:r>
    </w:p>
    <w:p>
      <w:pPr>
        <w:pStyle w:val="SC-Source"/>
        <w:rPr/>
      </w:pPr>
      <w:r>
        <w:rPr/>
        <w:t xml:space="preserve">        </w:t>
      </w:r>
      <w:r>
        <w:rPr/>
        <w:t>form = i.group("form")</w:t>
      </w:r>
    </w:p>
    <w:p>
      <w:pPr>
        <w:pStyle w:val="SC-Source"/>
        <w:rPr/>
      </w:pPr>
      <w:r>
        <w:rPr/>
        <w:t xml:space="preserve">        </w:t>
      </w:r>
      <w:r>
        <w:rPr/>
        <w:t>yield (form, i.group("c5")[:N])</w:t>
      </w:r>
    </w:p>
    <w:p>
      <w:pPr>
        <w:pStyle w:val="SC-Source"/>
        <w:rPr/>
      </w:pPr>
      <w:r>
        <w:rPr/>
        <w:t xml:space="preserve">        </w:t>
      </w:r>
    </w:p>
    <w:p>
      <w:pPr>
        <w:pStyle w:val="SC-Source"/>
        <w:rPr/>
      </w:pPr>
      <w:r>
        <w:rPr/>
        <w:t>PATBWordPattern = re.compile("INPUT STRING: (?P&lt;form&gt;\S*).*?\* .*?/(?P&lt;tag&gt;[^/\n]*)", re.DOTALL)</w:t>
      </w:r>
    </w:p>
    <w:p>
      <w:pPr>
        <w:pStyle w:val="SC-Source"/>
        <w:rPr/>
      </w:pPr>
      <w:r>
        <w:rPr/>
      </w:r>
    </w:p>
    <w:p>
      <w:pPr>
        <w:pStyle w:val="SC-Source"/>
        <w:rPr/>
      </w:pPr>
      <w:r>
        <w:rPr/>
        <w:t>def PATBWordReader(path):</w:t>
      </w:r>
    </w:p>
    <w:p>
      <w:pPr>
        <w:pStyle w:val="SC-Source"/>
        <w:rPr/>
      </w:pPr>
      <w:r>
        <w:rPr/>
        <w:t xml:space="preserve">    </w:t>
      </w:r>
      <w:r>
        <w:rPr/>
        <w:t>for i in PATBWordPattern.finditer(open(path).read()):</w:t>
      </w:r>
    </w:p>
    <w:p>
      <w:pPr>
        <w:pStyle w:val="SC-Source"/>
        <w:rPr/>
      </w:pPr>
      <w:r>
        <w:rPr/>
        <w:t xml:space="preserve">        </w:t>
      </w:r>
      <w:r>
        <w:rPr/>
        <w:t>yield i.group("form")</w:t>
      </w:r>
    </w:p>
    <w:p>
      <w:pPr>
        <w:pStyle w:val="SC-Source"/>
        <w:rPr/>
      </w:pPr>
      <w:r>
        <w:rPr/>
        <w:t xml:space="preserve">        </w:t>
      </w:r>
    </w:p>
    <w:p>
      <w:pPr>
        <w:pStyle w:val="SC-Source"/>
        <w:rPr/>
      </w:pPr>
      <w:r>
        <w:rPr/>
        <w:t>def PATBTaggedWordReader(path):</w:t>
      </w:r>
    </w:p>
    <w:p>
      <w:pPr>
        <w:pStyle w:val="SC-Source"/>
        <w:rPr/>
      </w:pPr>
      <w:r>
        <w:rPr/>
        <w:t xml:space="preserve">    </w:t>
      </w:r>
      <w:r>
        <w:rPr/>
        <w:t>for i in PATBWordPattern.finditer(open(path).read()):</w:t>
      </w:r>
    </w:p>
    <w:p>
      <w:pPr>
        <w:pStyle w:val="SC-Source"/>
        <w:rPr/>
      </w:pPr>
      <w:r>
        <w:rPr/>
        <w:t xml:space="preserve">        </w:t>
      </w:r>
      <w:r>
        <w:rPr/>
        <w:t>yield i.group("form"), i.group("tag")</w:t>
      </w:r>
    </w:p>
    <w:p>
      <w:pPr>
        <w:pStyle w:val="SC-Source"/>
        <w:rPr/>
      </w:pPr>
      <w:r>
        <w:rPr/>
        <w:t xml:space="preserve"> </w:t>
      </w:r>
    </w:p>
    <w:p>
      <w:pPr>
        <w:pStyle w:val="SC-Source"/>
        <w:rPr/>
      </w:pPr>
      <w:r>
        <w:rPr/>
        <w:t>UDTPattern = re.compile("(?P&lt;COUNTER&gt;\d*)\t(?P&lt;form&gt;\S*)\t(?P&lt;FORM2&gt;\S*)\t(?P&lt;TAG1&gt;\S*)\t(?P&lt;TAG2&gt;\S*)\t(?P&lt;TAG3&gt;\S*)\t(?P&lt;hd&gt;\d*)\t(?P&lt;ROLE&gt;\S*)")</w:t>
      </w:r>
    </w:p>
    <w:p>
      <w:pPr>
        <w:pStyle w:val="SC-Source"/>
        <w:rPr/>
      </w:pPr>
      <w:r>
        <w:rPr/>
      </w:r>
    </w:p>
    <w:p>
      <w:pPr>
        <w:pStyle w:val="SC-Source"/>
        <w:rPr/>
      </w:pPr>
      <w:r>
        <w:rPr/>
        <w:t>def UTDWordReader(data):</w:t>
      </w:r>
    </w:p>
    <w:p>
      <w:pPr>
        <w:pStyle w:val="SC-Source"/>
        <w:rPr/>
      </w:pPr>
      <w:r>
        <w:rPr/>
        <w:t xml:space="preserve">    </w:t>
      </w:r>
      <w:r>
        <w:rPr/>
        <w:t>for i in UDTPattern.finditer(open(data).read()):</w:t>
      </w:r>
    </w:p>
    <w:p>
      <w:pPr>
        <w:pStyle w:val="SC-Source"/>
        <w:rPr/>
      </w:pPr>
      <w:r>
        <w:rPr/>
        <w:t xml:space="preserve">        </w:t>
      </w:r>
      <w:r>
        <w:rPr/>
        <w:t>yield i.group("form")</w:t>
      </w:r>
    </w:p>
    <w:p>
      <w:pPr>
        <w:pStyle w:val="SC-Source"/>
        <w:rPr/>
      </w:pPr>
      <w:r>
        <w:rPr/>
      </w:r>
    </w:p>
    <w:p>
      <w:pPr>
        <w:pStyle w:val="SC-Source"/>
        <w:rPr/>
      </w:pPr>
      <w:r>
        <w:rPr/>
        <w:t>def UDTTaggedWordReader(data):</w:t>
      </w:r>
    </w:p>
    <w:p>
      <w:pPr>
        <w:pStyle w:val="SC-Source"/>
        <w:rPr/>
      </w:pPr>
      <w:r>
        <w:rPr/>
        <w:t xml:space="preserve">    </w:t>
      </w:r>
      <w:r>
        <w:rPr/>
        <w:t>for i in UDTPattern.finditer(open(data).read()):</w:t>
      </w:r>
    </w:p>
    <w:p>
      <w:pPr>
        <w:pStyle w:val="SC-Source"/>
        <w:rPr/>
      </w:pPr>
      <w:r>
        <w:rPr/>
        <w:t xml:space="preserve">        </w:t>
      </w:r>
      <w:r>
        <w:rPr/>
        <w:t>yield (i.group("form"), i.group("TAG1"))</w:t>
      </w:r>
    </w:p>
    <w:p>
      <w:pPr>
        <w:pStyle w:val="SC-Source"/>
        <w:rPr/>
      </w:pPr>
      <w:r>
        <w:rPr/>
      </w:r>
    </w:p>
    <w:p>
      <w:pPr>
        <w:pStyle w:val="SC-Source"/>
        <w:rPr>
          <w:b/>
          <w:bCs/>
        </w:rPr>
      </w:pPr>
      <w:r>
        <w:rPr>
          <w:b/>
          <w:bCs/>
        </w:rPr>
        <w:t>YourWordPattern = re.compile("...</w:t>
      </w:r>
      <w:r>
        <w:rPr>
          <w:b/>
          <w:bCs/>
        </w:rPr>
        <w:t>(?P&lt;form&gt;...)...(?P&lt;tag&gt;...)</w:t>
      </w:r>
      <w:r>
        <w:rPr>
          <w:b/>
          <w:bCs/>
        </w:rPr>
        <w:t>")</w:t>
      </w:r>
    </w:p>
    <w:p>
      <w:pPr>
        <w:pStyle w:val="SC-Source"/>
        <w:rPr>
          <w:b/>
          <w:bCs/>
        </w:rPr>
      </w:pPr>
      <w:r>
        <w:rPr>
          <w:b/>
          <w:bCs/>
        </w:rPr>
      </w:r>
    </w:p>
    <w:p>
      <w:pPr>
        <w:pStyle w:val="SC-Source"/>
        <w:rPr>
          <w:b/>
          <w:bCs/>
        </w:rPr>
      </w:pPr>
      <w:r>
        <w:rPr>
          <w:b/>
          <w:bCs/>
        </w:rPr>
        <w:t>def YourWordReader(data):</w:t>
      </w:r>
    </w:p>
    <w:p>
      <w:pPr>
        <w:pStyle w:val="SC-Source"/>
        <w:rPr>
          <w:b/>
          <w:bCs/>
        </w:rPr>
      </w:pPr>
      <w:r>
        <w:rPr>
          <w:b/>
          <w:bCs/>
        </w:rPr>
        <w:t xml:space="preserve">    </w:t>
      </w:r>
      <w:r>
        <w:rPr>
          <w:b/>
          <w:bCs/>
        </w:rPr>
        <w:t>for i in UDTPattern.finditer(open(data).read()):</w:t>
      </w:r>
    </w:p>
    <w:p>
      <w:pPr>
        <w:pStyle w:val="SC-Source"/>
        <w:rPr>
          <w:b/>
          <w:bCs/>
        </w:rPr>
      </w:pPr>
      <w:r>
        <w:rPr>
          <w:b/>
          <w:bCs/>
        </w:rPr>
        <w:t xml:space="preserve">        </w:t>
      </w:r>
      <w:r>
        <w:rPr>
          <w:b/>
          <w:bCs/>
        </w:rPr>
        <w:t>yield i.group("form")</w:t>
      </w:r>
    </w:p>
    <w:p>
      <w:pPr>
        <w:pStyle w:val="SC-Source"/>
        <w:rPr>
          <w:b/>
          <w:bCs/>
        </w:rPr>
      </w:pPr>
      <w:r>
        <w:rPr>
          <w:b/>
          <w:bCs/>
        </w:rPr>
      </w:r>
    </w:p>
    <w:p>
      <w:pPr>
        <w:pStyle w:val="SC-Source"/>
        <w:rPr>
          <w:b/>
          <w:bCs/>
        </w:rPr>
      </w:pPr>
      <w:r>
        <w:rPr>
          <w:b/>
          <w:bCs/>
        </w:rPr>
        <w:t>def YourTaggedWordReader(data):</w:t>
      </w:r>
    </w:p>
    <w:p>
      <w:pPr>
        <w:pStyle w:val="SC-Source"/>
        <w:rPr>
          <w:b/>
          <w:bCs/>
        </w:rPr>
      </w:pPr>
      <w:r>
        <w:rPr>
          <w:b/>
          <w:bCs/>
        </w:rPr>
        <w:t xml:space="preserve">    </w:t>
      </w:r>
      <w:r>
        <w:rPr>
          <w:b/>
          <w:bCs/>
        </w:rPr>
        <w:t>for i in UDTPattern.finditer(open(data).read()):</w:t>
      </w:r>
    </w:p>
    <w:p>
      <w:pPr>
        <w:pStyle w:val="SC-Source"/>
        <w:rPr>
          <w:b/>
          <w:bCs/>
        </w:rPr>
      </w:pPr>
      <w:r>
        <w:rPr>
          <w:b/>
          <w:bCs/>
        </w:rPr>
        <w:t xml:space="preserve">        </w:t>
      </w:r>
      <w:r>
        <w:rPr>
          <w:b/>
          <w:bCs/>
        </w:rPr>
        <w:t>yield (i.group("form"), i.group("</w:t>
      </w:r>
      <w:r>
        <w:rPr>
          <w:b/>
          <w:bCs/>
        </w:rPr>
        <w:t>tag</w:t>
      </w:r>
      <w:r>
        <w:rPr>
          <w:b/>
          <w:bCs/>
        </w:rPr>
        <w:t>"))</w:t>
      </w:r>
    </w:p>
    <w:p>
      <w:pPr>
        <w:pStyle w:val="SC-Source"/>
        <w:spacing w:before="0" w:after="160"/>
        <w:rPr>
          <w:b/>
          <w:bCs/>
        </w:rPr>
      </w:pPr>
      <w:r>
        <w:rPr>
          <w:b/>
          <w:bCs/>
        </w:rPr>
      </w:r>
    </w:p>
    <w:sectPr>
      <w:footerReference w:type="even" r:id="rId2"/>
      <w:footerReference w:type="default" r:id="rId3"/>
      <w:footerReference w:type="first" r:id="rId4"/>
      <w:type w:val="nextPage"/>
      <w:pgSz w:w="11906" w:h="16838"/>
      <w:pgMar w:left="1134" w:right="1134" w:gutter="0" w:header="0" w:top="1134" w:footer="0" w:bottom="1134"/>
      <w:pgNumType w:fmt="decimal"/>
      <w:formProt w:val="false"/>
      <w:textDirection w:val="lrTb"/>
      <w:docGrid w:type="default" w:linePitch="31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Courier">
    <w:altName w:val="Courier New"/>
    <w:charset w:val="01"/>
    <w:family w:val="roman"/>
    <w:pitch w:val="variable"/>
  </w:font>
  <w:font w:name="Tahoma">
    <w:charset w:val="01"/>
    <w:family w:val="roman"/>
    <w:pitch w:val="variable"/>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Times New Roman">
    <w:charset w:val="01"/>
    <w:family w:val="roman"/>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ind w:right="360" w:hanging="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1"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spacing w:before="0" w:after="160"/>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Footer"/>
                      <w:spacing w:before="0" w:after="160"/>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17"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17"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right"/>
      <w:pPr>
        <w:tabs>
          <w:tab w:val="num" w:pos="0"/>
        </w:tabs>
        <w:ind w:left="1551" w:hanging="360"/>
      </w:pPr>
      <w:rPr/>
    </w:lvl>
    <w:lvl w:ilvl="1">
      <w:start w:val="1"/>
      <w:numFmt w:val="lowerLetter"/>
      <w:lvlText w:val="%2."/>
      <w:lvlJc w:val="left"/>
      <w:pPr>
        <w:tabs>
          <w:tab w:val="num" w:pos="0"/>
        </w:tabs>
        <w:ind w:left="2631" w:hanging="360"/>
      </w:pPr>
      <w:rPr/>
    </w:lvl>
    <w:lvl w:ilvl="2">
      <w:start w:val="1"/>
      <w:numFmt w:val="lowerRoman"/>
      <w:lvlText w:val="%3."/>
      <w:lvlJc w:val="right"/>
      <w:pPr>
        <w:tabs>
          <w:tab w:val="num" w:pos="0"/>
        </w:tabs>
        <w:ind w:left="3351" w:hanging="180"/>
      </w:pPr>
      <w:rPr/>
    </w:lvl>
    <w:lvl w:ilvl="3">
      <w:start w:val="1"/>
      <w:numFmt w:val="decimal"/>
      <w:lvlText w:val="%4."/>
      <w:lvlJc w:val="left"/>
      <w:pPr>
        <w:tabs>
          <w:tab w:val="num" w:pos="0"/>
        </w:tabs>
        <w:ind w:left="4071" w:hanging="360"/>
      </w:pPr>
      <w:rPr/>
    </w:lvl>
    <w:lvl w:ilvl="4">
      <w:start w:val="1"/>
      <w:numFmt w:val="lowerLetter"/>
      <w:lvlText w:val="%5."/>
      <w:lvlJc w:val="left"/>
      <w:pPr>
        <w:tabs>
          <w:tab w:val="num" w:pos="0"/>
        </w:tabs>
        <w:ind w:left="4791" w:hanging="360"/>
      </w:pPr>
      <w:rPr/>
    </w:lvl>
    <w:lvl w:ilvl="5">
      <w:start w:val="1"/>
      <w:numFmt w:val="lowerRoman"/>
      <w:lvlText w:val="%6."/>
      <w:lvlJc w:val="right"/>
      <w:pPr>
        <w:tabs>
          <w:tab w:val="num" w:pos="0"/>
        </w:tabs>
        <w:ind w:left="5511" w:hanging="180"/>
      </w:pPr>
      <w:rPr/>
    </w:lvl>
    <w:lvl w:ilvl="6">
      <w:start w:val="1"/>
      <w:numFmt w:val="decimal"/>
      <w:lvlText w:val="%7."/>
      <w:lvlJc w:val="left"/>
      <w:pPr>
        <w:tabs>
          <w:tab w:val="num" w:pos="0"/>
        </w:tabs>
        <w:ind w:left="6231" w:hanging="360"/>
      </w:pPr>
      <w:rPr/>
    </w:lvl>
    <w:lvl w:ilvl="7">
      <w:start w:val="1"/>
      <w:numFmt w:val="lowerLetter"/>
      <w:lvlText w:val="%8."/>
      <w:lvlJc w:val="left"/>
      <w:pPr>
        <w:tabs>
          <w:tab w:val="num" w:pos="0"/>
        </w:tabs>
        <w:ind w:left="6951" w:hanging="360"/>
      </w:pPr>
      <w:rPr/>
    </w:lvl>
    <w:lvl w:ilvl="8">
      <w:start w:val="1"/>
      <w:numFmt w:val="lowerRoman"/>
      <w:lvlText w:val="%9."/>
      <w:lvlJc w:val="right"/>
      <w:pPr>
        <w:tabs>
          <w:tab w:val="num" w:pos="0"/>
        </w:tabs>
        <w:ind w:left="7671" w:hanging="180"/>
      </w:pPr>
      <w:rPr/>
    </w:lvl>
  </w:abstractNum>
  <w:abstractNum w:abstractNumId="5">
    <w:lvl w:ilvl="0">
      <w:start w:val="1"/>
      <w:numFmt w:val="upperLetter"/>
      <w:lvlText w:val="%1."/>
      <w:lvlJc w:val="left"/>
      <w:pPr>
        <w:tabs>
          <w:tab w:val="num" w:pos="0"/>
        </w:tabs>
        <w:ind w:left="1040"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6">
    <w:lvl w:ilvl="0">
      <w:start w:val="1"/>
      <w:numFmt w:val="upperRoman"/>
      <w:lvlText w:val="%1."/>
      <w:lvlJc w:val="left"/>
      <w:pPr>
        <w:tabs>
          <w:tab w:val="num" w:pos="0"/>
        </w:tabs>
        <w:ind w:left="1069" w:hanging="360"/>
      </w:pPr>
      <w:rPr/>
    </w:lvl>
    <w:lvl w:ilvl="1">
      <w:start w:val="1"/>
      <w:numFmt w:val="lowerLetter"/>
      <w:lvlText w:val="%2."/>
      <w:lvlJc w:val="left"/>
      <w:pPr>
        <w:tabs>
          <w:tab w:val="num" w:pos="0"/>
        </w:tabs>
        <w:ind w:left="3960" w:hanging="360"/>
      </w:pPr>
      <w:rPr/>
    </w:lvl>
    <w:lvl w:ilvl="2">
      <w:start w:val="1"/>
      <w:numFmt w:val="lowerRoman"/>
      <w:lvlText w:val="%3."/>
      <w:lvlJc w:val="right"/>
      <w:pPr>
        <w:tabs>
          <w:tab w:val="num" w:pos="0"/>
        </w:tabs>
        <w:ind w:left="4680" w:hanging="180"/>
      </w:pPr>
      <w:rPr/>
    </w:lvl>
    <w:lvl w:ilvl="3">
      <w:start w:val="1"/>
      <w:numFmt w:val="decimal"/>
      <w:lvlText w:val="%4."/>
      <w:lvlJc w:val="left"/>
      <w:pPr>
        <w:tabs>
          <w:tab w:val="num" w:pos="0"/>
        </w:tabs>
        <w:ind w:left="5400" w:hanging="360"/>
      </w:pPr>
      <w:rPr/>
    </w:lvl>
    <w:lvl w:ilvl="4">
      <w:start w:val="1"/>
      <w:numFmt w:val="lowerLetter"/>
      <w:lvlText w:val="%5."/>
      <w:lvlJc w:val="left"/>
      <w:pPr>
        <w:tabs>
          <w:tab w:val="num" w:pos="0"/>
        </w:tabs>
        <w:ind w:left="6120" w:hanging="360"/>
      </w:pPr>
      <w:rPr/>
    </w:lvl>
    <w:lvl w:ilvl="5">
      <w:start w:val="1"/>
      <w:numFmt w:val="lowerRoman"/>
      <w:lvlText w:val="%6."/>
      <w:lvlJc w:val="right"/>
      <w:pPr>
        <w:tabs>
          <w:tab w:val="num" w:pos="0"/>
        </w:tabs>
        <w:ind w:left="6840" w:hanging="180"/>
      </w:pPr>
      <w:rPr/>
    </w:lvl>
    <w:lvl w:ilvl="6">
      <w:start w:val="1"/>
      <w:numFmt w:val="decimal"/>
      <w:lvlText w:val="%7."/>
      <w:lvlJc w:val="left"/>
      <w:pPr>
        <w:tabs>
          <w:tab w:val="num" w:pos="0"/>
        </w:tabs>
        <w:ind w:left="7560" w:hanging="360"/>
      </w:pPr>
      <w:rPr/>
    </w:lvl>
    <w:lvl w:ilvl="7">
      <w:start w:val="1"/>
      <w:numFmt w:val="lowerLetter"/>
      <w:lvlText w:val="%8."/>
      <w:lvlJc w:val="left"/>
      <w:pPr>
        <w:tabs>
          <w:tab w:val="num" w:pos="0"/>
        </w:tabs>
        <w:ind w:left="8280" w:hanging="360"/>
      </w:pPr>
      <w:rPr/>
    </w:lvl>
    <w:lvl w:ilvl="8">
      <w:start w:val="1"/>
      <w:numFmt w:val="lowerRoman"/>
      <w:lvlText w:val="%9."/>
      <w:lvlJc w:val="right"/>
      <w:pPr>
        <w:tabs>
          <w:tab w:val="num" w:pos="0"/>
        </w:tabs>
        <w:ind w:left="9000" w:hanging="180"/>
      </w:pPr>
      <w:rPr/>
    </w:lvl>
  </w:abstractNum>
  <w:abstractNum w:abstractNumId="7">
    <w:lvl w:ilvl="0">
      <w:start w:val="1"/>
      <w:numFmt w:val="bullet"/>
      <w:lvlText w:val="o"/>
      <w:lvlJc w:val="left"/>
      <w:pPr>
        <w:tabs>
          <w:tab w:val="num" w:pos="0"/>
        </w:tabs>
        <w:ind w:left="1429" w:hanging="360"/>
      </w:pPr>
      <w:rPr>
        <w:rFonts w:ascii="Courier New" w:hAnsi="Courier New" w:cs="Courier New"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lvl w:ilvl="0">
      <w:start w:val="1"/>
      <w:numFmt w:val="bullet"/>
      <w:lvlText w:val=""/>
      <w:lvlJc w:val="left"/>
      <w:pPr>
        <w:tabs>
          <w:tab w:val="num" w:pos="0"/>
        </w:tabs>
        <w:ind w:left="1794" w:hanging="360"/>
      </w:pPr>
      <w:rPr>
        <w:rFonts w:ascii="Wingdings" w:hAnsi="Wingdings" w:cs="Wingdings" w:hint="default"/>
      </w:rPr>
    </w:lvl>
    <w:lvl w:ilvl="1">
      <w:start w:val="1"/>
      <w:numFmt w:val="bullet"/>
      <w:lvlText w:val="o"/>
      <w:lvlJc w:val="left"/>
      <w:pPr>
        <w:tabs>
          <w:tab w:val="num" w:pos="0"/>
        </w:tabs>
        <w:ind w:left="2514" w:hanging="360"/>
      </w:pPr>
      <w:rPr>
        <w:rFonts w:ascii="Courier New" w:hAnsi="Courier New" w:cs="Courier New" w:hint="default"/>
      </w:rPr>
    </w:lvl>
    <w:lvl w:ilvl="2">
      <w:start w:val="1"/>
      <w:numFmt w:val="bullet"/>
      <w:lvlText w:val=""/>
      <w:lvlJc w:val="left"/>
      <w:pPr>
        <w:tabs>
          <w:tab w:val="num" w:pos="0"/>
        </w:tabs>
        <w:ind w:left="3234" w:hanging="360"/>
      </w:pPr>
      <w:rPr>
        <w:rFonts w:ascii="Wingdings" w:hAnsi="Wingdings" w:cs="Wingdings" w:hint="default"/>
      </w:rPr>
    </w:lvl>
    <w:lvl w:ilvl="3">
      <w:start w:val="1"/>
      <w:numFmt w:val="bullet"/>
      <w:lvlText w:val=""/>
      <w:lvlJc w:val="left"/>
      <w:pPr>
        <w:tabs>
          <w:tab w:val="num" w:pos="0"/>
        </w:tabs>
        <w:ind w:left="3954" w:hanging="360"/>
      </w:pPr>
      <w:rPr>
        <w:rFonts w:ascii="Symbol" w:hAnsi="Symbol" w:cs="Symbol" w:hint="default"/>
      </w:rPr>
    </w:lvl>
    <w:lvl w:ilvl="4">
      <w:start w:val="1"/>
      <w:numFmt w:val="bullet"/>
      <w:lvlText w:val="o"/>
      <w:lvlJc w:val="left"/>
      <w:pPr>
        <w:tabs>
          <w:tab w:val="num" w:pos="0"/>
        </w:tabs>
        <w:ind w:left="4674" w:hanging="360"/>
      </w:pPr>
      <w:rPr>
        <w:rFonts w:ascii="Courier New" w:hAnsi="Courier New" w:cs="Courier New" w:hint="default"/>
      </w:rPr>
    </w:lvl>
    <w:lvl w:ilvl="5">
      <w:start w:val="1"/>
      <w:numFmt w:val="bullet"/>
      <w:lvlText w:val=""/>
      <w:lvlJc w:val="left"/>
      <w:pPr>
        <w:tabs>
          <w:tab w:val="num" w:pos="0"/>
        </w:tabs>
        <w:ind w:left="5394" w:hanging="360"/>
      </w:pPr>
      <w:rPr>
        <w:rFonts w:ascii="Wingdings" w:hAnsi="Wingdings" w:cs="Wingdings" w:hint="default"/>
      </w:rPr>
    </w:lvl>
    <w:lvl w:ilvl="6">
      <w:start w:val="1"/>
      <w:numFmt w:val="bullet"/>
      <w:lvlText w:val=""/>
      <w:lvlJc w:val="left"/>
      <w:pPr>
        <w:tabs>
          <w:tab w:val="num" w:pos="0"/>
        </w:tabs>
        <w:ind w:left="6114" w:hanging="360"/>
      </w:pPr>
      <w:rPr>
        <w:rFonts w:ascii="Symbol" w:hAnsi="Symbol" w:cs="Symbol" w:hint="default"/>
      </w:rPr>
    </w:lvl>
    <w:lvl w:ilvl="7">
      <w:start w:val="1"/>
      <w:numFmt w:val="bullet"/>
      <w:lvlText w:val="o"/>
      <w:lvlJc w:val="left"/>
      <w:pPr>
        <w:tabs>
          <w:tab w:val="num" w:pos="0"/>
        </w:tabs>
        <w:ind w:left="6834" w:hanging="360"/>
      </w:pPr>
      <w:rPr>
        <w:rFonts w:ascii="Courier New" w:hAnsi="Courier New" w:cs="Courier New" w:hint="default"/>
      </w:rPr>
    </w:lvl>
    <w:lvl w:ilvl="8">
      <w:start w:val="1"/>
      <w:numFmt w:val="bullet"/>
      <w:lvlText w:val=""/>
      <w:lvlJc w:val="left"/>
      <w:pPr>
        <w:tabs>
          <w:tab w:val="num" w:pos="0"/>
        </w:tabs>
        <w:ind w:left="7554"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val="bestFit" w:percent="95"/>
  <w:revisionView w:insDel="0" w:formatting="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664d6"/>
    <w:pPr>
      <w:widowControl/>
      <w:suppressAutoHyphens w:val="false"/>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664d6"/>
    <w:pPr>
      <w:keepNext w:val="true"/>
      <w:keepLines/>
      <w:spacing w:lineRule="auto" w:line="259"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f664d6"/>
    <w:pPr>
      <w:keepNext w:val="true"/>
      <w:keepLines/>
      <w:spacing w:lineRule="auto" w:line="259"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f664d6"/>
    <w:pPr>
      <w:keepNext w:val="true"/>
      <w:keepLines/>
      <w:spacing w:lineRule="auto" w:line="259"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f664d6"/>
    <w:pPr>
      <w:keepNext w:val="true"/>
      <w:keepLines/>
      <w:spacing w:lineRule="auto" w:line="259"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qFormat/>
    <w:rsid w:val="00f664d6"/>
    <w:pPr>
      <w:keepNext w:val="true"/>
      <w:keepLines/>
      <w:spacing w:lineRule="auto" w:line="259" w:before="240" w:after="80"/>
      <w:outlineLvl w:val="4"/>
    </w:pPr>
    <w:rPr>
      <w:sz w:val="20"/>
    </w:rPr>
  </w:style>
  <w:style w:type="paragraph" w:styleId="Heading6">
    <w:name w:val="Heading 6"/>
    <w:basedOn w:val="Heading5"/>
    <w:next w:val="Normal"/>
    <w:link w:val="Heading6Char"/>
    <w:qFormat/>
    <w:rsid w:val="00f664d6"/>
    <w:pPr>
      <w:spacing w:before="120" w:after="240"/>
      <w:outlineLvl w:val="5"/>
    </w:pPr>
    <w:rPr/>
  </w:style>
  <w:style w:type="paragraph" w:styleId="Heading7">
    <w:name w:val="Heading 7"/>
    <w:basedOn w:val="Normal"/>
    <w:next w:val="Normal"/>
    <w:link w:val="Heading7Char"/>
    <w:uiPriority w:val="9"/>
    <w:unhideWhenUsed/>
    <w:qFormat/>
    <w:rsid w:val="00f664d6"/>
    <w:pPr>
      <w:keepNext w:val="true"/>
      <w:keepLines/>
      <w:spacing w:lineRule="auto" w:line="259" w:before="240" w:after="240"/>
      <w:outlineLvl w:val="6"/>
    </w:pPr>
    <w:rPr>
      <w:rFonts w:eastAsia="" w:cs="" w:cstheme="majorBidi" w:eastAsiaTheme="majorEastAsia"/>
      <w:iCs/>
      <w:sz w:val="24"/>
    </w:rPr>
  </w:style>
  <w:style w:type="paragraph" w:styleId="Heading8">
    <w:name w:val="Heading 8"/>
    <w:basedOn w:val="Normal"/>
    <w:next w:val="Normal"/>
    <w:link w:val="Heading8Char"/>
    <w:uiPriority w:val="9"/>
    <w:unhideWhenUsed/>
    <w:qFormat/>
    <w:rsid w:val="00f664d6"/>
    <w:pPr>
      <w:keepNext w:val="true"/>
      <w:keepLines/>
      <w:spacing w:lineRule="auto" w:line="259" w:before="160" w:after="240"/>
      <w:contextualSpacing/>
      <w:outlineLvl w:val="7"/>
    </w:pPr>
    <w:rPr>
      <w:rFonts w:eastAsia="" w:cs="" w:cstheme="majorBidi" w:eastAsiaTheme="majorEastAsia"/>
      <w:szCs w:val="21"/>
    </w:rPr>
  </w:style>
  <w:style w:type="paragraph" w:styleId="Heading9">
    <w:name w:val="Heading 9"/>
    <w:basedOn w:val="Normal"/>
    <w:next w:val="Normal"/>
    <w:link w:val="Heading9Char"/>
    <w:uiPriority w:val="9"/>
    <w:semiHidden/>
    <w:unhideWhenUsed/>
    <w:qFormat/>
    <w:rsid w:val="00f664d6"/>
    <w:pPr>
      <w:keepNext w:val="true"/>
      <w:keepLines/>
      <w:spacing w:lineRule="auto" w:line="259" w:before="40" w:after="0"/>
      <w:outlineLvl w:val="8"/>
    </w:pPr>
    <w:rPr>
      <w:rFonts w:ascii="Calibri Light" w:hAnsi="Calibri Light" w:eastAsia="" w:cs="" w:asciiTheme="majorHAnsi" w:cstheme="majorBidi" w:eastAsiaTheme="majorEastAsia" w:hAnsiTheme="majorHAnsi"/>
      <w:i/>
      <w:iCs/>
      <w:sz w:val="21"/>
      <w:szCs w:val="21"/>
    </w:rPr>
  </w:style>
  <w:style w:type="character" w:styleId="DefaultParagraphFont" w:default="1">
    <w:name w:val="Default Paragraph Font"/>
    <w:uiPriority w:val="1"/>
    <w:unhideWhenUsed/>
    <w:qFormat/>
    <w:rsid w:val="00f664d6"/>
    <w:rPr/>
  </w:style>
  <w:style w:type="character" w:styleId="Heading1Char" w:customStyle="1">
    <w:name w:val="Heading 1 Char"/>
    <w:basedOn w:val="DefaultParagraphFont"/>
    <w:link w:val="Heading1"/>
    <w:uiPriority w:val="9"/>
    <w:qFormat/>
    <w:rsid w:val="00f664d6"/>
    <w:rPr>
      <w:rFonts w:ascii="Calibri Light" w:hAnsi="Calibri Light" w:eastAsia="" w:cs="" w:asciiTheme="majorHAnsi" w:cstheme="majorBidi" w:eastAsiaTheme="majorEastAsia" w:hAnsiTheme="majorHAnsi"/>
      <w:color w:val="2F5496" w:themeColor="accent1" w:themeShade="bf"/>
      <w:sz w:val="32"/>
      <w:szCs w:val="32"/>
      <w:lang w:val="en-US" w:eastAsia="en-US"/>
    </w:rPr>
  </w:style>
  <w:style w:type="character" w:styleId="Heading2Char" w:customStyle="1">
    <w:name w:val="Heading 2 Char"/>
    <w:basedOn w:val="DefaultParagraphFont"/>
    <w:link w:val="Heading2"/>
    <w:uiPriority w:val="9"/>
    <w:qFormat/>
    <w:rsid w:val="00f664d6"/>
    <w:rPr>
      <w:rFonts w:ascii="Calibri Light" w:hAnsi="Calibri Light" w:eastAsia="" w:cs="" w:asciiTheme="majorHAnsi" w:cstheme="majorBidi" w:eastAsiaTheme="majorEastAsia" w:hAnsiTheme="majorHAnsi"/>
      <w:color w:val="2F5496" w:themeColor="accent1" w:themeShade="bf"/>
      <w:sz w:val="26"/>
      <w:szCs w:val="26"/>
      <w:lang w:val="en-US" w:eastAsia="en-US"/>
    </w:rPr>
  </w:style>
  <w:style w:type="character" w:styleId="Heading3Char" w:customStyle="1">
    <w:name w:val="Heading 3 Char"/>
    <w:basedOn w:val="DefaultParagraphFont"/>
    <w:link w:val="Heading3"/>
    <w:uiPriority w:val="9"/>
    <w:qFormat/>
    <w:rsid w:val="00f664d6"/>
    <w:rPr>
      <w:rFonts w:ascii="Calibri Light" w:hAnsi="Calibri Light" w:eastAsia="" w:cs="" w:asciiTheme="majorHAnsi" w:cstheme="majorBidi" w:eastAsiaTheme="majorEastAsia" w:hAnsiTheme="majorHAnsi"/>
      <w:color w:val="1F3763" w:themeColor="accent1" w:themeShade="7f"/>
      <w:sz w:val="24"/>
      <w:szCs w:val="24"/>
      <w:lang w:val="en-US" w:eastAsia="en-US"/>
    </w:rPr>
  </w:style>
  <w:style w:type="character" w:styleId="Heading4Char" w:customStyle="1">
    <w:name w:val="Heading 4 Char"/>
    <w:basedOn w:val="DefaultParagraphFont"/>
    <w:link w:val="Heading4"/>
    <w:uiPriority w:val="9"/>
    <w:qFormat/>
    <w:rsid w:val="00f664d6"/>
    <w:rPr>
      <w:rFonts w:ascii="Calibri Light" w:hAnsi="Calibri Light" w:eastAsia="" w:cs="" w:asciiTheme="majorHAnsi" w:cstheme="majorBidi" w:eastAsiaTheme="majorEastAsia" w:hAnsiTheme="majorHAnsi"/>
      <w:i/>
      <w:iCs/>
      <w:color w:val="2F5496" w:themeColor="accent1" w:themeShade="bf"/>
      <w:lang w:val="en-US" w:eastAsia="en-US"/>
    </w:rPr>
  </w:style>
  <w:style w:type="character" w:styleId="Heading5Char" w:customStyle="1">
    <w:name w:val="Heading 5 Char"/>
    <w:basedOn w:val="DefaultParagraphFont"/>
    <w:link w:val="Heading5"/>
    <w:qFormat/>
    <w:rsid w:val="00f664d6"/>
    <w:rPr>
      <w:rFonts w:ascii="Calibri" w:hAnsi="Calibri" w:eastAsia="Calibri" w:cs="" w:asciiTheme="minorHAnsi" w:cstheme="minorBidi" w:eastAsiaTheme="minorHAnsi" w:hAnsiTheme="minorHAnsi"/>
      <w:sz w:val="20"/>
      <w:lang w:val="en-US" w:eastAsia="en-US"/>
    </w:rPr>
  </w:style>
  <w:style w:type="character" w:styleId="Heading6Char" w:customStyle="1">
    <w:name w:val="Heading 6 Char"/>
    <w:basedOn w:val="DefaultParagraphFont"/>
    <w:link w:val="Heading6"/>
    <w:qFormat/>
    <w:rsid w:val="00f664d6"/>
    <w:rPr>
      <w:rFonts w:ascii="Calibri" w:hAnsi="Calibri" w:eastAsia="Calibri" w:cs="" w:asciiTheme="minorHAnsi" w:cstheme="minorBidi" w:eastAsiaTheme="minorHAnsi" w:hAnsiTheme="minorHAnsi"/>
      <w:sz w:val="20"/>
      <w:lang w:val="en-US" w:eastAsia="en-US"/>
    </w:rPr>
  </w:style>
  <w:style w:type="character" w:styleId="Heading7Char" w:customStyle="1">
    <w:name w:val="Heading 7 Char"/>
    <w:basedOn w:val="DefaultParagraphFont"/>
    <w:link w:val="Heading7"/>
    <w:uiPriority w:val="9"/>
    <w:qFormat/>
    <w:rsid w:val="00f664d6"/>
    <w:rPr>
      <w:rFonts w:ascii="Calibri" w:hAnsi="Calibri" w:eastAsia="" w:cs="" w:asciiTheme="minorHAnsi" w:cstheme="majorBidi" w:eastAsiaTheme="majorEastAsia" w:hAnsiTheme="minorHAnsi"/>
      <w:iCs/>
      <w:sz w:val="24"/>
      <w:lang w:val="en-US" w:eastAsia="en-US"/>
    </w:rPr>
  </w:style>
  <w:style w:type="character" w:styleId="Heading8Char" w:customStyle="1">
    <w:name w:val="Heading 8 Char"/>
    <w:basedOn w:val="DefaultParagraphFont"/>
    <w:link w:val="Heading8"/>
    <w:uiPriority w:val="9"/>
    <w:qFormat/>
    <w:rsid w:val="00f664d6"/>
    <w:rPr>
      <w:rFonts w:ascii="Calibri" w:hAnsi="Calibri" w:eastAsia="" w:cs="" w:asciiTheme="minorHAnsi" w:cstheme="majorBidi" w:eastAsiaTheme="majorEastAsia" w:hAnsiTheme="minorHAnsi"/>
      <w:szCs w:val="21"/>
      <w:lang w:val="en-US" w:eastAsia="en-US"/>
    </w:rPr>
  </w:style>
  <w:style w:type="character" w:styleId="Heading9Char" w:customStyle="1">
    <w:name w:val="Heading 9 Char"/>
    <w:basedOn w:val="DefaultParagraphFont"/>
    <w:link w:val="Heading9"/>
    <w:uiPriority w:val="9"/>
    <w:semiHidden/>
    <w:qFormat/>
    <w:rsid w:val="00f664d6"/>
    <w:rPr>
      <w:rFonts w:ascii="Calibri Light" w:hAnsi="Calibri Light" w:eastAsia="" w:cs="" w:asciiTheme="majorHAnsi" w:cstheme="majorBidi" w:eastAsiaTheme="majorEastAsia" w:hAnsiTheme="majorHAnsi"/>
      <w:i/>
      <w:iCs/>
      <w:sz w:val="21"/>
      <w:szCs w:val="21"/>
      <w:lang w:val="en-US" w:eastAsia="en-US"/>
    </w:rPr>
  </w:style>
  <w:style w:type="character" w:styleId="P-Bold" w:customStyle="1">
    <w:name w:val="P - Bold"/>
    <w:uiPriority w:val="1"/>
    <w:qFormat/>
    <w:rsid w:val="00f664d6"/>
    <w:rPr>
      <w:rFonts w:ascii="Arial" w:hAnsi="Arial"/>
      <w:b/>
      <w:sz w:val="22"/>
      <w:shd w:fill="73FDD6" w:val="clear"/>
    </w:rPr>
  </w:style>
  <w:style w:type="character" w:styleId="P-Keyword" w:customStyle="1">
    <w:name w:val="P - Keyword"/>
    <w:uiPriority w:val="1"/>
    <w:qFormat/>
    <w:rsid w:val="00f664d6"/>
    <w:rPr>
      <w:rFonts w:ascii="Arial" w:hAnsi="Arial"/>
      <w:b/>
      <w:color w:val="000000"/>
      <w:sz w:val="22"/>
      <w:u w:val="single"/>
      <w:shd w:fill="FF8AD8" w:val="clear"/>
    </w:rPr>
  </w:style>
  <w:style w:type="character" w:styleId="P-URL" w:customStyle="1">
    <w:name w:val="P - URL"/>
    <w:basedOn w:val="DefaultParagraphFont"/>
    <w:uiPriority w:val="1"/>
    <w:qFormat/>
    <w:rsid w:val="00f664d6"/>
    <w:rPr>
      <w:rFonts w:ascii="Arial" w:hAnsi="Arial"/>
      <w:color w:val="0000FF"/>
      <w:sz w:val="22"/>
      <w:u w:val="single"/>
      <w:shd w:fill="00FA00" w:val="clear"/>
    </w:rPr>
  </w:style>
  <w:style w:type="character" w:styleId="P-Italics" w:customStyle="1">
    <w:name w:val="P - Italics"/>
    <w:uiPriority w:val="1"/>
    <w:qFormat/>
    <w:rsid w:val="00f664d6"/>
    <w:rPr>
      <w:rFonts w:ascii="Arial" w:hAnsi="Arial"/>
      <w:i/>
      <w:color w:val="000000"/>
      <w:sz w:val="22"/>
      <w:shd w:fill="FFFC00" w:val="clear"/>
    </w:rPr>
  </w:style>
  <w:style w:type="character" w:styleId="P-Code" w:customStyle="1">
    <w:name w:val="P - Code"/>
    <w:uiPriority w:val="1"/>
    <w:qFormat/>
    <w:rsid w:val="00f664d6"/>
    <w:rPr>
      <w:rFonts w:ascii="Courier" w:hAnsi="Courier"/>
      <w:sz w:val="22"/>
      <w:shd w:fill="D5FC79" w:val="clear"/>
    </w:rPr>
  </w:style>
  <w:style w:type="character" w:styleId="SC-Highlight" w:customStyle="1">
    <w:name w:val="SC - Highlight"/>
    <w:uiPriority w:val="1"/>
    <w:qFormat/>
    <w:rsid w:val="00f664d6"/>
    <w:rPr>
      <w:rFonts w:ascii="Courier" w:hAnsi="Courier"/>
      <w:b/>
      <w:shd w:fill="F4D3D2" w:val="clear"/>
    </w:rPr>
  </w:style>
  <w:style w:type="character" w:styleId="InternetLink">
    <w:name w:val="Hyperlink"/>
    <w:basedOn w:val="DefaultParagraphFont"/>
    <w:uiPriority w:val="99"/>
    <w:unhideWhenUsed/>
    <w:rsid w:val="00f664d6"/>
    <w:rPr>
      <w:color w:val="0000FF"/>
      <w:u w:val="single"/>
    </w:rPr>
  </w:style>
  <w:style w:type="character" w:styleId="CommentTextChar" w:customStyle="1">
    <w:name w:val="Comment Text Char"/>
    <w:basedOn w:val="DefaultParagraphFont"/>
    <w:link w:val="Annotationtext"/>
    <w:uiPriority w:val="99"/>
    <w:qFormat/>
    <w:rsid w:val="00df5827"/>
    <w:rPr>
      <w:rFonts w:ascii="Calibri" w:hAnsi="Calibri" w:eastAsia="Calibri" w:cs="" w:asciiTheme="minorHAnsi" w:cstheme="minorBidi" w:eastAsiaTheme="minorHAnsi" w:hAnsiTheme="minorHAnsi"/>
      <w:sz w:val="20"/>
      <w:szCs w:val="20"/>
      <w:lang w:val="en-GB" w:eastAsia="en-US"/>
    </w:rPr>
  </w:style>
  <w:style w:type="character" w:styleId="Annotationreference">
    <w:name w:val="annotation reference"/>
    <w:basedOn w:val="DefaultParagraphFont"/>
    <w:uiPriority w:val="99"/>
    <w:semiHidden/>
    <w:unhideWhenUsed/>
    <w:qFormat/>
    <w:rsid w:val="00df5827"/>
    <w:rPr>
      <w:sz w:val="16"/>
      <w:szCs w:val="16"/>
    </w:rPr>
  </w:style>
  <w:style w:type="character" w:styleId="BalloonTextChar" w:customStyle="1">
    <w:name w:val="Balloon Text Char"/>
    <w:basedOn w:val="DefaultParagraphFont"/>
    <w:link w:val="BalloonText"/>
    <w:uiPriority w:val="99"/>
    <w:semiHidden/>
    <w:qFormat/>
    <w:rsid w:val="00df5827"/>
    <w:rPr>
      <w:rFonts w:ascii="Tahoma" w:hAnsi="Tahoma" w:cs="Tahoma"/>
      <w:sz w:val="16"/>
      <w:szCs w:val="16"/>
      <w:lang w:val="en-US"/>
    </w:rPr>
  </w:style>
  <w:style w:type="character" w:styleId="FootnoteCharacters" w:customStyle="1">
    <w:name w:val="Footnote Characters"/>
    <w:qFormat/>
    <w:rsid w:val="003b368a"/>
    <w:rPr>
      <w:vertAlign w:val="superscript"/>
    </w:rPr>
  </w:style>
  <w:style w:type="character" w:styleId="FootnoteAnchor">
    <w:name w:val="Footnote Reference"/>
    <w:rPr>
      <w:vertAlign w:val="superscript"/>
    </w:rPr>
  </w:style>
  <w:style w:type="character" w:styleId="BodyTextChar" w:customStyle="1">
    <w:name w:val="Body Text Char"/>
    <w:basedOn w:val="DefaultParagraphFont"/>
    <w:qFormat/>
    <w:rsid w:val="003b368a"/>
    <w:rPr>
      <w:rFonts w:ascii="Liberation Serif" w:hAnsi="Liberation Serif" w:eastAsia="SimSun" w:cs="Lucida Sans"/>
      <w:kern w:val="2"/>
      <w:sz w:val="24"/>
      <w:szCs w:val="24"/>
      <w:lang w:val="en-GB" w:eastAsia="zh-CN" w:bidi="hi-IN"/>
    </w:rPr>
  </w:style>
  <w:style w:type="character" w:styleId="FootnoteTextChar" w:customStyle="1">
    <w:name w:val="Footnote Text Char"/>
    <w:basedOn w:val="DefaultParagraphFont"/>
    <w:link w:val="Footnote"/>
    <w:qFormat/>
    <w:rsid w:val="003b368a"/>
    <w:rPr>
      <w:rFonts w:ascii="Liberation Serif" w:hAnsi="Liberation Serif" w:eastAsia="SimSun" w:cs="Lucida Sans"/>
      <w:kern w:val="2"/>
      <w:sz w:val="20"/>
      <w:szCs w:val="20"/>
      <w:lang w:val="en-GB" w:eastAsia="zh-CN" w:bidi="hi-IN"/>
    </w:rPr>
  </w:style>
  <w:style w:type="character" w:styleId="Strong">
    <w:name w:val="Strong"/>
    <w:basedOn w:val="DefaultParagraphFont"/>
    <w:uiPriority w:val="22"/>
    <w:qFormat/>
    <w:rsid w:val="009e3367"/>
    <w:rPr>
      <w:b/>
      <w:bCs/>
    </w:rPr>
  </w:style>
  <w:style w:type="character" w:styleId="CommentSubjectChar" w:customStyle="1">
    <w:name w:val="Comment Subject Char"/>
    <w:basedOn w:val="CommentTextChar"/>
    <w:link w:val="Annotationsubject"/>
    <w:uiPriority w:val="99"/>
    <w:semiHidden/>
    <w:qFormat/>
    <w:rsid w:val="00fd5f97"/>
    <w:rPr>
      <w:rFonts w:ascii="Calibri" w:hAnsi="Calibri" w:eastAsia="Calibri" w:cs="" w:asciiTheme="minorHAnsi" w:cstheme="minorBidi" w:eastAsiaTheme="minorHAnsi" w:hAnsiTheme="minorHAnsi"/>
      <w:b/>
      <w:bCs/>
      <w:sz w:val="20"/>
      <w:szCs w:val="20"/>
      <w:lang w:val="en-GB" w:eastAsia="en-US"/>
    </w:rPr>
  </w:style>
  <w:style w:type="character" w:styleId="Quotation" w:customStyle="1">
    <w:name w:val="Quotation"/>
    <w:qFormat/>
    <w:rsid w:val="00b26e6e"/>
    <w:rPr>
      <w:i/>
      <w:iCs/>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QuoteChar" w:customStyle="1">
    <w:name w:val="Quote Char"/>
    <w:basedOn w:val="DefaultParagraphFont"/>
    <w:link w:val="Quote"/>
    <w:uiPriority w:val="29"/>
    <w:qFormat/>
    <w:rsid w:val="00833248"/>
    <w:rPr>
      <w:rFonts w:ascii="Calibri" w:hAnsi="Calibri" w:eastAsia="SimSun" w:cs="Lucida Sans" w:asciiTheme="minorHAnsi" w:hAnsiTheme="minorHAnsi"/>
      <w:i/>
      <w:iCs/>
      <w:color w:val="000000" w:themeColor="text1"/>
      <w:kern w:val="2"/>
      <w:szCs w:val="24"/>
      <w:lang w:val="en-GB" w:eastAsia="zh-CN" w:bidi="hi-IN"/>
    </w:rPr>
  </w:style>
  <w:style w:type="character" w:styleId="FooterChar" w:customStyle="1">
    <w:name w:val="Footer Char"/>
    <w:basedOn w:val="DefaultParagraphFont"/>
    <w:link w:val="Footer"/>
    <w:uiPriority w:val="99"/>
    <w:qFormat/>
    <w:rsid w:val="00a6359d"/>
    <w:rPr>
      <w:rFonts w:ascii="Calibri" w:hAnsi="Calibri" w:eastAsia="SimSun" w:cs="Lucida Sans" w:asciiTheme="minorHAnsi" w:hAnsiTheme="minorHAnsi"/>
      <w:kern w:val="2"/>
      <w:szCs w:val="24"/>
      <w:lang w:val="en-GB" w:eastAsia="zh-CN" w:bidi="hi-IN"/>
    </w:rPr>
  </w:style>
  <w:style w:type="character" w:styleId="Pagenumber">
    <w:name w:val="page number"/>
    <w:basedOn w:val="DefaultParagraphFont"/>
    <w:uiPriority w:val="99"/>
    <w:semiHidden/>
    <w:unhideWhenUsed/>
    <w:qFormat/>
    <w:rsid w:val="00a6359d"/>
    <w:rPr/>
  </w:style>
  <w:style w:type="character" w:styleId="DocumentMapChar" w:customStyle="1">
    <w:name w:val="Document Map Char"/>
    <w:basedOn w:val="DefaultParagraphFont"/>
    <w:link w:val="DocumentMap"/>
    <w:uiPriority w:val="99"/>
    <w:semiHidden/>
    <w:qFormat/>
    <w:rsid w:val="007f5543"/>
    <w:rPr>
      <w:rFonts w:ascii="Lucida Grande" w:hAnsi="Lucida Grande" w:eastAsia="SimSun" w:cs="Lucida Grande"/>
      <w:kern w:val="2"/>
      <w:sz w:val="24"/>
      <w:szCs w:val="24"/>
      <w:lang w:val="en-GB" w:eastAsia="zh-CN" w:bidi="hi-IN"/>
    </w:rPr>
  </w:style>
  <w:style w:type="character" w:styleId="LineNumbering">
    <w:name w:val="Line Number"/>
    <w:rPr/>
  </w:style>
  <w:style w:type="character" w:styleId="DropCaps">
    <w:name w:val="Drop Caps"/>
    <w:qFormat/>
    <w:rPr/>
  </w:style>
  <w:style w:type="character" w:styleId="Bullets">
    <w:name w:val="Bullets"/>
    <w:qFormat/>
    <w:rPr>
      <w:rFonts w:ascii="OpenSymbol" w:hAnsi="OpenSymbol" w:eastAsia="OpenSymbol" w:cs="OpenSymbol"/>
    </w:rPr>
  </w:style>
  <w:style w:type="character" w:styleId="IndexLink">
    <w:name w:val="Index Link"/>
    <w:qFormat/>
    <w:rPr/>
  </w:style>
  <w:style w:type="character" w:styleId="VisitedInternetLink">
    <w:name w:val="FollowedHyperlink"/>
    <w:rPr>
      <w:color w:val="800000"/>
      <w:u w:val="single"/>
    </w:rPr>
  </w:style>
  <w:style w:type="paragraph" w:styleId="Heading" w:customStyle="1">
    <w:name w:val="Heading"/>
    <w:basedOn w:val="Normal"/>
    <w:next w:val="TextBody"/>
    <w:qFormat/>
    <w:pPr>
      <w:keepNext w:val="true"/>
      <w:spacing w:before="240" w:after="120"/>
    </w:pPr>
    <w:rPr>
      <w:rFonts w:ascii="Liberation Sans" w:hAnsi="Liberation Sans" w:eastAsia="PingFang SC"/>
      <w:sz w:val="28"/>
      <w:szCs w:val="28"/>
    </w:rPr>
  </w:style>
  <w:style w:type="paragraph" w:styleId="TextBody">
    <w:name w:val="Body Text"/>
    <w:basedOn w:val="Normal"/>
    <w:link w:val="BodyTextChar"/>
    <w:rsid w:val="003b368a"/>
    <w:pPr>
      <w:spacing w:before="0" w:after="140"/>
    </w:pPr>
    <w:rPr>
      <w:rFonts w:ascii="Liberation Serif" w:hAnsi="Liberation Serif"/>
      <w:sz w:val="24"/>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lang w:val="uz-Cyrl-UZ" w:eastAsia="uz-Cyrl-UZ" w:bidi="uz-Cyrl-UZ"/>
    </w:rPr>
  </w:style>
  <w:style w:type="paragraph" w:styleId="Caption1">
    <w:name w:val="caption"/>
    <w:basedOn w:val="Normal"/>
    <w:next w:val="Normal"/>
    <w:uiPriority w:val="35"/>
    <w:unhideWhenUsed/>
    <w:qFormat/>
    <w:rsid w:val="00721a86"/>
    <w:pPr>
      <w:spacing w:lineRule="auto" w:line="240" w:before="0" w:after="200"/>
    </w:pPr>
    <w:rPr>
      <w:b/>
      <w:bCs/>
      <w:color w:val="4472C4" w:themeColor="accent1"/>
      <w:sz w:val="18"/>
      <w:szCs w:val="18"/>
    </w:rPr>
  </w:style>
  <w:style w:type="paragraph" w:styleId="Title">
    <w:name w:val="Title"/>
    <w:basedOn w:val="Normal"/>
    <w:next w:val="Normal"/>
    <w:qFormat/>
    <w:pPr>
      <w:keepNext w:val="true"/>
      <w:keepLines/>
      <w:spacing w:before="480" w:after="120"/>
    </w:pPr>
    <w:rPr>
      <w:b/>
      <w:sz w:val="72"/>
      <w:szCs w:val="72"/>
    </w:rPr>
  </w:style>
  <w:style w:type="paragraph" w:styleId="P-Callout" w:customStyle="1">
    <w:name w:val="P - Callout"/>
    <w:basedOn w:val="Normal"/>
    <w:next w:val="Normal"/>
    <w:qFormat/>
    <w:rsid w:val="00f664d6"/>
    <w:pPr>
      <w:shd w:val="clear" w:color="auto" w:fill="E2EFD9" w:themeFill="accent6" w:themeFillTint="33"/>
      <w:spacing w:lineRule="auto" w:line="259" w:before="120" w:after="360"/>
      <w:mirrorIndents/>
    </w:pPr>
    <w:rPr>
      <w:rFonts w:eastAsia="Arial"/>
      <w:lang w:val="en-US"/>
    </w:rPr>
  </w:style>
  <w:style w:type="paragraph" w:styleId="L-Numbers" w:customStyle="1">
    <w:name w:val="L - Numbers"/>
    <w:basedOn w:val="Normal"/>
    <w:qFormat/>
    <w:rsid w:val="00f664d6"/>
    <w:pPr>
      <w:numPr>
        <w:ilvl w:val="0"/>
        <w:numId w:val="3"/>
      </w:numPr>
      <w:spacing w:lineRule="auto" w:line="300" w:before="160" w:after="160"/>
    </w:pPr>
    <w:rPr>
      <w:rFonts w:eastAsia="Arial"/>
      <w:lang w:val="en-US"/>
    </w:rPr>
  </w:style>
  <w:style w:type="paragraph" w:styleId="L-Bullets" w:customStyle="1">
    <w:name w:val="L - Bullets"/>
    <w:basedOn w:val="Normal"/>
    <w:qFormat/>
    <w:rsid w:val="00f664d6"/>
    <w:pPr>
      <w:numPr>
        <w:ilvl w:val="0"/>
        <w:numId w:val="2"/>
      </w:numPr>
      <w:spacing w:lineRule="auto" w:line="300" w:before="120" w:after="120"/>
    </w:pPr>
    <w:rPr>
      <w:rFonts w:eastAsia="Arial"/>
      <w:lang w:val="en-US"/>
    </w:rPr>
  </w:style>
  <w:style w:type="paragraph" w:styleId="H1-Section" w:customStyle="1">
    <w:name w:val="H1 - Section"/>
    <w:basedOn w:val="Heading1"/>
    <w:next w:val="Normal"/>
    <w:qFormat/>
    <w:rsid w:val="00f664d6"/>
    <w:pPr>
      <w:spacing w:before="400" w:after="160"/>
    </w:pPr>
    <w:rPr>
      <w:rFonts w:ascii="Calibri" w:hAnsi="Calibri" w:eastAsia="Calibri" w:cs="" w:asciiTheme="minorHAnsi" w:cstheme="minorBidi" w:eastAsiaTheme="minorHAnsi" w:hAnsiTheme="minorHAnsi"/>
      <w:b/>
      <w:color w:val="auto"/>
      <w:sz w:val="36"/>
      <w:szCs w:val="40"/>
    </w:rPr>
  </w:style>
  <w:style w:type="paragraph" w:styleId="H2-Heading" w:customStyle="1">
    <w:name w:val="H2 - Heading"/>
    <w:basedOn w:val="Heading2"/>
    <w:next w:val="Normal"/>
    <w:qFormat/>
    <w:rsid w:val="00f664d6"/>
    <w:pPr>
      <w:spacing w:before="280" w:after="160"/>
    </w:pPr>
    <w:rPr>
      <w:rFonts w:ascii="Calibri" w:hAnsi="Calibri" w:eastAsia="Calibri" w:cs="" w:asciiTheme="minorHAnsi" w:cstheme="minorBidi" w:eastAsiaTheme="minorHAnsi" w:hAnsiTheme="minorHAnsi"/>
      <w:b/>
      <w:color w:val="auto"/>
      <w:sz w:val="28"/>
      <w:szCs w:val="32"/>
    </w:rPr>
  </w:style>
  <w:style w:type="paragraph" w:styleId="P-CalloutHeading" w:customStyle="1">
    <w:name w:val="P - Callout Heading"/>
    <w:next w:val="Normal"/>
    <w:qFormat/>
    <w:rsid w:val="00f664d6"/>
    <w:pPr>
      <w:widowControl/>
      <w:shd w:val="clear" w:color="auto" w:fill="C5E0B3" w:themeFill="accent6" w:themeFillTint="66"/>
      <w:suppressAutoHyphens w:val="false"/>
      <w:bidi w:val="0"/>
      <w:spacing w:lineRule="auto" w:line="259" w:before="360" w:after="160"/>
      <w:mirrorIndents/>
      <w:jc w:val="left"/>
    </w:pPr>
    <w:rPr>
      <w:rFonts w:ascii="Calibri" w:hAnsi="Calibri" w:eastAsia="Arial" w:cs="" w:asciiTheme="minorHAnsi" w:cstheme="minorBidi" w:hAnsiTheme="minorHAnsi"/>
      <w:b/>
      <w:color w:val="434343"/>
      <w:kern w:val="0"/>
      <w:sz w:val="24"/>
      <w:szCs w:val="28"/>
      <w:lang w:val="en-US" w:eastAsia="en-US" w:bidi="ar-SA"/>
    </w:rPr>
  </w:style>
  <w:style w:type="paragraph" w:styleId="P-Regular" w:customStyle="1">
    <w:name w:val="P - Regular"/>
    <w:basedOn w:val="Normal"/>
    <w:qFormat/>
    <w:rsid w:val="00f664d6"/>
    <w:pPr>
      <w:spacing w:lineRule="auto" w:line="259" w:before="120" w:after="120"/>
    </w:pPr>
    <w:rPr>
      <w:rFonts w:eastAsia="Arial"/>
      <w:lang w:val="en-US"/>
    </w:rPr>
  </w:style>
  <w:style w:type="paragraph" w:styleId="H3-Subheading" w:customStyle="1">
    <w:name w:val="H3 - Subheading"/>
    <w:basedOn w:val="Heading3"/>
    <w:next w:val="Normal"/>
    <w:qFormat/>
    <w:rsid w:val="00f664d6"/>
    <w:pPr>
      <w:keepNext w:val="false"/>
      <w:keepLines w:val="false"/>
      <w:spacing w:before="320" w:after="80"/>
      <w:mirrorIndents/>
    </w:pPr>
    <w:rPr>
      <w:rFonts w:ascii="Calibri" w:hAnsi="Calibri" w:eastAsia="Calibri" w:cs="" w:asciiTheme="minorHAnsi" w:cstheme="minorBidi" w:eastAsiaTheme="minorHAnsi" w:hAnsiTheme="minorHAnsi"/>
      <w:b/>
      <w:color w:val="auto"/>
      <w:szCs w:val="28"/>
    </w:rPr>
  </w:style>
  <w:style w:type="paragraph" w:styleId="IMG-Caption" w:customStyle="1">
    <w:name w:val="IMG - Caption"/>
    <w:next w:val="Normal"/>
    <w:qFormat/>
    <w:rsid w:val="00f664d6"/>
    <w:pPr>
      <w:widowControl/>
      <w:suppressAutoHyphens w:val="false"/>
      <w:bidi w:val="0"/>
      <w:spacing w:lineRule="auto" w:line="259" w:before="120" w:after="240"/>
      <w:jc w:val="center"/>
    </w:pPr>
    <w:rPr>
      <w:rFonts w:ascii="Calibri" w:hAnsi="Calibri" w:eastAsia="Arial" w:cs="" w:asciiTheme="minorHAnsi" w:cstheme="minorBidi" w:hAnsiTheme="minorHAnsi"/>
      <w:b/>
      <w:color w:val="FF0000"/>
      <w:kern w:val="0"/>
      <w:sz w:val="20"/>
      <w:szCs w:val="22"/>
      <w:lang w:val="en-US" w:eastAsia="en-US" w:bidi="ar-SA"/>
    </w:rPr>
  </w:style>
  <w:style w:type="paragraph" w:styleId="SC-Heading" w:customStyle="1">
    <w:name w:val="SC - Heading"/>
    <w:next w:val="H1-Section"/>
    <w:qFormat/>
    <w:rsid w:val="00f664d6"/>
    <w:pPr>
      <w:widowControl/>
      <w:suppressAutoHyphens w:val="false"/>
      <w:bidi w:val="0"/>
      <w:spacing w:lineRule="auto" w:line="259" w:before="240" w:after="240"/>
      <w:jc w:val="left"/>
    </w:pPr>
    <w:rPr>
      <w:rFonts w:ascii="Calibri" w:hAnsi="Calibri" w:eastAsia="" w:cs="" w:asciiTheme="minorHAnsi" w:cstheme="majorBidi" w:eastAsiaTheme="majorEastAsia" w:hAnsiTheme="minorHAnsi"/>
      <w:b/>
      <w:iCs/>
      <w:color w:val="FF0000"/>
      <w:kern w:val="0"/>
      <w:sz w:val="24"/>
      <w:szCs w:val="22"/>
      <w:lang w:val="en-US" w:eastAsia="en-US" w:bidi="ar-SA"/>
    </w:rPr>
  </w:style>
  <w:style w:type="paragraph" w:styleId="SC-Link" w:customStyle="1">
    <w:name w:val="SC - Link"/>
    <w:qFormat/>
    <w:rsid w:val="00f664d6"/>
    <w:pPr>
      <w:widowControl/>
      <w:suppressAutoHyphens w:val="false"/>
      <w:bidi w:val="0"/>
      <w:spacing w:lineRule="auto" w:line="259" w:before="200" w:after="240"/>
      <w:jc w:val="left"/>
    </w:pPr>
    <w:rPr>
      <w:rFonts w:ascii="Calibri" w:hAnsi="Calibri" w:eastAsia="" w:cs="" w:asciiTheme="minorHAnsi" w:cstheme="majorBidi" w:eastAsiaTheme="majorEastAsia" w:hAnsiTheme="minorHAnsi"/>
      <w:b/>
      <w:color w:val="00B050"/>
      <w:kern w:val="0"/>
      <w:sz w:val="22"/>
      <w:szCs w:val="21"/>
      <w:lang w:val="en-US" w:eastAsia="en-US" w:bidi="ar-SA"/>
    </w:rPr>
  </w:style>
  <w:style w:type="paragraph" w:styleId="P-Source" w:customStyle="1">
    <w:name w:val="P - Source"/>
    <w:qFormat/>
    <w:rsid w:val="00f664d6"/>
    <w:pPr>
      <w:widowControl/>
      <w:shd w:val="solid" w:color="auto" w:fill="auto"/>
      <w:suppressAutoHyphens w:val="false"/>
      <w:bidi w:val="0"/>
      <w:spacing w:lineRule="auto" w:line="240" w:before="0" w:after="160"/>
      <w:jc w:val="left"/>
    </w:pPr>
    <w:rPr>
      <w:rFonts w:ascii="Courier" w:hAnsi="Courier" w:eastAsia="Arial" w:cs="Consolas"/>
      <w:color w:val="auto"/>
      <w:kern w:val="0"/>
      <w:sz w:val="22"/>
      <w:szCs w:val="21"/>
      <w:lang w:val="en-US" w:eastAsia="en-US" w:bidi="ar-SA"/>
    </w:rPr>
  </w:style>
  <w:style w:type="paragraph" w:styleId="L-Regular" w:customStyle="1">
    <w:name w:val="L - Regular"/>
    <w:basedOn w:val="L-Numbers"/>
    <w:qFormat/>
    <w:rsid w:val="00f664d6"/>
    <w:pPr>
      <w:numPr>
        <w:ilvl w:val="0"/>
        <w:numId w:val="0"/>
      </w:numPr>
      <w:ind w:left="720" w:hanging="0"/>
    </w:pPr>
    <w:rPr/>
  </w:style>
  <w:style w:type="paragraph" w:styleId="L-Source" w:customStyle="1">
    <w:name w:val="L - Source"/>
    <w:basedOn w:val="P-Source"/>
    <w:qFormat/>
    <w:rsid w:val="00f664d6"/>
    <w:pPr>
      <w:shd w:val="pct50" w:color="D9E2F3" w:themeColor="accent1" w:themeTint="33" w:fill="auto"/>
      <w:ind w:left="720" w:hanging="0"/>
    </w:pPr>
    <w:rPr/>
  </w:style>
  <w:style w:type="paragraph" w:styleId="SC-Source" w:customStyle="1">
    <w:name w:val="SC - Source"/>
    <w:basedOn w:val="P-Source"/>
    <w:qFormat/>
    <w:rsid w:val="00f664d6"/>
    <w:pPr>
      <w:shd w:val="pct50" w:color="D9E2F3" w:themeColor="accent1" w:themeTint="33" w:fill="auto"/>
    </w:pPr>
    <w:rPr/>
  </w:style>
  <w:style w:type="paragraph" w:styleId="SP-Editorial" w:customStyle="1">
    <w:name w:val="SP - Editorial"/>
    <w:next w:val="P-Regular"/>
    <w:qFormat/>
    <w:rsid w:val="00f664d6"/>
    <w:pPr>
      <w:widowControl/>
      <w:pBdr>
        <w:top w:val="thickThinSmallGap" w:sz="24" w:space="1" w:color="FF0000"/>
        <w:left w:val="thickThinSmallGap" w:sz="24" w:space="4" w:color="FF0000"/>
        <w:bottom w:val="thinThickSmallGap" w:sz="24" w:space="1" w:color="FF0000"/>
        <w:right w:val="thinThickSmallGap" w:sz="24" w:space="4" w:color="FF0000"/>
      </w:pBdr>
      <w:shd w:val="clear" w:color="auto" w:fill="FFFF00"/>
      <w:suppressAutoHyphens w:val="false"/>
      <w:bidi w:val="0"/>
      <w:spacing w:lineRule="auto" w:line="259" w:before="0" w:after="160"/>
      <w:jc w:val="left"/>
    </w:pPr>
    <w:rPr>
      <w:rFonts w:ascii="Calibri" w:hAnsi="Calibri" w:eastAsia="Arial" w:cs="" w:asciiTheme="minorHAnsi" w:cstheme="minorBidi" w:hAnsiTheme="minorHAnsi"/>
      <w:b/>
      <w:color w:val="auto"/>
      <w:kern w:val="0"/>
      <w:sz w:val="22"/>
      <w:szCs w:val="22"/>
      <w:lang w:val="en-US" w:eastAsia="en-US" w:bidi="ar-SA"/>
    </w:rPr>
  </w:style>
  <w:style w:type="paragraph" w:styleId="H4-Subheading" w:customStyle="1">
    <w:name w:val="H4 - Subheading"/>
    <w:basedOn w:val="Heading4"/>
    <w:next w:val="Normal"/>
    <w:qFormat/>
    <w:rsid w:val="00f664d6"/>
    <w:pPr>
      <w:spacing w:before="280" w:after="280"/>
    </w:pPr>
    <w:rPr>
      <w:rFonts w:ascii="Calibri" w:hAnsi="Calibri" w:eastAsia="Calibri" w:cs="" w:asciiTheme="minorHAnsi" w:cstheme="minorBidi" w:eastAsiaTheme="minorHAnsi" w:hAnsiTheme="minorHAnsi"/>
      <w:b/>
      <w:i w:val="false"/>
      <w:iCs w:val="false"/>
      <w:color w:val="auto"/>
      <w:szCs w:val="24"/>
    </w:rPr>
  </w:style>
  <w:style w:type="paragraph" w:styleId="P-Quote" w:customStyle="1">
    <w:name w:val="P - Quote"/>
    <w:qFormat/>
    <w:rsid w:val="00f664d6"/>
    <w:pPr>
      <w:widowControl/>
      <w:suppressAutoHyphens w:val="false"/>
      <w:bidi w:val="0"/>
      <w:spacing w:lineRule="auto" w:line="276" w:before="0" w:after="200"/>
      <w:jc w:val="left"/>
    </w:pPr>
    <w:rPr>
      <w:rFonts w:ascii="Arial" w:hAnsi="Arial" w:eastAsia="Arial" w:cs="Arial"/>
      <w:i/>
      <w:iCs/>
      <w:color w:val="auto"/>
      <w:kern w:val="0"/>
      <w:sz w:val="22"/>
      <w:szCs w:val="22"/>
      <w:lang w:val="en-US" w:eastAsia="en-US" w:bidi="ar-SA"/>
    </w:rPr>
  </w:style>
  <w:style w:type="paragraph" w:styleId="H1-Chapter" w:customStyle="1">
    <w:name w:val="H1 - Chapter"/>
    <w:basedOn w:val="Normal"/>
    <w:next w:val="P-Regular"/>
    <w:qFormat/>
    <w:rsid w:val="00f664d6"/>
    <w:pPr>
      <w:spacing w:lineRule="auto" w:line="240" w:before="0" w:after="0"/>
      <w:contextualSpacing/>
      <w:jc w:val="right"/>
    </w:pPr>
    <w:rPr>
      <w:rFonts w:ascii="Calibri Light" w:hAnsi="Calibri Light" w:eastAsia="" w:cs="" w:asciiTheme="majorHAnsi" w:cstheme="majorBidi" w:eastAsiaTheme="majorEastAsia" w:hAnsiTheme="majorHAnsi"/>
      <w:spacing w:val="-10"/>
      <w:kern w:val="2"/>
      <w:sz w:val="56"/>
      <w:szCs w:val="56"/>
    </w:rPr>
  </w:style>
  <w:style w:type="paragraph" w:styleId="L2-Bullets" w:customStyle="1">
    <w:name w:val="L2 - Bullets"/>
    <w:basedOn w:val="L-Bullets"/>
    <w:qFormat/>
    <w:rsid w:val="00f664d6"/>
    <w:pPr>
      <w:numPr>
        <w:ilvl w:val="0"/>
        <w:numId w:val="7"/>
      </w:numPr>
      <w:ind w:left="1080" w:hanging="0"/>
    </w:pPr>
    <w:rPr/>
  </w:style>
  <w:style w:type="paragraph" w:styleId="L3-Bullets" w:customStyle="1">
    <w:name w:val="L3 - Bullets"/>
    <w:basedOn w:val="L2-Bullets"/>
    <w:qFormat/>
    <w:rsid w:val="00f664d6"/>
    <w:pPr>
      <w:numPr>
        <w:ilvl w:val="0"/>
        <w:numId w:val="8"/>
      </w:numPr>
      <w:ind w:left="1434" w:hanging="357"/>
    </w:pPr>
    <w:rPr/>
  </w:style>
  <w:style w:type="paragraph" w:styleId="L2-Numbers" w:customStyle="1">
    <w:name w:val="L2 - Numbers"/>
    <w:basedOn w:val="L-Numbers"/>
    <w:qFormat/>
    <w:rsid w:val="00f664d6"/>
    <w:pPr>
      <w:numPr>
        <w:ilvl w:val="0"/>
        <w:numId w:val="6"/>
      </w:numPr>
    </w:pPr>
    <w:rPr/>
  </w:style>
  <w:style w:type="paragraph" w:styleId="L2-Alphabets" w:customStyle="1">
    <w:name w:val="L2 - Alphabets"/>
    <w:basedOn w:val="L-Numbers"/>
    <w:qFormat/>
    <w:rsid w:val="00f664d6"/>
    <w:pPr>
      <w:numPr>
        <w:ilvl w:val="0"/>
        <w:numId w:val="5"/>
      </w:numPr>
    </w:pPr>
    <w:rPr/>
  </w:style>
  <w:style w:type="paragraph" w:styleId="L3-Numbers" w:customStyle="1">
    <w:name w:val="L3 - Numbers"/>
    <w:basedOn w:val="L2-Numbers"/>
    <w:qFormat/>
    <w:rsid w:val="00f664d6"/>
    <w:pPr>
      <w:numPr>
        <w:ilvl w:val="0"/>
        <w:numId w:val="4"/>
      </w:numPr>
      <w:tabs>
        <w:tab w:val="clear" w:pos="720"/>
        <w:tab w:val="left" w:pos="360" w:leader="none"/>
      </w:tabs>
      <w:ind w:left="1435" w:hanging="244"/>
    </w:pPr>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unhideWhenUsed/>
    <w:qFormat/>
    <w:rsid w:val="00df5827"/>
    <w:pPr>
      <w:spacing w:lineRule="auto" w:line="240" w:before="0" w:after="200"/>
    </w:pPr>
    <w:rPr>
      <w:sz w:val="20"/>
      <w:szCs w:val="20"/>
    </w:rPr>
  </w:style>
  <w:style w:type="paragraph" w:styleId="BalloonText">
    <w:name w:val="Balloon Text"/>
    <w:basedOn w:val="Normal"/>
    <w:link w:val="BalloonTextChar"/>
    <w:uiPriority w:val="99"/>
    <w:semiHidden/>
    <w:unhideWhenUsed/>
    <w:qFormat/>
    <w:rsid w:val="00df5827"/>
    <w:pPr>
      <w:spacing w:lineRule="auto" w:line="240"/>
    </w:pPr>
    <w:rPr>
      <w:rFonts w:ascii="Tahoma" w:hAnsi="Tahoma" w:cs="Tahoma"/>
      <w:sz w:val="16"/>
      <w:szCs w:val="16"/>
    </w:rPr>
  </w:style>
  <w:style w:type="paragraph" w:styleId="Footnote">
    <w:name w:val="Footnote Text"/>
    <w:basedOn w:val="Normal"/>
    <w:link w:val="FootnoteTextChar"/>
    <w:rsid w:val="003b368a"/>
    <w:pPr>
      <w:suppressLineNumbers/>
      <w:spacing w:lineRule="auto" w:line="240"/>
      <w:ind w:left="340" w:hanging="340"/>
    </w:pPr>
    <w:rPr>
      <w:rFonts w:ascii="Liberation Serif" w:hAnsi="Liberation Serif"/>
      <w:sz w:val="20"/>
      <w:szCs w:val="20"/>
    </w:rPr>
  </w:style>
  <w:style w:type="paragraph" w:styleId="PreformattedText" w:customStyle="1">
    <w:name w:val="Preformatted Text"/>
    <w:basedOn w:val="Normal"/>
    <w:qFormat/>
    <w:rsid w:val="003b368a"/>
    <w:pPr>
      <w:spacing w:lineRule="auto" w:line="240"/>
    </w:pPr>
    <w:rPr>
      <w:rFonts w:ascii="Liberation Mono" w:hAnsi="Liberation Mono" w:eastAsia="Liberation Mono" w:cs="Liberation Mono"/>
      <w:sz w:val="20"/>
      <w:szCs w:val="20"/>
    </w:rPr>
  </w:style>
  <w:style w:type="paragraph" w:styleId="LO-normal" w:customStyle="1">
    <w:name w:val="LO-normal"/>
    <w:qFormat/>
    <w:rsid w:val="003b368a"/>
    <w:pPr>
      <w:widowControl/>
      <w:suppressAutoHyphens w:val="true"/>
      <w:bidi w:val="0"/>
      <w:spacing w:lineRule="auto" w:line="276" w:before="0" w:after="200"/>
      <w:jc w:val="left"/>
    </w:pPr>
    <w:rPr>
      <w:rFonts w:ascii="Liberation Serif" w:hAnsi="Liberation Serif" w:eastAsia="SimSun" w:cs="Lucida Sans"/>
      <w:color w:val="auto"/>
      <w:kern w:val="2"/>
      <w:sz w:val="24"/>
      <w:szCs w:val="24"/>
      <w:lang w:val="en-GB" w:eastAsia="zh-CN" w:bidi="hi-IN"/>
    </w:rPr>
  </w:style>
  <w:style w:type="paragraph" w:styleId="Annotationsubject">
    <w:name w:val="annotation subject"/>
    <w:basedOn w:val="Annotationtext"/>
    <w:next w:val="Annotationtext"/>
    <w:link w:val="CommentSubjectChar"/>
    <w:uiPriority w:val="99"/>
    <w:semiHidden/>
    <w:unhideWhenUsed/>
    <w:qFormat/>
    <w:rsid w:val="00fd5f97"/>
    <w:pPr>
      <w:spacing w:before="0" w:after="160"/>
    </w:pPr>
    <w:rPr>
      <w:rFonts w:eastAsia="Calibri"/>
      <w:b/>
      <w:bCs/>
      <w:lang w:eastAsia="en-GB"/>
    </w:rPr>
  </w:style>
  <w:style w:type="paragraph" w:styleId="P-code1" w:customStyle="1">
    <w:name w:val="p-code"/>
    <w:basedOn w:val="PreformattedText"/>
    <w:qFormat/>
    <w:rsid w:val="00b26e6e"/>
    <w:pPr/>
    <w:rPr>
      <w:sz w:val="18"/>
      <w:shd w:fill="FFFF00" w:val="clear"/>
    </w:rPr>
  </w:style>
  <w:style w:type="paragraph" w:styleId="ListParagraph">
    <w:name w:val="List Paragraph"/>
    <w:basedOn w:val="Normal"/>
    <w:uiPriority w:val="34"/>
    <w:qFormat/>
    <w:rsid w:val="008b4c68"/>
    <w:pPr>
      <w:spacing w:before="0" w:after="160"/>
      <w:ind w:left="720" w:hanging="0"/>
      <w:contextualSpacing/>
    </w:pPr>
    <w:rPr/>
  </w:style>
  <w:style w:type="paragraph" w:styleId="Quote">
    <w:name w:val="Quote"/>
    <w:basedOn w:val="Normal"/>
    <w:next w:val="Normal"/>
    <w:link w:val="QuoteChar"/>
    <w:uiPriority w:val="29"/>
    <w:qFormat/>
    <w:rsid w:val="00833248"/>
    <w:pPr/>
    <w:rPr>
      <w:i/>
      <w:iCs/>
      <w:color w:val="000000" w:themeColor="text1"/>
    </w:rPr>
  </w:style>
  <w:style w:type="paragraph" w:styleId="NormalWeb">
    <w:name w:val="Normal (Web)"/>
    <w:basedOn w:val="Normal"/>
    <w:uiPriority w:val="99"/>
    <w:unhideWhenUsed/>
    <w:qFormat/>
    <w:rsid w:val="00881b24"/>
    <w:pPr>
      <w:spacing w:beforeAutospacing="1" w:after="142"/>
    </w:pPr>
    <w:rPr>
      <w:rFonts w:ascii="Times New Roman" w:hAnsi="Times New Roman" w:eastAsia="Calibri" w:cs="Times New Roman"/>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a6359d"/>
    <w:pPr>
      <w:tabs>
        <w:tab w:val="clear" w:pos="720"/>
        <w:tab w:val="center" w:pos="4320" w:leader="none"/>
        <w:tab w:val="right" w:pos="8640" w:leader="none"/>
      </w:tabs>
      <w:spacing w:lineRule="auto" w:line="240"/>
    </w:pPr>
    <w:rPr/>
  </w:style>
  <w:style w:type="paragraph" w:styleId="DocumentMap">
    <w:name w:val="Document Map"/>
    <w:basedOn w:val="Normal"/>
    <w:link w:val="DocumentMapChar"/>
    <w:uiPriority w:val="99"/>
    <w:semiHidden/>
    <w:unhideWhenUsed/>
    <w:qFormat/>
    <w:rsid w:val="007f5543"/>
    <w:pPr>
      <w:spacing w:lineRule="auto" w:line="240"/>
    </w:pPr>
    <w:rPr>
      <w:rFonts w:ascii="Lucida Grande" w:hAnsi="Lucida Grande" w:cs="Lucida Grande"/>
      <w:sz w:val="24"/>
    </w:rPr>
  </w:style>
  <w:style w:type="paragraph" w:styleId="Revision">
    <w:name w:val="Revision"/>
    <w:uiPriority w:val="99"/>
    <w:semiHidden/>
    <w:qFormat/>
    <w:rsid w:val="000027db"/>
    <w:pPr>
      <w:widowControl/>
      <w:suppressAutoHyphens w:val="fals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FrameContents">
    <w:name w:val="Frame Contents"/>
    <w:basedOn w:val="Normal"/>
    <w:qFormat/>
    <w:pPr/>
    <w:rPr/>
  </w:style>
  <w:style w:type="paragraph" w:styleId="Bibliography1">
    <w:name w:val="Bibliography 1"/>
    <w:basedOn w:val="Index"/>
    <w:qFormat/>
    <w:pPr>
      <w:tabs>
        <w:tab w:val="clear" w:pos="720"/>
      </w:tabs>
      <w:spacing w:lineRule="atLeast" w:line="480" w:before="0" w:after="0"/>
      <w:ind w:left="720" w:hanging="720"/>
    </w:pPr>
    <w:rPr/>
  </w:style>
  <w:style w:type="paragraph" w:styleId="User">
    <w:name w:val="user"/>
    <w:basedOn w:val="P-Source"/>
    <w:qFormat/>
    <w:pPr/>
    <w:rPr>
      <w:color w:val="000000"/>
      <w:shd w:fill="CCFFFF" w:val="clea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20"/>
        <w:tab w:val="right" w:pos="9638" w:leader="dot"/>
      </w:tabs>
      <w:ind w:left="0" w:hanging="0"/>
    </w:pPr>
    <w:rPr/>
  </w:style>
  <w:style w:type="paragraph" w:styleId="Contents3">
    <w:name w:val="TOC 3"/>
    <w:basedOn w:val="Index"/>
    <w:pPr>
      <w:tabs>
        <w:tab w:val="clear" w:pos="720"/>
        <w:tab w:val="right" w:pos="9071" w:leader="dot"/>
      </w:tabs>
      <w:ind w:left="567" w:hanging="0"/>
    </w:pPr>
    <w:rPr/>
  </w:style>
  <w:style w:type="paragraph" w:styleId="Contents2">
    <w:name w:val="TOC 2"/>
    <w:basedOn w:val="Index"/>
    <w:pPr>
      <w:tabs>
        <w:tab w:val="clear" w:pos="720"/>
        <w:tab w:val="right" w:pos="9355" w:leader="dot"/>
      </w:tabs>
      <w:ind w:left="283" w:hanging="0"/>
    </w:pPr>
    <w:rPr/>
  </w:style>
  <w:style w:type="paragraph" w:styleId="Contents4">
    <w:name w:val="TOC 4"/>
    <w:basedOn w:val="Index"/>
    <w:pPr>
      <w:tabs>
        <w:tab w:val="clear" w:pos="720"/>
        <w:tab w:val="right" w:pos="8788" w:leader="dot"/>
      </w:tabs>
      <w:ind w:left="850" w:hanging="0"/>
    </w:pPr>
    <w:rPr/>
  </w:style>
  <w:style w:type="paragraph" w:styleId="Contents5">
    <w:name w:val="TOC 5"/>
    <w:basedOn w:val="Index"/>
    <w:pPr>
      <w:tabs>
        <w:tab w:val="clear" w:pos="720"/>
        <w:tab w:val="right" w:pos="8504" w:leader="dot"/>
      </w:tabs>
      <w:ind w:left="1134" w:hanging="0"/>
    </w:pPr>
    <w:rPr/>
  </w:style>
  <w:style w:type="paragraph" w:styleId="Contents6">
    <w:name w:val="TOC 6"/>
    <w:basedOn w:val="Index"/>
    <w:pPr>
      <w:tabs>
        <w:tab w:val="clear" w:pos="720"/>
        <w:tab w:val="right" w:pos="8221" w:leader="dot"/>
      </w:tabs>
      <w:ind w:left="1417" w:hanging="0"/>
    </w:pPr>
    <w:rPr/>
  </w:style>
  <w:style w:type="paragraph" w:styleId="Contents7">
    <w:name w:val="TOC 7"/>
    <w:basedOn w:val="Index"/>
    <w:pPr>
      <w:tabs>
        <w:tab w:val="clear" w:pos="720"/>
        <w:tab w:val="right" w:pos="7937" w:leader="dot"/>
      </w:tabs>
      <w:ind w:left="1701" w:hanging="0"/>
    </w:pPr>
    <w:rPr/>
  </w:style>
  <w:style w:type="paragraph" w:styleId="Contents8">
    <w:name w:val="TOC 8"/>
    <w:basedOn w:val="Index"/>
    <w:pPr>
      <w:tabs>
        <w:tab w:val="clear" w:pos="720"/>
        <w:tab w:val="right" w:pos="7654" w:leader="dot"/>
      </w:tabs>
      <w:ind w:left="1984" w:hanging="0"/>
    </w:pPr>
    <w:rPr/>
  </w:style>
  <w:style w:type="paragraph" w:styleId="Contents9">
    <w:name w:val="TOC 9"/>
    <w:basedOn w:val="Index"/>
    <w:pPr>
      <w:tabs>
        <w:tab w:val="clear" w:pos="720"/>
        <w:tab w:val="right" w:pos="7370" w:leader="dot"/>
      </w:tabs>
      <w:ind w:left="2268" w:hanging="0"/>
    </w:pPr>
    <w:rPr/>
  </w:style>
  <w:style w:type="paragraph" w:styleId="Contents10">
    <w:name w:val="Contents 10"/>
    <w:basedOn w:val="Index"/>
    <w:qFormat/>
    <w:pPr>
      <w:tabs>
        <w:tab w:val="clear" w:pos="720"/>
        <w:tab w:val="right" w:pos="7087" w:leader="dot"/>
      </w:tabs>
      <w:ind w:left="2551" w:hanging="0"/>
    </w:pPr>
    <w:rPr/>
  </w:style>
  <w:style w:type="numbering" w:styleId="NoList" w:default="1">
    <w:name w:val="No List"/>
    <w:uiPriority w:val="99"/>
    <w:semiHidden/>
    <w:unhideWhenUsed/>
    <w:qFormat/>
    <w:rsid w:val="00f664d6"/>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664d6"/>
    <w:pPr>
      <w:spacing w:after="160"/>
    </w:pPr>
    <w:rPr>
      <w:rFonts w:asciiTheme="minorHAnsi" w:hAnsiTheme="minorHAnsi" w:cstheme="minorBidi"/>
      <w:lang w:val="en"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Relationship Id="rId13"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go:gDocsCustomXmlDataStorage xmlns:go="http://customooxmlschemas.google.com/" xmlns:r="http://schemas.openxmlformats.org/officeDocument/2006/relationships">
  <go:docsCustomData roundtripDataSignature="AMtx7mj/X4ZC9r868zj7NyqPSl6gMR6vdQ==">AMUW2mV4hTYrTOtze1hlJfTPosU/KSkwQ3/yxcZ1U//7MTYjoH6+vj/r0bDoYKhnz/lpHsB+bR30k+chklc/XCTsGgZYtsMp7lOpjtE3z54hXevDcoo3zVM=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8" ma:contentTypeDescription="Create a new document." ma:contentTypeScope="" ma:versionID="76052b3f7ee867c240355bfddf550d8f">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036164683a720efd572d759f577e8dd3"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ssetType xmlns="f4287df7-c0e0-444d-ba8d-6c830a3079b3" xsi:nil="true"/>
    <AssetNumber xmlns="f4287df7-c0e0-444d-ba8d-6c830a3079b3" xsi:nil="true"/>
    <lcf76f155ced4ddcb4097134ff3c332f xmlns="f4287df7-c0e0-444d-ba8d-6c830a3079b3">
      <Terms xmlns="http://schemas.microsoft.com/office/infopath/2007/PartnerControls"/>
    </lcf76f155ced4ddcb4097134ff3c332f>
    <TaxCatchAll xmlns="c866c9ed-2f7a-4860-bf57-8153ff3a210a" xsi:nil="true"/>
    <Early_x0020_Access xmlns="f4287df7-c0e0-444d-ba8d-6c830a3079b3">false</Early_x0020_Access>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aysAllocated xmlns="f4287df7-c0e0-444d-ba8d-6c830a3079b3" xsi:nil="true"/>
    <Editorial_x0020_Score xmlns="f4287df7-c0e0-444d-ba8d-6c830a3079b3" xsi:nil="true"/>
    <Notes xmlns="f4287df7-c0e0-444d-ba8d-6c830a3079b3" xsi:nil="true"/>
  </documentManagement>
</p:properties>
</file>

<file path=customXml/item5.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D365C01-3E30-40CA-8540-21E0A3D1C2BF}"/>
</file>

<file path=customXml/itemProps3.xml><?xml version="1.0" encoding="utf-8"?>
<ds:datastoreItem xmlns:ds="http://schemas.openxmlformats.org/officeDocument/2006/customXml" ds:itemID="{870BCBDD-AB0A-418E-8E1F-B49B04A72265}">
  <ds:schemaRefs>
    <ds:schemaRef ds:uri="http://schemas.microsoft.com/sharepoint/v3/contenttype/forms"/>
  </ds:schemaRefs>
</ds:datastoreItem>
</file>

<file path=customXml/itemProps4.xml><?xml version="1.0" encoding="utf-8"?>
<ds:datastoreItem xmlns:ds="http://schemas.openxmlformats.org/officeDocument/2006/customXml" ds:itemID="{D0D975C2-3894-49FD-B873-BBE2CB6042FB}">
  <ds:schemaRefs>
    <ds:schemaRef ds:uri="http://schemas.microsoft.com/office/2006/metadata/properties"/>
    <ds:schemaRef ds:uri="http://schemas.microsoft.com/office/infopath/2007/PartnerControls"/>
    <ds:schemaRef ds:uri="f4287df7-c0e0-444d-ba8d-6c830a3079b3"/>
    <ds:schemaRef ds:uri="c866c9ed-2f7a-4860-bf57-8153ff3a210a"/>
  </ds:schemaRefs>
</ds:datastoreItem>
</file>

<file path=customXml/itemProps5.xml><?xml version="1.0" encoding="utf-8"?>
<ds:datastoreItem xmlns:ds="http://schemas.openxmlformats.org/officeDocument/2006/customXml" ds:itemID="{A5B63FF1-6D48-AF41-8BEA-0D8179AE3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Template>
  <TotalTime>3304</TotalTime>
  <Application>LibreOffice/7.5.3.2$MacOSX_X86_64 LibreOffice_project/9f56dff12ba03b9acd7730a5a481eea045e468f3</Application>
  <AppVersion>15.0000</AppVersion>
  <Pages>7</Pages>
  <Words>1526</Words>
  <Characters>9520</Characters>
  <CharactersWithSpaces>11042</CharactersWithSpaces>
  <Paragraphs>213</Paragraphs>
  <Company>University of Manchester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2022-09-11T15:11:00Z</dcterms:created>
  <dc:creator>David Sugarman</dc:creator>
  <dc:description/>
  <dc:language>en-GB</dc:language>
  <cp:lastModifiedBy>Allan Ramsay</cp:lastModifiedBy>
  <cp:lastPrinted>2022-09-11T17:45:00Z</cp:lastPrinted>
  <dcterms:modified xsi:type="dcterms:W3CDTF">2023-08-11T15:50:09Z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ZOTERO_BREF_8dw1ubvvXiJg_1">
    <vt:lpwstr>ZOTERO_BIBL {"uncited":[],"omitted":[],"custom":[[["http://zotero.org/users/local/4N3blQVL/items/ZYJV4NKG"],"Nivre, J, Hall, J, &amp; Nilsson, J. (2006). MaltParser: A language-independent system for data-driven dependency \\tab{}parsing. {\\i{}Proceedings of</vt:lpwstr>
  </property>
  <property fmtid="{D5CDD505-2E9C-101B-9397-08002B2CF9AE}" pid="5" name="ZOTERO_BREF_8dw1ubvvXiJg_2">
    <vt:lpwstr> the International Conference on Language Resources (LREC)}, {\\i{}6}, 2216\\uc0\\u8211{}2219."]]} CSL_BIBLIOGRAPHY</vt:lpwstr>
  </property>
  <property fmtid="{D5CDD505-2E9C-101B-9397-08002B2CF9AE}" pid="6" name="ZOTERO_BREF_EY9XECWRaSeL_1">
    <vt:lpwstr>ZOTERO_ITEM CSL_CITATION {"citationID":"J8IcvzNN","properties":{"formattedCitation":"(Buckwalter, T, 2007)","plainCitation":"(Buckwalter, T, 2007)","noteIndex":0},"citationItems":[{"id":1,"uris":["http://zotero.org/users/local/4N3blQVL/items/9J4J5QRT"],"i</vt:lpwstr>
  </property>
  <property fmtid="{D5CDD505-2E9C-101B-9397-08002B2CF9AE}" pid="7" name="ZOTERO_BREF_EY9XECWRaSeL_2">
    <vt:lpwstr>temData":{"id":1,"type":"article-journal","container-title":"Arabic Computational Morphology","page":"23--42","title":"Issues in Arabic morphological analysis","author":[{"family":"Buckwalter, T","given":""}],"issued":{"date-parts":[["2007"]]}}}],"schema"</vt:lpwstr>
  </property>
  <property fmtid="{D5CDD505-2E9C-101B-9397-08002B2CF9AE}" pid="8" name="ZOTERO_BREF_EY9XECWRaSeL_3">
    <vt:lpwstr>:"https://github.com/citation-style-language/schema/raw/master/csl-citation.json"}</vt:lpwstr>
  </property>
  <property fmtid="{D5CDD505-2E9C-101B-9397-08002B2CF9AE}" pid="9" name="ZOTERO_BREF_IJ8Nl3wBvsYt_1">
    <vt:lpwstr>ZOTERO_ITEM CSL_CITATION {"citationID":"8OvWGgLT","properties":{"formattedCitation":"(2006)","plainCitation":"(2006)","noteIndex":0},"citationItems":[{"id":"eGjvnyNk/pxjYgze0","uris":["http://zotero.org/users/local/4N3blQVL/items/ZYJV4NKG"],"itemData":{"i</vt:lpwstr>
  </property>
  <property fmtid="{D5CDD505-2E9C-101B-9397-08002B2CF9AE}" pid="10" name="ZOTERO_BREF_IJ8Nl3wBvsYt_2">
    <vt:lpwstr>d":2,"type":"paper-conference","container-title":"Proceedings of the International Conference on Language Resources (LREC)","page":"2216-2219","title":"MaltParser: A language-independent system for data-driven dependency \tparsing","volume":"6","author":[</vt:lpwstr>
  </property>
  <property fmtid="{D5CDD505-2E9C-101B-9397-08002B2CF9AE}" pid="11" name="ZOTERO_BREF_IJ8Nl3wBvsYt_3">
    <vt:lpwstr>{"family":"","given":"Nivre, J"},{"family":"Hall, J","given":""},{"family":"Nilsson, J","given":""}],"issued":{"date-parts":[["2006"]]}}}],"schema":"https://github.com/citation-style-language/schema/raw/master/csl-citation.json"}</vt:lpwstr>
  </property>
  <property fmtid="{D5CDD505-2E9C-101B-9397-08002B2CF9AE}" pid="12" name="ZOTERO_BREF_IeUtXaZbds7j_1">
    <vt:lpwstr>ZOTERO_ITEM CSL_CITATION {"citationID":"aDpcxoFn","properties":{"formattedCitation":"(Koskiennemi, 1985)","plainCitation":"(Koskiennemi, 1985)","noteIndex":0},"citationItems":[{"id":5,"uris":["http://zotero.org/users/local/4N3blQVL/items/2I33D5SY"],"itemD</vt:lpwstr>
  </property>
  <property fmtid="{D5CDD505-2E9C-101B-9397-08002B2CF9AE}" pid="13" name="ZOTERO_BREF_IeUtXaZbds7j_2">
    <vt:lpwstr>ata":{"id":5,"type":"paper-conference","container-title":"COLING-84","page":"178–181","title":"A General Two-level Computational Model for Word-form Recognition and Production","author":[{"family":"Koskiennemi","given":"K"}],"issued":{"date-parts":[["1985</vt:lpwstr>
  </property>
  <property fmtid="{D5CDD505-2E9C-101B-9397-08002B2CF9AE}" pid="14" name="ZOTERO_BREF_IeUtXaZbds7j_3">
    <vt:lpwstr>"]]}}}],"schema":"https://github.com/citation-style-language/schema/raw/master/csl-citation.json"}</vt:lpwstr>
  </property>
  <property fmtid="{D5CDD505-2E9C-101B-9397-08002B2CF9AE}" pid="15" name="ZOTERO_BREF_aKAZWRFdrlYN_1">
    <vt:lpwstr>ZOTERO_ITEM CSL_CITATION {"citationID":"M5aLyXrP","properties":{"formattedCitation":"(Buckwalter, T, 2007)","plainCitation":"(Buckwalter, T, 2007)","noteIndex":0},"citationItems":[{"id":1,"uris":["http://zotero.org/users/local/4N3blQVL/items/9J4J5QRT"],"i</vt:lpwstr>
  </property>
  <property fmtid="{D5CDD505-2E9C-101B-9397-08002B2CF9AE}" pid="16" name="ZOTERO_BREF_aKAZWRFdrlYN_2">
    <vt:lpwstr>temData":{"id":1,"type":"article-journal","container-title":"Arabic Computational Morphology","page":"23--42","title":"Issues in Arabic morphological analysis","author":[{"family":"Buckwalter, T","given":""}],"issued":{"date-parts":[["2007"]]}}}],"schema"</vt:lpwstr>
  </property>
  <property fmtid="{D5CDD505-2E9C-101B-9397-08002B2CF9AE}" pid="17" name="ZOTERO_BREF_aKAZWRFdrlYN_3">
    <vt:lpwstr>:"https://github.com/citation-style-language/schema/raw/master/csl-citation.json"}</vt:lpwstr>
  </property>
  <property fmtid="{D5CDD505-2E9C-101B-9397-08002B2CF9AE}" pid="18" name="ZOTERO_BREF_ruPjghi6KyNL_1">
    <vt:lpwstr>ZOTERO_ITEM CSL_CITATION {"citationID":"MoIlbOAE","properties":{"formattedCitation":"(Hoeksema, 1985)","plainCitation":"(Hoeksema, 1985)","noteIndex":0},"citationItems":[{"id":35,"uris":["http://zotero.org/users/local/4N3blQVL/items/W4Z6MJR3"],"itemData":</vt:lpwstr>
  </property>
  <property fmtid="{D5CDD505-2E9C-101B-9397-08002B2CF9AE}" pid="19" name="ZOTERO_BREF_ruPjghi6KyNL_2">
    <vt:lpwstr>{"id":35,"type":"book","event-place":"New York","publisher":"Garland Publishing","publisher-place":"New York","title":"Categorial Morphology","author":[{"family":"Hoeksema","given":"Jack"}],"issued":{"date-parts":[["1985"]]}}}],"schema":"https://github.co</vt:lpwstr>
  </property>
  <property fmtid="{D5CDD505-2E9C-101B-9397-08002B2CF9AE}" pid="20" name="ZOTERO_BREF_ruPjghi6KyNL_3">
    <vt:lpwstr>m/citation-style-language/schema/raw/master/csl-citation.json"}</vt:lpwstr>
  </property>
  <property fmtid="{D5CDD505-2E9C-101B-9397-08002B2CF9AE}" pid="21" name="ZOTERO_BREF_s6kW6Y88O5iX_1">
    <vt:lpwstr>ZOTERO_ITEM CSL_CITATION {"citationID":"OxibcGxU","properties":{"formattedCitation":"(Ramsay, A. M., 1999)","plainCitation":"(Ramsay, A. M., 1999)","noteIndex":0},"citationItems":[{"id":3,"uris":["http://zotero.org/users/local/4N3blQVL/items/5Q3MT3JY"],"i</vt:lpwstr>
  </property>
  <property fmtid="{D5CDD505-2E9C-101B-9397-08002B2CF9AE}" pid="22" name="ZOTERO_BREF_s6kW6Y88O5iX_2">
    <vt:lpwstr>temData":{"id":3,"type":"article-journal","container-title":"Natural Language Engineering","issue":"3","page":"271-300","title":"Direct parsing with discontinuous phrases","volume":"5","author":[{"family":"Ramsay, A. M.","given":""}],"issued":{"date-parts</vt:lpwstr>
  </property>
  <property fmtid="{D5CDD505-2E9C-101B-9397-08002B2CF9AE}" pid="23" name="ZOTERO_BREF_s6kW6Y88O5iX_3">
    <vt:lpwstr>":[["1999"]]}}}],"schema":"https://github.com/citation-style-language/schema/raw/master/csl-citation.json"}</vt:lpwstr>
  </property>
  <property fmtid="{D5CDD505-2E9C-101B-9397-08002B2CF9AE}" pid="24" name="ZOTERO_BREF_zhzAHdL0vyI6_1">
    <vt:lpwstr>ZOTERO_ITEM CSL_CITATION {"citationID":"Q42lDZAY","properties":{"formattedCitation":"(Fano, R M, 1961)","plainCitation":"(Fano, R M, 1961)","noteIndex":0},"citationItems":[{"id":4,"uris":["http://zotero.org/users/local/4N3blQVL/items/PMVFLDMB"],"itemData"</vt:lpwstr>
  </property>
  <property fmtid="{D5CDD505-2E9C-101B-9397-08002B2CF9AE}" pid="25" name="ZOTERO_BREF_zhzAHdL0vyI6_2">
    <vt:lpwstr>:{"id":4,"type":"book","publisher":"MIT Press,","title":"Transmission of Information: A Statistical Theory of Communications","author":[{"family":"Fano, R M","given":""}],"issued":{"date-parts":[["1961"]]}}}],"schema":"https://github.com/citation-style-la</vt:lpwstr>
  </property>
  <property fmtid="{D5CDD505-2E9C-101B-9397-08002B2CF9AE}" pid="26" name="ZOTERO_BREF_zhzAHdL0vyI6_3">
    <vt:lpwstr>nguage/schema/raw/master/csl-citation.json"}</vt:lpwstr>
  </property>
  <property fmtid="{D5CDD505-2E9C-101B-9397-08002B2CF9AE}" pid="27" name="ZOTERO_PREF_1">
    <vt:lpwstr>&lt;data data-version="3" zotero-version="6.0.26"&gt;&lt;session id="eGjvnyNk"/&gt;&lt;style id="http://www.zotero.org/styles/apa" locale="en-GB" hasBibliography="1" bibliographyStyleHasBeenSet="1"/&gt;&lt;prefs&gt;&lt;pref name="fieldType" value="Bookmark"/&gt;&lt;pref name="automaticJo</vt:lpwstr>
  </property>
  <property fmtid="{D5CDD505-2E9C-101B-9397-08002B2CF9AE}" pid="28" name="ZOTERO_PREF_2">
    <vt:lpwstr>urnalAbbreviations" value="true"/&gt;&lt;/prefs&gt;&lt;/data&gt;</vt:lpwstr>
  </property>
</Properties>
</file>