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4C" w:rsidRDefault="00C2024C" w:rsidP="00C2024C">
      <w:pPr>
        <w:pStyle w:val="Title"/>
        <w:rPr>
          <w:rFonts w:ascii="Arial" w:hAnsi="Arial" w:cs="Arial"/>
          <w:lang w:val="en-US"/>
        </w:rPr>
      </w:pPr>
      <w:r>
        <w:rPr>
          <w:lang w:val="en-US"/>
        </w:rPr>
        <w:t>Architecture of senses - Architecture for well-being</w:t>
      </w:r>
    </w:p>
    <w:p w:rsidR="00C2024C" w:rsidRDefault="00C2024C" w:rsidP="00C2024C">
      <w:pPr>
        <w:pStyle w:val="2mmBeforeAfter"/>
        <w:rPr>
          <w:lang w:val="en-US"/>
        </w:rPr>
      </w:pPr>
      <w:r>
        <w:rPr>
          <w:lang w:val="en-US"/>
        </w:rPr>
        <w:t xml:space="preserve">Architecture mission and responsibility is to build an environment where spaces become places and where people feel good. </w:t>
      </w:r>
    </w:p>
    <w:p w:rsidR="00C2024C" w:rsidRDefault="00C2024C" w:rsidP="00C2024C">
      <w:pPr>
        <w:pStyle w:val="2mmBeforeAfter"/>
        <w:rPr>
          <w:lang w:val="en-US"/>
        </w:rPr>
      </w:pPr>
      <w:r>
        <w:rPr>
          <w:lang w:val="en-US"/>
        </w:rPr>
        <w:t>Human needs a live environment, not a deaf one that can’t hear his needs, or a dump one that tells nothing. If the environment doesn’t support human physical and moral necessities, it will not be a part of his interest, and as a result of that, human will not be satisfied, and he may face an unbalanced life.</w:t>
      </w:r>
    </w:p>
    <w:p w:rsidR="00C2024C" w:rsidRDefault="00C2024C" w:rsidP="00C2024C">
      <w:pPr>
        <w:pStyle w:val="2mmBeforeAfter"/>
        <w:rPr>
          <w:lang w:val="en-US"/>
        </w:rPr>
      </w:pPr>
      <w:r>
        <w:rPr>
          <w:lang w:val="en-US"/>
        </w:rPr>
        <w:t xml:space="preserve">Architecture and Urban Design beside their functional mission, are a form of art that communicates with human in a non-verbal language. </w:t>
      </w:r>
    </w:p>
    <w:p w:rsidR="00C2024C" w:rsidRPr="00180762" w:rsidRDefault="00C2024C" w:rsidP="00E93EF7">
      <w:pPr>
        <w:pStyle w:val="2mmBeforeAfter"/>
        <w:rPr>
          <w:rtl/>
          <w:lang w:val="en-US"/>
        </w:rPr>
      </w:pPr>
      <w:r>
        <w:rPr>
          <w:lang w:val="en-US"/>
        </w:rPr>
        <w:t>Buildings should not act as a container for human activities; buildings should be the environment that evokes people’s inner soul and create unity.</w:t>
      </w:r>
      <w:bookmarkStart w:id="0" w:name="_GoBack"/>
      <w:bookmarkEnd w:id="0"/>
    </w:p>
    <w:sectPr w:rsidR="00C2024C" w:rsidRPr="00180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4C"/>
    <w:rsid w:val="00180762"/>
    <w:rsid w:val="001C1726"/>
    <w:rsid w:val="00567796"/>
    <w:rsid w:val="00C2024C"/>
    <w:rsid w:val="00E9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1BFA"/>
  <w15:chartTrackingRefBased/>
  <w15:docId w15:val="{6715237C-4843-4369-88F5-19B68086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C2024C"/>
    <w:pPr>
      <w:suppressAutoHyphens/>
      <w:autoSpaceDE w:val="0"/>
      <w:autoSpaceDN w:val="0"/>
      <w:adjustRightInd w:val="0"/>
      <w:spacing w:after="283" w:line="288" w:lineRule="auto"/>
      <w:textAlignment w:val="center"/>
    </w:pPr>
    <w:rPr>
      <w:rFonts w:ascii="Century Gothic" w:hAnsi="Century Gothic" w:cs="Century Gothic"/>
      <w:b/>
      <w:bCs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C2024C"/>
    <w:rPr>
      <w:rFonts w:ascii="Century Gothic" w:hAnsi="Century Gothic" w:cs="Century Gothic"/>
      <w:b/>
      <w:bCs/>
      <w:color w:val="000000"/>
      <w:sz w:val="28"/>
      <w:szCs w:val="28"/>
    </w:rPr>
  </w:style>
  <w:style w:type="paragraph" w:customStyle="1" w:styleId="2mmBeforeAfter">
    <w:name w:val="2 mm Before_After"/>
    <w:basedOn w:val="Normal"/>
    <w:uiPriority w:val="99"/>
    <w:rsid w:val="00C2024C"/>
    <w:pPr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Century Gothic" w:hAnsi="Century Gothic" w:cs="Century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imanm</dc:creator>
  <cp:keywords/>
  <dc:description/>
  <cp:lastModifiedBy>imanm</cp:lastModifiedBy>
  <cp:revision>3</cp:revision>
  <dcterms:created xsi:type="dcterms:W3CDTF">2019-08-02T05:13:00Z</dcterms:created>
  <dcterms:modified xsi:type="dcterms:W3CDTF">2019-08-17T15:28:00Z</dcterms:modified>
</cp:coreProperties>
</file>