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4C4" w:rsidRPr="00B934C4" w:rsidRDefault="00B934C4" w:rsidP="00B934C4">
      <w:pPr>
        <w:spacing w:after="0" w:line="240" w:lineRule="auto"/>
        <w:rPr>
          <w:rFonts w:ascii="Calibri" w:eastAsia="Times New Roman" w:hAnsi="Calibri" w:cs="Calibri"/>
          <w:color w:val="006100"/>
        </w:rPr>
      </w:pPr>
      <w:r w:rsidRPr="00B934C4">
        <w:rPr>
          <w:rFonts w:ascii="Calibri" w:eastAsia="Times New Roman" w:hAnsi="Calibri" w:cs="Calibri"/>
          <w:color w:val="006100"/>
        </w:rPr>
        <w:t>59000001</w:t>
      </w:r>
      <w:r w:rsidRPr="00B934C4">
        <w:rPr>
          <w:rFonts w:ascii="Calibri" w:eastAsia="Times New Roman" w:hAnsi="Calibri" w:cs="Calibri"/>
          <w:color w:val="006100"/>
        </w:rPr>
        <w:br/>
        <w:t>visa requirements</w:t>
      </w:r>
      <w:r w:rsidRPr="00B934C4">
        <w:rPr>
          <w:rFonts w:ascii="Calibri" w:eastAsia="Times New Roman" w:hAnsi="Calibri" w:cs="Calibri"/>
          <w:color w:val="006100"/>
        </w:rPr>
        <w:br/>
        <w:t>Alien Registration Card</w:t>
      </w:r>
      <w:r w:rsidRPr="00B934C4">
        <w:rPr>
          <w:rFonts w:ascii="Calibri" w:eastAsia="Times New Roman" w:hAnsi="Calibri" w:cs="Calibri"/>
          <w:color w:val="006100"/>
        </w:rPr>
        <w:br/>
        <w:t>Schengen visas</w:t>
      </w:r>
      <w:r w:rsidRPr="00B934C4">
        <w:rPr>
          <w:rFonts w:ascii="Calibri" w:eastAsia="Times New Roman" w:hAnsi="Calibri" w:cs="Calibri"/>
          <w:color w:val="006100"/>
        </w:rPr>
        <w:br/>
        <w:t>Schengen visa</w:t>
      </w:r>
      <w:r w:rsidRPr="00B934C4">
        <w:rPr>
          <w:rFonts w:ascii="Calibri" w:eastAsia="Times New Roman" w:hAnsi="Calibri" w:cs="Calibri"/>
          <w:color w:val="006100"/>
        </w:rPr>
        <w:br/>
        <w:t>Visa Processing</w:t>
      </w:r>
      <w:r w:rsidRPr="00B934C4">
        <w:rPr>
          <w:rFonts w:ascii="Calibri" w:eastAsia="Times New Roman" w:hAnsi="Calibri" w:cs="Calibri"/>
          <w:color w:val="006100"/>
        </w:rPr>
        <w:br/>
        <w:t>Visa Type</w:t>
      </w:r>
      <w:r w:rsidRPr="00B934C4">
        <w:rPr>
          <w:rFonts w:ascii="Calibri" w:eastAsia="Times New Roman" w:hAnsi="Calibri" w:cs="Calibri"/>
          <w:color w:val="006100"/>
        </w:rPr>
        <w:br/>
        <w:t>Single Entry</w:t>
      </w:r>
      <w:r w:rsidRPr="00B934C4">
        <w:rPr>
          <w:rFonts w:ascii="Calibri" w:eastAsia="Times New Roman" w:hAnsi="Calibri" w:cs="Calibri"/>
          <w:color w:val="006100"/>
        </w:rPr>
        <w:br/>
        <w:t>Multiple Entry</w:t>
      </w:r>
      <w:r w:rsidRPr="00B934C4">
        <w:rPr>
          <w:rFonts w:ascii="Calibri" w:eastAsia="Times New Roman" w:hAnsi="Calibri" w:cs="Calibri"/>
          <w:color w:val="006100"/>
        </w:rPr>
        <w:br/>
        <w:t>G3 Processing Fees</w:t>
      </w:r>
    </w:p>
    <w:p w:rsidR="00B934C4" w:rsidRDefault="00B934C4">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16" w:rsidRDefault="00F90E16" w:rsidP="00D97721">
      <w:pPr>
        <w:spacing w:after="0" w:line="240" w:lineRule="auto"/>
      </w:pPr>
      <w:r>
        <w:separator/>
      </w:r>
    </w:p>
  </w:endnote>
  <w:endnote w:type="continuationSeparator" w:id="0">
    <w:p w:rsidR="00F90E16" w:rsidRDefault="00F90E16"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16" w:rsidRDefault="00F90E16" w:rsidP="00D97721">
      <w:pPr>
        <w:spacing w:after="0" w:line="240" w:lineRule="auto"/>
      </w:pPr>
      <w:r>
        <w:separator/>
      </w:r>
    </w:p>
  </w:footnote>
  <w:footnote w:type="continuationSeparator" w:id="0">
    <w:p w:rsidR="00F90E16" w:rsidRDefault="00F90E16"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E5C05"/>
    <w:rsid w:val="00B934C4"/>
    <w:rsid w:val="00C04CBA"/>
    <w:rsid w:val="00D820BD"/>
    <w:rsid w:val="00D97721"/>
    <w:rsid w:val="00F90E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C7E6B"/>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2017-09-11T10:03:00Z</dcterms:modified>
</cp:coreProperties>
</file>

<file path=docProps/custom.xml><?xml version="1.0" encoding="utf-8"?>
<Properties xmlns:vt="http://schemas.openxmlformats.org/officeDocument/2006/docPropsVTypes" xmlns="http://schemas.openxmlformats.org/officeDocument/2006/custom-properties"/>
</file>