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A048528" wp14:paraId="2C737476" wp14:textId="7B9F42B5">
      <w:pPr>
        <w:shd w:val="clear" w:color="auto" w:fill="FFFFFF" w:themeFill="background1"/>
        <w:spacing w:before="0" w:beforeAutospacing="off" w:after="576" w:afterAutospacing="off"/>
      </w:pPr>
      <w:r w:rsidRPr="7A048528" w:rsidR="2454F7C3">
        <w:rPr>
          <w:rFonts w:ascii="Aptos" w:hAnsi="Aptos" w:eastAsia="Aptos" w:cs="Aptos"/>
          <w:b w:val="1"/>
          <w:bCs w:val="1"/>
          <w:i w:val="0"/>
          <w:iCs w:val="0"/>
          <w:caps w:val="0"/>
          <w:smallCaps w:val="0"/>
          <w:noProof w:val="0"/>
          <w:color w:val="303141"/>
          <w:sz w:val="24"/>
          <w:szCs w:val="24"/>
          <w:lang w:val="en-US"/>
        </w:rPr>
        <w:t>Who needs to do this section?</w:t>
      </w:r>
    </w:p>
    <w:p xmlns:wp14="http://schemas.microsoft.com/office/word/2010/wordml" w:rsidP="7A048528" wp14:paraId="245ED850" wp14:textId="2D931B17">
      <w:pPr>
        <w:shd w:val="clear" w:color="auto" w:fill="FFFFFF" w:themeFill="background1"/>
        <w:spacing w:before="0" w:beforeAutospacing="off" w:after="384" w:afterAutospacing="off"/>
      </w:pPr>
      <w:r w:rsidRPr="7A048528" w:rsidR="2454F7C3">
        <w:rPr>
          <w:rFonts w:ascii="Roboto" w:hAnsi="Roboto" w:eastAsia="Roboto" w:cs="Roboto"/>
          <w:b w:val="0"/>
          <w:bCs w:val="0"/>
          <w:i w:val="0"/>
          <w:iCs w:val="0"/>
          <w:caps w:val="0"/>
          <w:smallCaps w:val="0"/>
          <w:noProof w:val="0"/>
          <w:color w:val="303141"/>
          <w:sz w:val="24"/>
          <w:szCs w:val="24"/>
          <w:lang w:val="en-US"/>
        </w:rPr>
        <w:t>Hey there, my dear student! 🎉</w:t>
      </w:r>
    </w:p>
    <w:p xmlns:wp14="http://schemas.microsoft.com/office/word/2010/wordml" w:rsidP="7A048528" wp14:paraId="7D6E5B8F" wp14:textId="64B3D2CB">
      <w:pPr>
        <w:shd w:val="clear" w:color="auto" w:fill="FFFFFF" w:themeFill="background1"/>
        <w:spacing w:before="0" w:beforeAutospacing="off" w:after="384" w:afterAutospacing="off"/>
      </w:pPr>
      <w:r w:rsidRPr="7A048528" w:rsidR="2454F7C3">
        <w:rPr>
          <w:rFonts w:ascii="Roboto" w:hAnsi="Roboto" w:eastAsia="Roboto" w:cs="Roboto"/>
          <w:b w:val="0"/>
          <w:bCs w:val="0"/>
          <w:i w:val="0"/>
          <w:iCs w:val="0"/>
          <w:caps w:val="0"/>
          <w:smallCaps w:val="0"/>
          <w:noProof w:val="0"/>
          <w:color w:val="303141"/>
          <w:sz w:val="24"/>
          <w:szCs w:val="24"/>
          <w:lang w:val="en-US"/>
        </w:rPr>
        <w:t>This section isn’t focused on WebRTC, so strictly speaking you don't have to follow along.</w:t>
      </w:r>
    </w:p>
    <w:p xmlns:wp14="http://schemas.microsoft.com/office/word/2010/wordml" w:rsidP="7A048528" wp14:paraId="1ADBC95D" wp14:textId="6D51CC6C">
      <w:pPr>
        <w:shd w:val="clear" w:color="auto" w:fill="FFFFFF" w:themeFill="background1"/>
        <w:spacing w:before="0" w:beforeAutospacing="off" w:after="384" w:afterAutospacing="off"/>
      </w:pPr>
      <w:r w:rsidRPr="7A048528" w:rsidR="2454F7C3">
        <w:rPr>
          <w:rFonts w:ascii="Roboto" w:hAnsi="Roboto" w:eastAsia="Roboto" w:cs="Roboto"/>
          <w:b w:val="0"/>
          <w:bCs w:val="0"/>
          <w:i w:val="0"/>
          <w:iCs w:val="0"/>
          <w:caps w:val="0"/>
          <w:smallCaps w:val="0"/>
          <w:noProof w:val="0"/>
          <w:color w:val="303141"/>
          <w:sz w:val="24"/>
          <w:szCs w:val="24"/>
          <w:lang w:val="en-US"/>
        </w:rPr>
        <w:t>But it’s packed with valuable info! If you’re already a pro at managing state and juggling AJAX and WebSocket messages for your room logic, feel free to breeze through this part—no pressure!</w:t>
      </w:r>
    </w:p>
    <w:p xmlns:wp14="http://schemas.microsoft.com/office/word/2010/wordml" w:rsidP="7A048528" wp14:paraId="0CC1A921" wp14:textId="1E07C260">
      <w:pPr>
        <w:shd w:val="clear" w:color="auto" w:fill="FFFFFF" w:themeFill="background1"/>
        <w:spacing w:before="0" w:beforeAutospacing="off" w:after="384" w:afterAutospacing="off"/>
      </w:pPr>
      <w:r w:rsidRPr="7A048528" w:rsidR="2454F7C3">
        <w:rPr>
          <w:rFonts w:ascii="Roboto" w:hAnsi="Roboto" w:eastAsia="Roboto" w:cs="Roboto"/>
          <w:b w:val="0"/>
          <w:bCs w:val="0"/>
          <w:i w:val="0"/>
          <w:iCs w:val="0"/>
          <w:caps w:val="0"/>
          <w:smallCaps w:val="0"/>
          <w:noProof w:val="0"/>
          <w:color w:val="303141"/>
          <w:sz w:val="24"/>
          <w:szCs w:val="24"/>
          <w:lang w:val="en-US"/>
        </w:rPr>
        <w:t>And don’t forget, at the end of this section, you’ll find all the course files waiting for you, so you can dive straight into the exciting world of WebRTC in the next segment!</w:t>
      </w:r>
    </w:p>
    <w:p xmlns:wp14="http://schemas.microsoft.com/office/word/2010/wordml" w:rsidP="7A048528" wp14:paraId="5E21F830" wp14:textId="3F3BBB5F">
      <w:pPr>
        <w:shd w:val="clear" w:color="auto" w:fill="FFFFFF" w:themeFill="background1"/>
        <w:spacing w:before="0" w:beforeAutospacing="off" w:after="0" w:afterAutospacing="off"/>
      </w:pPr>
      <w:r w:rsidRPr="7A048528" w:rsidR="2454F7C3">
        <w:rPr>
          <w:rFonts w:ascii="Roboto" w:hAnsi="Roboto" w:eastAsia="Roboto" w:cs="Roboto"/>
          <w:b w:val="0"/>
          <w:bCs w:val="0"/>
          <w:i w:val="0"/>
          <w:iCs w:val="0"/>
          <w:caps w:val="0"/>
          <w:smallCaps w:val="0"/>
          <w:noProof w:val="0"/>
          <w:color w:val="303141"/>
          <w:sz w:val="24"/>
          <w:szCs w:val="24"/>
          <w:lang w:val="en-US"/>
        </w:rPr>
        <w:t>Let’s keep the momentum going! 🚀</w:t>
      </w:r>
    </w:p>
    <w:p xmlns:wp14="http://schemas.microsoft.com/office/word/2010/wordml" wp14:paraId="2C078E63" wp14:textId="4850A25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32027"/>
    <w:rsid w:val="19332027"/>
    <w:rsid w:val="2454F7C3"/>
    <w:rsid w:val="7A048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2027"/>
  <w15:chartTrackingRefBased/>
  <w15:docId w15:val="{51709E12-97FD-4532-B609-4D2C1F960D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69806BC-FAED-4F3F-93D4-0EE2E604970B}"/>
</file>

<file path=customXml/itemProps2.xml><?xml version="1.0" encoding="utf-8"?>
<ds:datastoreItem xmlns:ds="http://schemas.openxmlformats.org/officeDocument/2006/customXml" ds:itemID="{A0A32C81-69F8-401D-8DA7-6864AAF2B2CC}"/>
</file>

<file path=customXml/itemProps3.xml><?xml version="1.0" encoding="utf-8"?>
<ds:datastoreItem xmlns:ds="http://schemas.openxmlformats.org/officeDocument/2006/customXml" ds:itemID="{4B2652F9-F025-4508-93DA-D39391CC75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2025-03-18T06:55:12Z</dcterms:created>
  <dcterms:modified xsi:type="dcterms:W3CDTF">2025-03-18T06:55:27Z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