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Slide Master Setup Checklist</w:t>
      </w:r>
    </w:p>
    <w:p>
      <w:r>
        <w:t>Lecture 16 (slide 39): Building Pashun Sports - Brand Template.potx</w:t>
      </w:r>
    </w:p>
    <w:p>
      <w:r>
        <w:t>Use this checklist when building or reviewing a company brand template (.potx) in PowerPoint's Slide Master view, so that every deck generated from it — with or without Copilot — looks consistently on-brand.</w:t>
      </w:r>
    </w:p>
    <w:p>
      <w:pPr>
        <w:pStyle w:val="Heading1"/>
      </w:pPr>
      <w:r>
        <w:t>Fonts</w:t>
      </w:r>
    </w:p>
    <w:p>
      <w:r>
        <w:t>☐ Heading font set to Montserrat across every layout's title placeholder.</w:t>
      </w:r>
    </w:p>
    <w:p>
      <w:r>
        <w:t>☐ Body font set to Open Sans across every layout's body placeholder.</w:t>
      </w:r>
    </w:p>
    <w:p>
      <w:r>
        <w:t>☐ Font sizes are consistent across layouts of the same type (e.g. all section headers use the same title size).</w:t>
      </w:r>
    </w:p>
    <w:p>
      <w:pPr>
        <w:pStyle w:val="Heading1"/>
      </w:pPr>
      <w:r>
        <w:t>Colour palette</w:t>
      </w:r>
    </w:p>
    <w:p>
      <w:r>
        <w:t>☐ Pashun red (#C8102E) set as an accent colour in the theme colours, used for titles, key numbers and accents.</w:t>
      </w:r>
    </w:p>
    <w:p>
      <w:r>
        <w:t>☐ Charcoal set as the secondary dark colour, used for body text and dark backgrounds.</w:t>
      </w:r>
    </w:p>
    <w:p>
      <w:r>
        <w:t>☐ Off-white set as the light background colour, used in place of pure white for a softer brand look.</w:t>
      </w:r>
    </w:p>
    <w:p>
      <w:r>
        <w:t>☐ Colours are set in the theme's colour scheme (Slide Master &gt; Colors &gt; Customize Colors), not applied slide-by-slide.</w:t>
      </w:r>
    </w:p>
    <w:p>
      <w:pPr>
        <w:pStyle w:val="Heading1"/>
      </w:pPr>
      <w:r>
        <w:t>Logo and layout furniture</w:t>
      </w:r>
    </w:p>
    <w:p>
      <w:r>
        <w:t>☐ Pashun Sports logo placed bottom-right on every layout, at a consistent size and margin.</w:t>
      </w:r>
    </w:p>
    <w:p>
      <w:r>
        <w:t>☐ Logo is on the slide master itself (or inherited by every layout), not pasted onto individual slides.</w:t>
      </w:r>
    </w:p>
    <w:p>
      <w:pPr>
        <w:pStyle w:val="Heading1"/>
      </w:pPr>
      <w:r>
        <w:t>Named layouts</w:t>
      </w:r>
    </w:p>
    <w:p>
      <w:r>
        <w:t>☐ Pashun Title — full-bleed title layout for the opening slide.</w:t>
      </w:r>
    </w:p>
    <w:p>
      <w:r>
        <w:t>☐ Pashun Section Header — divider layout for introducing a new section.</w:t>
      </w:r>
    </w:p>
    <w:p>
      <w:r>
        <w:t>☐ Pashun Two Content — side-by-side content layout for comparisons or product + commentary.</w:t>
      </w:r>
    </w:p>
    <w:p>
      <w:r>
        <w:t>☐ Pashun Data — layout designed to hold a chart, table or headline figures (e.g. the 2026 forecast).</w:t>
      </w:r>
    </w:p>
    <w:p>
      <w:r>
        <w:t>☐ Pashun Product Shot — layout with a large image placeholder for product photography.</w:t>
      </w:r>
    </w:p>
    <w:p>
      <w:r>
        <w:t>☐ Each layout has been renamed from PowerPoint's generic layout names (Insert Layout &gt; Rename Layout) so Copilot and colleagues can refer to it by name in a prompt.</w:t>
      </w:r>
    </w:p>
    <w:p>
      <w:pPr>
        <w:pStyle w:val="Heading1"/>
      </w:pPr>
      <w:r>
        <w:t>Saving and sharing</w:t>
      </w:r>
    </w:p>
    <w:p>
      <w:r>
        <w:t>☐ Saved as Pashun Sports - Brand Template.potx (PowerPoint Template), not as a regular .pptx.</w:t>
      </w:r>
    </w:p>
    <w:p>
      <w:r>
        <w:t>☐ Uploaded to the Pashun Sports T-Shirts team site so the whole team starts new decks from the same file.</w:t>
      </w:r>
    </w:p>
    <w:p>
      <w:r>
        <w:t>☐ A short note added to the team's Files tab explaining which layout to use for which slide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