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188E7" w14:textId="77777777" w:rsidR="00514D45" w:rsidRPr="007B2BF6" w:rsidRDefault="00516933">
      <w:pPr>
        <w:pBdr>
          <w:top w:val="nil"/>
          <w:left w:val="nil"/>
          <w:bottom w:val="nil"/>
          <w:right w:val="nil"/>
          <w:between w:val="nil"/>
        </w:pBdr>
        <w:spacing w:after="0" w:line="240" w:lineRule="auto"/>
        <w:jc w:val="right"/>
        <w:rPr>
          <w:sz w:val="56"/>
          <w:szCs w:val="56"/>
        </w:rPr>
      </w:pPr>
      <w:r w:rsidRPr="007B2BF6">
        <w:rPr>
          <w:sz w:val="56"/>
          <w:szCs w:val="56"/>
        </w:rPr>
        <w:t>1</w:t>
      </w:r>
    </w:p>
    <w:p w14:paraId="6D7188E8" w14:textId="108E02A0" w:rsidR="00514D45" w:rsidRPr="007B2BF6" w:rsidRDefault="000E4A35">
      <w:pPr>
        <w:pBdr>
          <w:top w:val="nil"/>
          <w:left w:val="nil"/>
          <w:bottom w:val="nil"/>
          <w:right w:val="nil"/>
          <w:between w:val="nil"/>
        </w:pBdr>
        <w:spacing w:after="0" w:line="240" w:lineRule="auto"/>
        <w:jc w:val="right"/>
        <w:rPr>
          <w:color w:val="000000"/>
          <w:sz w:val="56"/>
          <w:szCs w:val="56"/>
        </w:rPr>
      </w:pPr>
      <w:r w:rsidRPr="007B2BF6">
        <w:rPr>
          <w:color w:val="000000"/>
          <w:sz w:val="56"/>
          <w:szCs w:val="56"/>
        </w:rPr>
        <w:t>Core Data Concepts</w:t>
      </w:r>
    </w:p>
    <w:p w14:paraId="6D7188E9" w14:textId="77777777" w:rsidR="00514D45" w:rsidRPr="007B2BF6" w:rsidRDefault="00514D45">
      <w:pPr>
        <w:pBdr>
          <w:top w:val="nil"/>
          <w:left w:val="nil"/>
          <w:bottom w:val="nil"/>
          <w:right w:val="nil"/>
          <w:between w:val="nil"/>
        </w:pBdr>
        <w:spacing w:after="0" w:line="240" w:lineRule="auto"/>
        <w:jc w:val="right"/>
        <w:rPr>
          <w:color w:val="000000"/>
          <w:sz w:val="56"/>
          <w:szCs w:val="56"/>
        </w:rPr>
      </w:pPr>
    </w:p>
    <w:p w14:paraId="04609EC9" w14:textId="78F5E5F2" w:rsidR="00061D68" w:rsidRPr="007B2BF6" w:rsidRDefault="006D6981">
      <w:pPr>
        <w:pBdr>
          <w:top w:val="nil"/>
          <w:left w:val="nil"/>
          <w:bottom w:val="nil"/>
          <w:right w:val="nil"/>
          <w:between w:val="nil"/>
        </w:pBdr>
        <w:spacing w:before="192" w:after="192" w:line="240" w:lineRule="auto"/>
        <w:rPr>
          <w:rFonts w:ascii="Open Sans" w:eastAsia="Open Sans" w:hAnsi="Open Sans" w:cs="Open Sans"/>
          <w:color w:val="333333"/>
          <w:sz w:val="24"/>
          <w:szCs w:val="24"/>
        </w:rPr>
      </w:pPr>
      <w:r w:rsidRPr="007B2BF6">
        <w:rPr>
          <w:rFonts w:ascii="Open Sans" w:eastAsia="Open Sans" w:hAnsi="Open Sans" w:cs="Open Sans"/>
          <w:color w:val="333333"/>
          <w:sz w:val="24"/>
          <w:szCs w:val="24"/>
        </w:rPr>
        <w:t>Data</w:t>
      </w:r>
      <w:r w:rsidR="00061D68" w:rsidRPr="007B2BF6">
        <w:rPr>
          <w:rFonts w:ascii="Open Sans" w:eastAsia="Open Sans" w:hAnsi="Open Sans" w:cs="Open Sans"/>
          <w:color w:val="333333"/>
          <w:sz w:val="24"/>
          <w:szCs w:val="24"/>
        </w:rPr>
        <w:t xml:space="preserve"> </w:t>
      </w:r>
      <w:r w:rsidR="00061D68" w:rsidRPr="007B2BF6">
        <w:rPr>
          <w:rFonts w:ascii="Open Sans" w:eastAsia="Open Sans" w:hAnsi="Open Sans" w:cs="Open Sans"/>
          <w:color w:val="333333"/>
          <w:sz w:val="24"/>
          <w:szCs w:val="24"/>
        </w:rPr>
        <w:t xml:space="preserve">generation and </w:t>
      </w:r>
      <w:r w:rsidR="00061D68" w:rsidRPr="007B2BF6">
        <w:rPr>
          <w:rFonts w:ascii="Open Sans" w:eastAsia="Open Sans" w:hAnsi="Open Sans" w:cs="Open Sans"/>
          <w:color w:val="333333"/>
          <w:sz w:val="24"/>
          <w:szCs w:val="24"/>
        </w:rPr>
        <w:t xml:space="preserve">data </w:t>
      </w:r>
      <w:r w:rsidR="00061D68" w:rsidRPr="007B2BF6">
        <w:rPr>
          <w:rFonts w:ascii="Open Sans" w:eastAsia="Open Sans" w:hAnsi="Open Sans" w:cs="Open Sans"/>
          <w:color w:val="333333"/>
          <w:sz w:val="24"/>
          <w:szCs w:val="24"/>
        </w:rPr>
        <w:t xml:space="preserve">processing </w:t>
      </w:r>
      <w:r w:rsidRPr="007B2BF6">
        <w:rPr>
          <w:rFonts w:ascii="Open Sans" w:eastAsia="Open Sans" w:hAnsi="Open Sans" w:cs="Open Sans"/>
          <w:color w:val="333333"/>
          <w:sz w:val="24"/>
          <w:szCs w:val="24"/>
        </w:rPr>
        <w:t>have been</w:t>
      </w:r>
      <w:r w:rsidR="00061D68" w:rsidRPr="007B2BF6">
        <w:rPr>
          <w:rFonts w:ascii="Open Sans" w:eastAsia="Open Sans" w:hAnsi="Open Sans" w:cs="Open Sans"/>
          <w:color w:val="333333"/>
          <w:sz w:val="24"/>
          <w:szCs w:val="24"/>
        </w:rPr>
        <w:t xml:space="preserve"> </w:t>
      </w:r>
      <w:r w:rsidR="00061D68" w:rsidRPr="007B2BF6">
        <w:rPr>
          <w:rFonts w:ascii="Open Sans" w:eastAsia="Open Sans" w:hAnsi="Open Sans" w:cs="Open Sans"/>
          <w:color w:val="333333"/>
          <w:sz w:val="24"/>
          <w:szCs w:val="24"/>
        </w:rPr>
        <w:t xml:space="preserve">growing exponentially in recent years. Data is being generated and processed everywhere, in information systems, cell phones, smartwatches, Smart TVs, city buses and subways, cars, among others. Knowing how to capture and process this data to generate </w:t>
      </w:r>
      <w:r w:rsidR="00F74ED5" w:rsidRPr="007B2BF6">
        <w:rPr>
          <w:rFonts w:ascii="Open Sans" w:eastAsia="Open Sans" w:hAnsi="Open Sans" w:cs="Open Sans"/>
          <w:color w:val="333333"/>
          <w:sz w:val="24"/>
          <w:szCs w:val="24"/>
        </w:rPr>
        <w:t>intelligence</w:t>
      </w:r>
      <w:r w:rsidR="00061D68" w:rsidRPr="007B2BF6">
        <w:rPr>
          <w:rFonts w:ascii="Open Sans" w:eastAsia="Open Sans" w:hAnsi="Open Sans" w:cs="Open Sans"/>
          <w:color w:val="333333"/>
          <w:sz w:val="24"/>
          <w:szCs w:val="24"/>
        </w:rPr>
        <w:t xml:space="preserve"> is today the main competitive advantage in the market.</w:t>
      </w:r>
    </w:p>
    <w:p w14:paraId="17C4FCE1" w14:textId="27007660" w:rsidR="00450275" w:rsidRPr="007B2BF6" w:rsidRDefault="00450275">
      <w:pPr>
        <w:pBdr>
          <w:top w:val="nil"/>
          <w:left w:val="nil"/>
          <w:bottom w:val="nil"/>
          <w:right w:val="nil"/>
          <w:between w:val="nil"/>
        </w:pBdr>
        <w:spacing w:before="192" w:after="192" w:line="240" w:lineRule="auto"/>
        <w:rPr>
          <w:rFonts w:ascii="Open Sans" w:eastAsia="Open Sans" w:hAnsi="Open Sans" w:cs="Open Sans"/>
          <w:color w:val="333333"/>
          <w:sz w:val="24"/>
          <w:szCs w:val="24"/>
        </w:rPr>
      </w:pPr>
      <w:r w:rsidRPr="007B2BF6">
        <w:rPr>
          <w:rFonts w:ascii="Open Sans" w:eastAsia="Open Sans" w:hAnsi="Open Sans" w:cs="Open Sans"/>
          <w:color w:val="333333"/>
          <w:sz w:val="24"/>
          <w:szCs w:val="24"/>
        </w:rPr>
        <w:t xml:space="preserve">To </w:t>
      </w:r>
      <w:r w:rsidRPr="007B2BF6">
        <w:rPr>
          <w:rFonts w:ascii="Open Sans" w:eastAsia="Open Sans" w:hAnsi="Open Sans" w:cs="Open Sans"/>
          <w:color w:val="333333"/>
          <w:sz w:val="24"/>
          <w:szCs w:val="24"/>
        </w:rPr>
        <w:t xml:space="preserve">start </w:t>
      </w:r>
      <w:r w:rsidRPr="007B2BF6">
        <w:rPr>
          <w:rFonts w:ascii="Open Sans" w:eastAsia="Open Sans" w:hAnsi="Open Sans" w:cs="Open Sans"/>
          <w:color w:val="333333"/>
          <w:sz w:val="24"/>
          <w:szCs w:val="24"/>
        </w:rPr>
        <w:t>understand</w:t>
      </w:r>
      <w:r w:rsidRPr="007B2BF6">
        <w:rPr>
          <w:rFonts w:ascii="Open Sans" w:eastAsia="Open Sans" w:hAnsi="Open Sans" w:cs="Open Sans"/>
          <w:color w:val="333333"/>
          <w:sz w:val="24"/>
          <w:szCs w:val="24"/>
        </w:rPr>
        <w:t>ing</w:t>
      </w:r>
      <w:r w:rsidRPr="007B2BF6">
        <w:rPr>
          <w:rFonts w:ascii="Open Sans" w:eastAsia="Open Sans" w:hAnsi="Open Sans" w:cs="Open Sans"/>
          <w:color w:val="333333"/>
          <w:sz w:val="24"/>
          <w:szCs w:val="24"/>
        </w:rPr>
        <w:t xml:space="preserve"> how these technologies and solutions </w:t>
      </w:r>
      <w:r w:rsidR="00F74ED5" w:rsidRPr="007B2BF6">
        <w:rPr>
          <w:rFonts w:ascii="Open Sans" w:eastAsia="Open Sans" w:hAnsi="Open Sans" w:cs="Open Sans"/>
          <w:color w:val="333333"/>
          <w:sz w:val="24"/>
          <w:szCs w:val="24"/>
        </w:rPr>
        <w:t>work</w:t>
      </w:r>
      <w:r w:rsidRPr="007B2BF6">
        <w:rPr>
          <w:rFonts w:ascii="Open Sans" w:eastAsia="Open Sans" w:hAnsi="Open Sans" w:cs="Open Sans"/>
          <w:color w:val="333333"/>
          <w:sz w:val="24"/>
          <w:szCs w:val="24"/>
        </w:rPr>
        <w:t>, it is necessary to know the concepts of data storage and processing.</w:t>
      </w:r>
    </w:p>
    <w:p w14:paraId="1B2AE2ED" w14:textId="361D4533" w:rsidR="00C72B7A" w:rsidRPr="007B2BF6" w:rsidRDefault="00450275" w:rsidP="00C72B7A">
      <w:pPr>
        <w:pBdr>
          <w:top w:val="nil"/>
          <w:left w:val="nil"/>
          <w:bottom w:val="nil"/>
          <w:right w:val="nil"/>
          <w:between w:val="nil"/>
        </w:pBdr>
        <w:spacing w:before="192" w:after="192" w:line="240" w:lineRule="auto"/>
        <w:rPr>
          <w:rFonts w:ascii="Open Sans" w:eastAsia="Open Sans" w:hAnsi="Open Sans" w:cs="Open Sans"/>
          <w:color w:val="333333"/>
          <w:sz w:val="24"/>
          <w:szCs w:val="24"/>
        </w:rPr>
      </w:pPr>
      <w:r w:rsidRPr="007B2BF6">
        <w:rPr>
          <w:rFonts w:ascii="Open Sans" w:eastAsia="Open Sans" w:hAnsi="Open Sans" w:cs="Open Sans"/>
          <w:color w:val="333333"/>
          <w:sz w:val="24"/>
          <w:szCs w:val="24"/>
        </w:rPr>
        <w:t xml:space="preserve">By the end of this </w:t>
      </w:r>
      <w:r w:rsidR="006D6981" w:rsidRPr="007B2BF6">
        <w:rPr>
          <w:rFonts w:ascii="Open Sans" w:eastAsia="Open Sans" w:hAnsi="Open Sans" w:cs="Open Sans"/>
          <w:color w:val="333333"/>
          <w:sz w:val="24"/>
          <w:szCs w:val="24"/>
        </w:rPr>
        <w:t>chapter,</w:t>
      </w:r>
      <w:r w:rsidRPr="007B2BF6">
        <w:rPr>
          <w:rFonts w:ascii="Open Sans" w:eastAsia="Open Sans" w:hAnsi="Open Sans" w:cs="Open Sans"/>
          <w:color w:val="333333"/>
          <w:sz w:val="24"/>
          <w:szCs w:val="24"/>
        </w:rPr>
        <w:t xml:space="preserve"> you will be able to understand:</w:t>
      </w:r>
      <w:r w:rsidR="00C72B7A" w:rsidRPr="007B2BF6">
        <w:rPr>
          <w:rFonts w:ascii="Open Sans" w:eastAsia="Open Sans" w:hAnsi="Open Sans" w:cs="Open Sans"/>
          <w:color w:val="333333"/>
          <w:sz w:val="24"/>
          <w:szCs w:val="24"/>
        </w:rPr>
        <w:br/>
      </w:r>
      <w:r w:rsidR="00C72B7A" w:rsidRPr="007B2BF6">
        <w:rPr>
          <w:rFonts w:ascii="Open Sans" w:eastAsia="Open Sans" w:hAnsi="Open Sans" w:cs="Open Sans"/>
          <w:color w:val="333333"/>
          <w:sz w:val="24"/>
          <w:szCs w:val="24"/>
        </w:rPr>
        <w:t xml:space="preserve">• The types of data and how </w:t>
      </w:r>
      <w:r w:rsidR="0068004E">
        <w:rPr>
          <w:rFonts w:ascii="Open Sans" w:eastAsia="Open Sans" w:hAnsi="Open Sans" w:cs="Open Sans"/>
          <w:color w:val="333333"/>
          <w:sz w:val="24"/>
          <w:szCs w:val="24"/>
        </w:rPr>
        <w:t>to</w:t>
      </w:r>
      <w:r w:rsidR="00C72B7A" w:rsidRPr="007B2BF6">
        <w:rPr>
          <w:rFonts w:ascii="Open Sans" w:eastAsia="Open Sans" w:hAnsi="Open Sans" w:cs="Open Sans"/>
          <w:color w:val="333333"/>
          <w:sz w:val="24"/>
          <w:szCs w:val="24"/>
        </w:rPr>
        <w:t xml:space="preserve"> </w:t>
      </w:r>
      <w:r w:rsidR="0068004E">
        <w:rPr>
          <w:rFonts w:ascii="Open Sans" w:eastAsia="Open Sans" w:hAnsi="Open Sans" w:cs="Open Sans"/>
          <w:color w:val="333333"/>
          <w:sz w:val="24"/>
          <w:szCs w:val="24"/>
        </w:rPr>
        <w:t>store it</w:t>
      </w:r>
      <w:r w:rsidR="00C72B7A" w:rsidRPr="007B2BF6">
        <w:rPr>
          <w:rFonts w:ascii="Open Sans" w:eastAsia="Open Sans" w:hAnsi="Open Sans" w:cs="Open Sans"/>
          <w:color w:val="333333"/>
          <w:sz w:val="24"/>
          <w:szCs w:val="24"/>
        </w:rPr>
        <w:br/>
      </w:r>
      <w:r w:rsidR="00C72B7A" w:rsidRPr="007B2BF6">
        <w:rPr>
          <w:rFonts w:ascii="Open Sans" w:eastAsia="Open Sans" w:hAnsi="Open Sans" w:cs="Open Sans"/>
          <w:color w:val="333333"/>
          <w:sz w:val="24"/>
          <w:szCs w:val="24"/>
        </w:rPr>
        <w:t>• What is relational and non-relational data</w:t>
      </w:r>
      <w:r w:rsidR="00C72B7A" w:rsidRPr="007B2BF6">
        <w:rPr>
          <w:rFonts w:ascii="Open Sans" w:eastAsia="Open Sans" w:hAnsi="Open Sans" w:cs="Open Sans"/>
          <w:color w:val="333333"/>
          <w:sz w:val="24"/>
          <w:szCs w:val="24"/>
        </w:rPr>
        <w:br/>
      </w:r>
      <w:r w:rsidR="00C72B7A" w:rsidRPr="007B2BF6">
        <w:rPr>
          <w:rFonts w:ascii="Open Sans" w:eastAsia="Open Sans" w:hAnsi="Open Sans" w:cs="Open Sans"/>
          <w:color w:val="333333"/>
          <w:sz w:val="24"/>
          <w:szCs w:val="24"/>
        </w:rPr>
        <w:t>• What is analytics data</w:t>
      </w:r>
      <w:r w:rsidR="00C72B7A" w:rsidRPr="007B2BF6">
        <w:rPr>
          <w:rFonts w:ascii="Open Sans" w:eastAsia="Open Sans" w:hAnsi="Open Sans" w:cs="Open Sans"/>
          <w:color w:val="333333"/>
          <w:sz w:val="24"/>
          <w:szCs w:val="24"/>
        </w:rPr>
        <w:br/>
      </w:r>
      <w:r w:rsidR="00C72B7A" w:rsidRPr="007B2BF6">
        <w:rPr>
          <w:rFonts w:ascii="Open Sans" w:eastAsia="Open Sans" w:hAnsi="Open Sans" w:cs="Open Sans"/>
          <w:color w:val="333333"/>
          <w:sz w:val="24"/>
          <w:szCs w:val="24"/>
        </w:rPr>
        <w:t>• How to differentiate the workloads on data</w:t>
      </w:r>
    </w:p>
    <w:p w14:paraId="6D7188F6" w14:textId="6028E01F" w:rsidR="00514D45" w:rsidRPr="007B2BF6" w:rsidRDefault="000E4A35" w:rsidP="00C72B7A">
      <w:pPr>
        <w:keepNext/>
        <w:keepLines/>
        <w:pBdr>
          <w:top w:val="nil"/>
          <w:left w:val="nil"/>
          <w:bottom w:val="nil"/>
          <w:right w:val="nil"/>
          <w:between w:val="nil"/>
        </w:pBdr>
        <w:spacing w:before="400"/>
        <w:rPr>
          <w:b/>
          <w:color w:val="000000"/>
          <w:sz w:val="36"/>
          <w:szCs w:val="36"/>
        </w:rPr>
      </w:pPr>
      <w:r w:rsidRPr="007B2BF6">
        <w:rPr>
          <w:b/>
          <w:color w:val="000000"/>
          <w:sz w:val="36"/>
          <w:szCs w:val="36"/>
        </w:rPr>
        <w:t>Understanding the core data terminologies</w:t>
      </w:r>
    </w:p>
    <w:p w14:paraId="76A43721" w14:textId="77777777" w:rsidR="00C72B7A" w:rsidRPr="00096333" w:rsidRDefault="00C72B7A" w:rsidP="00096333">
      <w:pPr>
        <w:pBdr>
          <w:top w:val="nil"/>
          <w:left w:val="nil"/>
          <w:bottom w:val="nil"/>
          <w:right w:val="nil"/>
          <w:between w:val="nil"/>
        </w:pBdr>
        <w:spacing w:before="192" w:after="192" w:line="240" w:lineRule="auto"/>
        <w:rPr>
          <w:rFonts w:ascii="Open Sans" w:eastAsia="Open Sans" w:hAnsi="Open Sans" w:cs="Open Sans"/>
          <w:color w:val="333333"/>
          <w:sz w:val="24"/>
          <w:szCs w:val="24"/>
        </w:rPr>
      </w:pPr>
      <w:r w:rsidRPr="00096333">
        <w:rPr>
          <w:rFonts w:ascii="Open Sans" w:eastAsia="Open Sans" w:hAnsi="Open Sans" w:cs="Open Sans"/>
          <w:color w:val="333333"/>
          <w:sz w:val="24"/>
          <w:szCs w:val="24"/>
        </w:rPr>
        <w:t>To start, let's understand the terminologies used in the data world, so that all the next concepts are easily interpreted to be applied to technologies.</w:t>
      </w:r>
    </w:p>
    <w:p w14:paraId="6D7188FA" w14:textId="429784D6" w:rsidR="00514D45" w:rsidRPr="00EC537B" w:rsidRDefault="00DA4AF4">
      <w:pPr>
        <w:keepNext/>
        <w:keepLines/>
        <w:pBdr>
          <w:top w:val="nil"/>
          <w:left w:val="nil"/>
          <w:bottom w:val="nil"/>
          <w:right w:val="nil"/>
          <w:between w:val="nil"/>
        </w:pBdr>
        <w:spacing w:before="280"/>
        <w:rPr>
          <w:rFonts w:ascii="Open Sans" w:hAnsi="Open Sans" w:cs="Open Sans"/>
          <w:b/>
          <w:color w:val="000000"/>
          <w:sz w:val="28"/>
          <w:szCs w:val="28"/>
        </w:rPr>
      </w:pPr>
      <w:r w:rsidRPr="00EC537B">
        <w:rPr>
          <w:rFonts w:ascii="Open Sans" w:hAnsi="Open Sans" w:cs="Open Sans"/>
          <w:b/>
          <w:color w:val="000000"/>
          <w:sz w:val="28"/>
          <w:szCs w:val="28"/>
        </w:rPr>
        <w:t xml:space="preserve">What is </w:t>
      </w:r>
      <w:r w:rsidRPr="00EC537B">
        <w:rPr>
          <w:rFonts w:ascii="Open Sans" w:hAnsi="Open Sans" w:cs="Open Sans"/>
          <w:b/>
          <w:color w:val="000000"/>
          <w:sz w:val="28"/>
          <w:szCs w:val="28"/>
        </w:rPr>
        <w:t>data?</w:t>
      </w:r>
    </w:p>
    <w:p w14:paraId="2AFAFF68" w14:textId="2BB75C3D" w:rsidR="00A65B09" w:rsidRPr="00EC537B" w:rsidRDefault="00A65B09">
      <w:pPr>
        <w:pBdr>
          <w:top w:val="nil"/>
          <w:left w:val="nil"/>
          <w:bottom w:val="nil"/>
          <w:right w:val="nil"/>
          <w:between w:val="nil"/>
        </w:pBdr>
        <w:spacing w:before="120" w:after="120"/>
        <w:rPr>
          <w:rFonts w:ascii="Open Sans" w:hAnsi="Open Sans" w:cs="Open Sans"/>
          <w:color w:val="000000"/>
        </w:rPr>
      </w:pPr>
      <w:r w:rsidRPr="00EC537B">
        <w:rPr>
          <w:rFonts w:ascii="Open Sans" w:hAnsi="Open Sans" w:cs="Open Sans"/>
          <w:color w:val="000000"/>
        </w:rPr>
        <w:t xml:space="preserve">A data is a “record”, or also called a “fact”, which can be a number, a </w:t>
      </w:r>
      <w:r w:rsidR="006717FF" w:rsidRPr="00EC537B">
        <w:rPr>
          <w:rFonts w:ascii="Open Sans" w:hAnsi="Open Sans" w:cs="Open Sans"/>
          <w:color w:val="000000"/>
        </w:rPr>
        <w:t>text</w:t>
      </w:r>
      <w:r w:rsidRPr="00EC537B">
        <w:rPr>
          <w:rFonts w:ascii="Open Sans" w:hAnsi="Open Sans" w:cs="Open Sans"/>
          <w:color w:val="000000"/>
        </w:rPr>
        <w:t xml:space="preserve"> or </w:t>
      </w:r>
      <w:r w:rsidR="006717FF" w:rsidRPr="00EC537B">
        <w:rPr>
          <w:rFonts w:ascii="Open Sans" w:hAnsi="Open Sans" w:cs="Open Sans"/>
          <w:color w:val="000000"/>
        </w:rPr>
        <w:t xml:space="preserve">descriptions </w:t>
      </w:r>
      <w:r w:rsidRPr="00EC537B">
        <w:rPr>
          <w:rFonts w:ascii="Open Sans" w:hAnsi="Open Sans" w:cs="Open Sans"/>
          <w:color w:val="000000"/>
        </w:rPr>
        <w:t xml:space="preserve">used in </w:t>
      </w:r>
      <w:r w:rsidR="006717FF" w:rsidRPr="00EC537B">
        <w:rPr>
          <w:rFonts w:ascii="Open Sans" w:hAnsi="Open Sans" w:cs="Open Sans"/>
          <w:color w:val="000000"/>
        </w:rPr>
        <w:t xml:space="preserve">to take </w:t>
      </w:r>
      <w:r w:rsidRPr="00EC537B">
        <w:rPr>
          <w:rFonts w:ascii="Open Sans" w:hAnsi="Open Sans" w:cs="Open Sans"/>
          <w:color w:val="000000"/>
        </w:rPr>
        <w:t>decision</w:t>
      </w:r>
      <w:r w:rsidR="006717FF" w:rsidRPr="00EC537B">
        <w:rPr>
          <w:rFonts w:ascii="Open Sans" w:hAnsi="Open Sans" w:cs="Open Sans"/>
          <w:color w:val="000000"/>
        </w:rPr>
        <w:t>s</w:t>
      </w:r>
      <w:r w:rsidRPr="00EC537B">
        <w:rPr>
          <w:rFonts w:ascii="Open Sans" w:hAnsi="Open Sans" w:cs="Open Sans"/>
          <w:color w:val="000000"/>
        </w:rPr>
        <w:t xml:space="preserve">. Data only </w:t>
      </w:r>
      <w:r w:rsidR="00096333" w:rsidRPr="00EC537B">
        <w:rPr>
          <w:rFonts w:ascii="Open Sans" w:hAnsi="Open Sans" w:cs="Open Sans"/>
          <w:color w:val="000000"/>
        </w:rPr>
        <w:t>generates</w:t>
      </w:r>
      <w:r w:rsidRPr="00EC537B">
        <w:rPr>
          <w:rFonts w:ascii="Open Sans" w:hAnsi="Open Sans" w:cs="Open Sans"/>
          <w:color w:val="000000"/>
        </w:rPr>
        <w:t xml:space="preserve"> intelligence when processed, these are then called information or insights.</w:t>
      </w:r>
    </w:p>
    <w:p w14:paraId="660A565D" w14:textId="77777777" w:rsidR="00A65B09" w:rsidRPr="00EC537B" w:rsidRDefault="00A65B09">
      <w:pPr>
        <w:pBdr>
          <w:top w:val="nil"/>
          <w:left w:val="nil"/>
          <w:bottom w:val="nil"/>
          <w:right w:val="nil"/>
          <w:between w:val="nil"/>
        </w:pBdr>
        <w:spacing w:before="120" w:after="120"/>
        <w:rPr>
          <w:rFonts w:ascii="Open Sans" w:hAnsi="Open Sans" w:cs="Open Sans"/>
        </w:rPr>
      </w:pPr>
      <w:r w:rsidRPr="00EC537B">
        <w:rPr>
          <w:rFonts w:ascii="Open Sans" w:hAnsi="Open Sans" w:cs="Open Sans"/>
        </w:rPr>
        <w:lastRenderedPageBreak/>
        <w:t xml:space="preserve">Data is classified into 3 basic formats, </w:t>
      </w:r>
      <w:r w:rsidRPr="00EC537B">
        <w:rPr>
          <w:rFonts w:ascii="Open Sans" w:hAnsi="Open Sans" w:cs="Open Sans"/>
          <w:i/>
          <w:iCs/>
        </w:rPr>
        <w:t>structured</w:t>
      </w:r>
      <w:r w:rsidRPr="00EC537B">
        <w:rPr>
          <w:rFonts w:ascii="Open Sans" w:hAnsi="Open Sans" w:cs="Open Sans"/>
        </w:rPr>
        <w:t xml:space="preserve">, </w:t>
      </w:r>
      <w:r w:rsidRPr="00EC537B">
        <w:rPr>
          <w:rFonts w:ascii="Open Sans" w:hAnsi="Open Sans" w:cs="Open Sans"/>
          <w:i/>
          <w:iCs/>
        </w:rPr>
        <w:t>semi-structured</w:t>
      </w:r>
      <w:r w:rsidRPr="00EC537B">
        <w:rPr>
          <w:rFonts w:ascii="Open Sans" w:hAnsi="Open Sans" w:cs="Open Sans"/>
        </w:rPr>
        <w:t xml:space="preserve"> and </w:t>
      </w:r>
      <w:r w:rsidRPr="00EC537B">
        <w:rPr>
          <w:rFonts w:ascii="Open Sans" w:hAnsi="Open Sans" w:cs="Open Sans"/>
          <w:i/>
          <w:iCs/>
        </w:rPr>
        <w:t xml:space="preserve">unstructured </w:t>
      </w:r>
      <w:r w:rsidRPr="00EC537B">
        <w:rPr>
          <w:rFonts w:ascii="Open Sans" w:hAnsi="Open Sans" w:cs="Open Sans"/>
        </w:rPr>
        <w:t>data.</w:t>
      </w:r>
    </w:p>
    <w:p w14:paraId="2C993AE2" w14:textId="5DB8D9A8" w:rsidR="004E44D7" w:rsidRPr="00EC537B" w:rsidRDefault="004E44D7">
      <w:pPr>
        <w:pBdr>
          <w:top w:val="nil"/>
          <w:left w:val="nil"/>
          <w:bottom w:val="nil"/>
          <w:right w:val="nil"/>
          <w:between w:val="nil"/>
        </w:pBdr>
        <w:spacing w:before="120" w:after="120"/>
        <w:rPr>
          <w:rFonts w:ascii="Open Sans" w:hAnsi="Open Sans" w:cs="Open Sans"/>
        </w:rPr>
      </w:pPr>
      <w:r w:rsidRPr="00016427">
        <w:rPr>
          <w:rFonts w:ascii="Open Sans" w:hAnsi="Open Sans" w:cs="Open Sans"/>
          <w:i/>
          <w:iCs/>
        </w:rPr>
        <w:t>Structured</w:t>
      </w:r>
      <w:r w:rsidRPr="00EC537B">
        <w:rPr>
          <w:rFonts w:ascii="Open Sans" w:hAnsi="Open Sans" w:cs="Open Sans"/>
        </w:rPr>
        <w:t xml:space="preserve"> data </w:t>
      </w:r>
      <w:r w:rsidRPr="00EC537B">
        <w:rPr>
          <w:rFonts w:ascii="Open Sans" w:hAnsi="Open Sans" w:cs="Open Sans"/>
        </w:rPr>
        <w:t xml:space="preserve">are </w:t>
      </w:r>
      <w:r w:rsidRPr="00EC537B">
        <w:rPr>
          <w:rFonts w:ascii="Open Sans" w:hAnsi="Open Sans" w:cs="Open Sans"/>
        </w:rPr>
        <w:t>formatted, typically stored in a table represented by columns and rows. This data is found in relational databases, which organize their table structures in a way that creates relationships between them.</w:t>
      </w:r>
    </w:p>
    <w:p w14:paraId="0178FE35" w14:textId="34496902" w:rsidR="00914B38" w:rsidRPr="007B2BF6" w:rsidRDefault="004E44D7">
      <w:pPr>
        <w:pBdr>
          <w:top w:val="nil"/>
          <w:left w:val="nil"/>
          <w:bottom w:val="nil"/>
          <w:right w:val="nil"/>
          <w:between w:val="nil"/>
        </w:pBdr>
        <w:spacing w:before="120" w:after="120"/>
      </w:pPr>
      <w:r w:rsidRPr="00EC537B">
        <w:rPr>
          <w:rFonts w:ascii="Open Sans" w:hAnsi="Open Sans" w:cs="Open Sans"/>
        </w:rPr>
        <w:t>The image below shows an example of a simple table with structured data:</w:t>
      </w:r>
      <w:r w:rsidR="00D13FC3" w:rsidRPr="007B2BF6">
        <w:rPr>
          <w:noProof/>
        </w:rPr>
        <w:drawing>
          <wp:inline distT="0" distB="0" distL="0" distR="0" wp14:anchorId="7DF79311" wp14:editId="0AD2ABF5">
            <wp:extent cx="5029200" cy="2482850"/>
            <wp:effectExtent l="0" t="0" r="0" b="0"/>
            <wp:docPr id="2" name="Picture 2" descr="What is structured, semi structured and unstructured data? › Michael  Graml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tructured, semi structured and unstructured data? › Michael  Gramli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2482850"/>
                    </a:xfrm>
                    <a:prstGeom prst="rect">
                      <a:avLst/>
                    </a:prstGeom>
                    <a:noFill/>
                    <a:ln>
                      <a:noFill/>
                    </a:ln>
                  </pic:spPr>
                </pic:pic>
              </a:graphicData>
            </a:graphic>
          </wp:inline>
        </w:drawing>
      </w:r>
    </w:p>
    <w:p w14:paraId="7F9B9E64" w14:textId="77777777" w:rsidR="006B030B" w:rsidRPr="00EC537B" w:rsidRDefault="006B030B">
      <w:pPr>
        <w:pBdr>
          <w:top w:val="nil"/>
          <w:left w:val="nil"/>
          <w:bottom w:val="nil"/>
          <w:right w:val="nil"/>
          <w:between w:val="nil"/>
        </w:pBdr>
        <w:spacing w:before="120" w:after="120"/>
        <w:rPr>
          <w:rFonts w:ascii="Open Sans" w:hAnsi="Open Sans" w:cs="Open Sans"/>
        </w:rPr>
      </w:pPr>
      <w:r w:rsidRPr="00EC537B">
        <w:rPr>
          <w:rFonts w:ascii="Open Sans" w:hAnsi="Open Sans" w:cs="Open Sans"/>
        </w:rPr>
        <w:t>In this example the table called “CUSTOMER” has 7 columns and 9 records (rows) with different values.</w:t>
      </w:r>
    </w:p>
    <w:p w14:paraId="5C4BED01" w14:textId="5CA870E9" w:rsidR="006B030B" w:rsidRPr="00EC537B" w:rsidRDefault="006B030B" w:rsidP="006B030B">
      <w:pPr>
        <w:pBdr>
          <w:top w:val="nil"/>
          <w:left w:val="nil"/>
          <w:bottom w:val="nil"/>
          <w:right w:val="nil"/>
          <w:between w:val="nil"/>
        </w:pBdr>
        <w:spacing w:before="120" w:after="120"/>
        <w:rPr>
          <w:rFonts w:ascii="Open Sans" w:hAnsi="Open Sans" w:cs="Open Sans"/>
        </w:rPr>
      </w:pPr>
      <w:r w:rsidRPr="00EC537B">
        <w:rPr>
          <w:rFonts w:ascii="Open Sans" w:hAnsi="Open Sans" w:cs="Open Sans"/>
        </w:rPr>
        <w:t>The</w:t>
      </w:r>
      <w:r w:rsidRPr="00EC537B">
        <w:rPr>
          <w:rFonts w:ascii="Open Sans" w:hAnsi="Open Sans" w:cs="Open Sans"/>
        </w:rPr>
        <w:t xml:space="preserve"> “CUSTOMER” table could be part of a customer management system (CRM) database, for example, a financial and process control system (ERP), among other types of business applications.</w:t>
      </w:r>
    </w:p>
    <w:p w14:paraId="718A0979" w14:textId="745B00E4" w:rsidR="006B030B" w:rsidRPr="00EC537B" w:rsidRDefault="006B030B" w:rsidP="006B030B">
      <w:pPr>
        <w:pBdr>
          <w:top w:val="nil"/>
          <w:left w:val="nil"/>
          <w:bottom w:val="nil"/>
          <w:right w:val="nil"/>
          <w:between w:val="nil"/>
        </w:pBdr>
        <w:spacing w:before="120" w:after="120"/>
        <w:rPr>
          <w:rFonts w:ascii="Open Sans" w:hAnsi="Open Sans" w:cs="Open Sans"/>
        </w:rPr>
      </w:pPr>
      <w:r w:rsidRPr="00016427">
        <w:rPr>
          <w:rFonts w:ascii="Open Sans" w:hAnsi="Open Sans" w:cs="Open Sans"/>
          <w:i/>
          <w:iCs/>
        </w:rPr>
        <w:t>Semi-structured</w:t>
      </w:r>
      <w:r w:rsidRPr="00EC537B">
        <w:rPr>
          <w:rFonts w:ascii="Open Sans" w:hAnsi="Open Sans" w:cs="Open Sans"/>
        </w:rPr>
        <w:t xml:space="preserve"> data are structures where records have attributes </w:t>
      </w:r>
      <w:r w:rsidR="006D6981" w:rsidRPr="00EC537B">
        <w:rPr>
          <w:rFonts w:ascii="Open Sans" w:hAnsi="Open Sans" w:cs="Open Sans"/>
        </w:rPr>
        <w:t>like</w:t>
      </w:r>
      <w:r w:rsidRPr="00EC537B">
        <w:rPr>
          <w:rFonts w:ascii="Open Sans" w:hAnsi="Open Sans" w:cs="Open Sans"/>
        </w:rPr>
        <w:t xml:space="preserve"> </w:t>
      </w:r>
      <w:r w:rsidR="00C17414" w:rsidRPr="00EC537B">
        <w:rPr>
          <w:rFonts w:ascii="Open Sans" w:hAnsi="Open Sans" w:cs="Open Sans"/>
        </w:rPr>
        <w:t>columns but</w:t>
      </w:r>
      <w:r w:rsidRPr="00EC537B">
        <w:rPr>
          <w:rFonts w:ascii="Open Sans" w:hAnsi="Open Sans" w:cs="Open Sans"/>
        </w:rPr>
        <w:t xml:space="preserve"> are not organized in a tabular way like structured data. One of the most used formats for semi-structured data is JSON (JavaScript Object Notation) files. Below the example demonstrates a structure of a JSON file also considering the registration of a CUSTOMER:</w:t>
      </w:r>
    </w:p>
    <w:p w14:paraId="648BA37B" w14:textId="484A46A8"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r w:rsidRPr="007B2BF6">
        <w:rPr>
          <w:rFonts w:ascii="Courier" w:eastAsia="Courier" w:hAnsi="Courier" w:cs="Courier"/>
          <w:color w:val="000000"/>
        </w:rPr>
        <w:t xml:space="preserve">JSON FILE - </w:t>
      </w:r>
      <w:r w:rsidRPr="007B2BF6">
        <w:rPr>
          <w:rFonts w:ascii="Courier" w:eastAsia="Courier" w:hAnsi="Courier" w:cs="Courier"/>
          <w:color w:val="000000"/>
        </w:rPr>
        <w:t>Document 1 ##</w:t>
      </w:r>
    </w:p>
    <w:p w14:paraId="5C0BA37D" w14:textId="77777777"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w:t>
      </w:r>
    </w:p>
    <w:p w14:paraId="458BCB46" w14:textId="576AE37F"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lastRenderedPageBreak/>
        <w:t xml:space="preserve">  "</w:t>
      </w:r>
      <w:r w:rsidR="007C7BFF" w:rsidRPr="007B2BF6">
        <w:rPr>
          <w:rFonts w:ascii="Courier" w:eastAsia="Courier" w:hAnsi="Courier" w:cs="Courier"/>
          <w:color w:val="000000"/>
        </w:rPr>
        <w:t>CUSTOMER_</w:t>
      </w:r>
      <w:r w:rsidRPr="007B2BF6">
        <w:rPr>
          <w:rFonts w:ascii="Courier" w:eastAsia="Courier" w:hAnsi="Courier" w:cs="Courier"/>
          <w:color w:val="000000"/>
        </w:rPr>
        <w:t>ID": "103</w:t>
      </w:r>
      <w:r w:rsidRPr="007B2BF6">
        <w:rPr>
          <w:rFonts w:ascii="Courier" w:eastAsia="Courier" w:hAnsi="Courier" w:cs="Courier"/>
          <w:color w:val="000000"/>
        </w:rPr>
        <w:t>0</w:t>
      </w:r>
      <w:r w:rsidRPr="007B2BF6">
        <w:rPr>
          <w:rFonts w:ascii="Courier" w:eastAsia="Courier" w:hAnsi="Courier" w:cs="Courier"/>
          <w:color w:val="000000"/>
        </w:rPr>
        <w:t>2",</w:t>
      </w:r>
    </w:p>
    <w:p w14:paraId="1F02269B" w14:textId="1235ABA4"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r w:rsidR="004A4FD8" w:rsidRPr="007B2BF6">
        <w:rPr>
          <w:rFonts w:ascii="Courier" w:eastAsia="Courier" w:hAnsi="Courier" w:cs="Courier"/>
          <w:color w:val="000000"/>
        </w:rPr>
        <w:t>NAME</w:t>
      </w:r>
      <w:r w:rsidRPr="007B2BF6">
        <w:rPr>
          <w:rFonts w:ascii="Courier" w:eastAsia="Courier" w:hAnsi="Courier" w:cs="Courier"/>
          <w:color w:val="000000"/>
        </w:rPr>
        <w:t xml:space="preserve">": </w:t>
      </w:r>
    </w:p>
    <w:p w14:paraId="308FCA8C" w14:textId="77777777"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 </w:t>
      </w:r>
    </w:p>
    <w:p w14:paraId="175A2638" w14:textId="767C2FC1"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r w:rsidR="007C7BFF" w:rsidRPr="007B2BF6">
        <w:rPr>
          <w:rFonts w:ascii="Courier" w:eastAsia="Courier" w:hAnsi="Courier" w:cs="Courier"/>
          <w:color w:val="000000"/>
        </w:rPr>
        <w:t>FIRST_NAME</w:t>
      </w:r>
      <w:r w:rsidRPr="007B2BF6">
        <w:rPr>
          <w:rFonts w:ascii="Courier" w:eastAsia="Courier" w:hAnsi="Courier" w:cs="Courier"/>
          <w:color w:val="000000"/>
        </w:rPr>
        <w:t>": "</w:t>
      </w:r>
      <w:r w:rsidR="00F86951" w:rsidRPr="007B2BF6">
        <w:rPr>
          <w:rFonts w:ascii="Courier" w:eastAsia="Courier" w:hAnsi="Courier" w:cs="Courier"/>
          <w:color w:val="000000"/>
        </w:rPr>
        <w:t>Leo</w:t>
      </w:r>
      <w:r w:rsidRPr="007B2BF6">
        <w:rPr>
          <w:rFonts w:ascii="Courier" w:eastAsia="Courier" w:hAnsi="Courier" w:cs="Courier"/>
          <w:color w:val="000000"/>
        </w:rPr>
        <w:t xml:space="preserve">", </w:t>
      </w:r>
    </w:p>
    <w:p w14:paraId="7878DF26" w14:textId="6AE5BAFF"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r w:rsidR="007C7BFF" w:rsidRPr="007B2BF6">
        <w:rPr>
          <w:rFonts w:ascii="Courier" w:eastAsia="Courier" w:hAnsi="Courier" w:cs="Courier"/>
          <w:color w:val="000000"/>
        </w:rPr>
        <w:t>LAST_NAME</w:t>
      </w:r>
      <w:r w:rsidRPr="007B2BF6">
        <w:rPr>
          <w:rFonts w:ascii="Courier" w:eastAsia="Courier" w:hAnsi="Courier" w:cs="Courier"/>
          <w:color w:val="000000"/>
        </w:rPr>
        <w:t>": "</w:t>
      </w:r>
      <w:r w:rsidR="00F86951" w:rsidRPr="007B2BF6">
        <w:rPr>
          <w:rFonts w:ascii="Courier" w:eastAsia="Courier" w:hAnsi="Courier" w:cs="Courier"/>
          <w:color w:val="000000"/>
        </w:rPr>
        <w:t>Boucher</w:t>
      </w:r>
      <w:r w:rsidRPr="007B2BF6">
        <w:rPr>
          <w:rFonts w:ascii="Courier" w:eastAsia="Courier" w:hAnsi="Courier" w:cs="Courier"/>
          <w:color w:val="000000"/>
        </w:rPr>
        <w:t xml:space="preserve">" </w:t>
      </w:r>
    </w:p>
    <w:p w14:paraId="5015A678" w14:textId="77777777"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p>
    <w:p w14:paraId="69A0388F" w14:textId="6FF29437"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r w:rsidR="007C7BFF" w:rsidRPr="007B2BF6">
        <w:rPr>
          <w:rFonts w:ascii="Courier" w:eastAsia="Courier" w:hAnsi="Courier" w:cs="Courier"/>
          <w:color w:val="000000"/>
        </w:rPr>
        <w:t>ADDRESS</w:t>
      </w:r>
      <w:r w:rsidRPr="007B2BF6">
        <w:rPr>
          <w:rFonts w:ascii="Courier" w:eastAsia="Courier" w:hAnsi="Courier" w:cs="Courier"/>
          <w:color w:val="000000"/>
        </w:rPr>
        <w:t xml:space="preserve">": </w:t>
      </w:r>
    </w:p>
    <w:p w14:paraId="42A6C687" w14:textId="77777777"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p>
    <w:p w14:paraId="131AF732" w14:textId="7E6561B0"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r w:rsidR="007C7BFF" w:rsidRPr="007B2BF6">
        <w:rPr>
          <w:rFonts w:ascii="Courier" w:eastAsia="Courier" w:hAnsi="Courier" w:cs="Courier"/>
          <w:color w:val="000000"/>
        </w:rPr>
        <w:t>STREET</w:t>
      </w:r>
      <w:r w:rsidRPr="007B2BF6">
        <w:rPr>
          <w:rFonts w:ascii="Courier" w:eastAsia="Courier" w:hAnsi="Courier" w:cs="Courier"/>
          <w:color w:val="000000"/>
        </w:rPr>
        <w:t>": "</w:t>
      </w:r>
      <w:r w:rsidR="00F86951" w:rsidRPr="007B2BF6">
        <w:rPr>
          <w:rFonts w:ascii="Courier" w:eastAsia="Courier" w:hAnsi="Courier" w:cs="Courier"/>
          <w:color w:val="000000"/>
        </w:rPr>
        <w:t>54, rue Royale</w:t>
      </w:r>
      <w:r w:rsidRPr="007B2BF6">
        <w:rPr>
          <w:rFonts w:ascii="Courier" w:eastAsia="Courier" w:hAnsi="Courier" w:cs="Courier"/>
          <w:color w:val="000000"/>
        </w:rPr>
        <w:t>",</w:t>
      </w:r>
    </w:p>
    <w:p w14:paraId="24E02361" w14:textId="65B1F481"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r w:rsidR="007C7BFF" w:rsidRPr="007B2BF6">
        <w:rPr>
          <w:rFonts w:ascii="Courier" w:eastAsia="Courier" w:hAnsi="Courier" w:cs="Courier"/>
          <w:color w:val="000000"/>
        </w:rPr>
        <w:t>CITY</w:t>
      </w:r>
      <w:r w:rsidRPr="007B2BF6">
        <w:rPr>
          <w:rFonts w:ascii="Courier" w:eastAsia="Courier" w:hAnsi="Courier" w:cs="Courier"/>
          <w:color w:val="000000"/>
        </w:rPr>
        <w:t>": "</w:t>
      </w:r>
      <w:r w:rsidR="00470BE7" w:rsidRPr="007B2BF6">
        <w:rPr>
          <w:rFonts w:ascii="Courier" w:eastAsia="Courier" w:hAnsi="Courier" w:cs="Courier"/>
          <w:color w:val="000000"/>
        </w:rPr>
        <w:t>Nantes</w:t>
      </w:r>
      <w:r w:rsidRPr="007B2BF6">
        <w:rPr>
          <w:rFonts w:ascii="Courier" w:eastAsia="Courier" w:hAnsi="Courier" w:cs="Courier"/>
          <w:color w:val="000000"/>
        </w:rPr>
        <w:t>",</w:t>
      </w:r>
    </w:p>
    <w:p w14:paraId="198E130A" w14:textId="4D533380" w:rsidR="00470BE7" w:rsidRPr="007B2BF6" w:rsidRDefault="000721CF" w:rsidP="00470BE7">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r w:rsidR="00470BE7" w:rsidRPr="007B2BF6">
        <w:rPr>
          <w:rFonts w:ascii="Courier" w:eastAsia="Courier" w:hAnsi="Courier" w:cs="Courier"/>
          <w:color w:val="000000"/>
        </w:rPr>
        <w:t>"</w:t>
      </w:r>
      <w:r w:rsidR="007C7BFF" w:rsidRPr="007B2BF6">
        <w:rPr>
          <w:rFonts w:ascii="Courier" w:eastAsia="Courier" w:hAnsi="Courier" w:cs="Courier"/>
          <w:color w:val="000000"/>
        </w:rPr>
        <w:t>ZIP_CODE</w:t>
      </w:r>
      <w:r w:rsidR="00470BE7" w:rsidRPr="007B2BF6">
        <w:rPr>
          <w:rFonts w:ascii="Courier" w:eastAsia="Courier" w:hAnsi="Courier" w:cs="Courier"/>
          <w:color w:val="000000"/>
        </w:rPr>
        <w:t>": "</w:t>
      </w:r>
      <w:r w:rsidR="007C7BFF" w:rsidRPr="007B2BF6">
        <w:rPr>
          <w:rFonts w:ascii="Courier" w:eastAsia="Courier" w:hAnsi="Courier" w:cs="Courier"/>
          <w:color w:val="000000"/>
        </w:rPr>
        <w:t>44000</w:t>
      </w:r>
      <w:r w:rsidR="00470BE7" w:rsidRPr="007B2BF6">
        <w:rPr>
          <w:rFonts w:ascii="Courier" w:eastAsia="Courier" w:hAnsi="Courier" w:cs="Courier"/>
          <w:color w:val="000000"/>
        </w:rPr>
        <w:t>",</w:t>
      </w:r>
    </w:p>
    <w:p w14:paraId="4F91E795" w14:textId="1D8849FD" w:rsidR="00470BE7" w:rsidRPr="007B2BF6" w:rsidRDefault="00470BE7" w:rsidP="00470BE7">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r w:rsidR="004A4FD8" w:rsidRPr="007B2BF6">
        <w:rPr>
          <w:rFonts w:ascii="Courier" w:eastAsia="Courier" w:hAnsi="Courier" w:cs="Courier"/>
          <w:color w:val="000000"/>
        </w:rPr>
        <w:t>COUNTRY</w:t>
      </w:r>
      <w:r w:rsidRPr="007B2BF6">
        <w:rPr>
          <w:rFonts w:ascii="Courier" w:eastAsia="Courier" w:hAnsi="Courier" w:cs="Courier"/>
          <w:color w:val="000000"/>
        </w:rPr>
        <w:t>": "</w:t>
      </w:r>
      <w:r w:rsidR="004A4FD8" w:rsidRPr="007B2BF6">
        <w:rPr>
          <w:rFonts w:ascii="Courier" w:eastAsia="Courier" w:hAnsi="Courier" w:cs="Courier"/>
          <w:color w:val="000000"/>
        </w:rPr>
        <w:t>France</w:t>
      </w:r>
      <w:r w:rsidRPr="007B2BF6">
        <w:rPr>
          <w:rFonts w:ascii="Courier" w:eastAsia="Courier" w:hAnsi="Courier" w:cs="Courier"/>
          <w:color w:val="000000"/>
        </w:rPr>
        <w:t xml:space="preserve">" </w:t>
      </w:r>
    </w:p>
    <w:p w14:paraId="1292D839" w14:textId="35E12340" w:rsidR="000721CF" w:rsidRPr="007B2BF6" w:rsidRDefault="00470BE7" w:rsidP="004A4FD8">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r w:rsidR="000721CF" w:rsidRPr="007B2BF6">
        <w:rPr>
          <w:rFonts w:ascii="Courier" w:eastAsia="Courier" w:hAnsi="Courier" w:cs="Courier"/>
          <w:color w:val="000000"/>
        </w:rPr>
        <w:t>}</w:t>
      </w:r>
    </w:p>
    <w:p w14:paraId="426C3C19" w14:textId="1331E817" w:rsidR="000721CF" w:rsidRPr="007B2BF6" w:rsidRDefault="000721CF" w:rsidP="000721CF">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w:t>
      </w:r>
    </w:p>
    <w:p w14:paraId="6FCE15D0" w14:textId="77777777" w:rsidR="00ED73A1" w:rsidRPr="00EC537B" w:rsidRDefault="00ED73A1">
      <w:pPr>
        <w:pBdr>
          <w:top w:val="nil"/>
          <w:left w:val="nil"/>
          <w:bottom w:val="nil"/>
          <w:right w:val="nil"/>
          <w:between w:val="nil"/>
        </w:pBdr>
        <w:spacing w:before="120" w:after="120"/>
        <w:rPr>
          <w:rFonts w:ascii="Open Sans" w:hAnsi="Open Sans" w:cs="Open Sans"/>
        </w:rPr>
      </w:pPr>
    </w:p>
    <w:p w14:paraId="3F3910D7" w14:textId="3611E5CD" w:rsidR="00C17414" w:rsidRPr="00EC537B" w:rsidRDefault="00C17414" w:rsidP="00C17414">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In this example we can see that each JSON file contains a record, </w:t>
      </w:r>
      <w:r w:rsidR="006D6981" w:rsidRPr="00EC537B">
        <w:rPr>
          <w:rFonts w:ascii="Open Sans" w:hAnsi="Open Sans" w:cs="Open Sans"/>
        </w:rPr>
        <w:t>like</w:t>
      </w:r>
      <w:r w:rsidRPr="00EC537B">
        <w:rPr>
          <w:rFonts w:ascii="Open Sans" w:hAnsi="Open Sans" w:cs="Open Sans"/>
        </w:rPr>
        <w:t xml:space="preserve"> the rows of the structured data table, but there are other formats of JSON and similar files, which contain multiple records in the same file.</w:t>
      </w:r>
    </w:p>
    <w:p w14:paraId="0B47EF6F" w14:textId="20E8AA9D" w:rsidR="00C17414" w:rsidRPr="00EC537B" w:rsidRDefault="00C17414" w:rsidP="00C17414">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In addition to </w:t>
      </w:r>
      <w:r w:rsidR="00CD7379">
        <w:rPr>
          <w:rFonts w:ascii="Open Sans" w:hAnsi="Open Sans" w:cs="Open Sans"/>
        </w:rPr>
        <w:t>formats</w:t>
      </w:r>
      <w:r w:rsidR="00D740C5">
        <w:rPr>
          <w:rFonts w:ascii="Open Sans" w:hAnsi="Open Sans" w:cs="Open Sans"/>
        </w:rPr>
        <w:t xml:space="preserve"> of </w:t>
      </w:r>
      <w:r w:rsidR="00D740C5" w:rsidRPr="00D740C5">
        <w:rPr>
          <w:rFonts w:ascii="Open Sans" w:hAnsi="Open Sans" w:cs="Open Sans"/>
          <w:i/>
          <w:iCs/>
        </w:rPr>
        <w:t xml:space="preserve">semi-structured </w:t>
      </w:r>
      <w:r w:rsidR="00D740C5" w:rsidRPr="00D740C5">
        <w:rPr>
          <w:rFonts w:ascii="Open Sans" w:hAnsi="Open Sans" w:cs="Open Sans"/>
        </w:rPr>
        <w:t>data</w:t>
      </w:r>
      <w:r w:rsidRPr="00EC537B">
        <w:rPr>
          <w:rFonts w:ascii="Open Sans" w:hAnsi="Open Sans" w:cs="Open Sans"/>
        </w:rPr>
        <w:t>, there are also data in key-value format and graph databases, which are considered semi-structured data</w:t>
      </w:r>
      <w:r w:rsidR="00D740C5">
        <w:rPr>
          <w:rFonts w:ascii="Open Sans" w:hAnsi="Open Sans" w:cs="Open Sans"/>
        </w:rPr>
        <w:t xml:space="preserve"> too</w:t>
      </w:r>
      <w:r w:rsidRPr="00EC537B">
        <w:rPr>
          <w:rFonts w:ascii="Open Sans" w:hAnsi="Open Sans" w:cs="Open Sans"/>
        </w:rPr>
        <w:t>.</w:t>
      </w:r>
    </w:p>
    <w:p w14:paraId="7794FA6A" w14:textId="10A81F9F" w:rsidR="00C17414" w:rsidRPr="00EC537B" w:rsidRDefault="00C17414" w:rsidP="00C17414">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The key-value database stores data in </w:t>
      </w:r>
      <w:r w:rsidR="006D6981" w:rsidRPr="00EC537B">
        <w:rPr>
          <w:rFonts w:ascii="Open Sans" w:hAnsi="Open Sans" w:cs="Open Sans"/>
        </w:rPr>
        <w:t>a related</w:t>
      </w:r>
      <w:r w:rsidRPr="00EC537B">
        <w:rPr>
          <w:rFonts w:ascii="Open Sans" w:hAnsi="Open Sans" w:cs="Open Sans"/>
        </w:rPr>
        <w:t xml:space="preserve"> array format. These arrays have a unique identification key per record. Values written to a record can have a variety of formats, including numbers, texts, and even full JSON files.</w:t>
      </w:r>
    </w:p>
    <w:p w14:paraId="43647D12" w14:textId="77777777" w:rsidR="00264B63" w:rsidRPr="00EC537B" w:rsidRDefault="00264B63">
      <w:pPr>
        <w:pBdr>
          <w:top w:val="nil"/>
          <w:left w:val="nil"/>
          <w:bottom w:val="nil"/>
          <w:right w:val="nil"/>
          <w:between w:val="nil"/>
        </w:pBdr>
        <w:spacing w:before="120" w:after="120"/>
        <w:rPr>
          <w:rFonts w:ascii="Open Sans" w:hAnsi="Open Sans" w:cs="Open Sans"/>
        </w:rPr>
      </w:pPr>
      <w:r w:rsidRPr="00EC537B">
        <w:rPr>
          <w:rFonts w:ascii="Open Sans" w:hAnsi="Open Sans" w:cs="Open Sans"/>
        </w:rPr>
        <w:t>Below is an example of a key-value database:</w:t>
      </w:r>
    </w:p>
    <w:p w14:paraId="39F86AA6" w14:textId="4C00525C" w:rsidR="000568D1" w:rsidRPr="007B2BF6" w:rsidRDefault="000F16FD">
      <w:pPr>
        <w:pBdr>
          <w:top w:val="nil"/>
          <w:left w:val="nil"/>
          <w:bottom w:val="nil"/>
          <w:right w:val="nil"/>
          <w:between w:val="nil"/>
        </w:pBdr>
        <w:spacing w:before="120" w:after="120"/>
      </w:pPr>
      <w:r w:rsidRPr="007B2BF6">
        <w:rPr>
          <w:noProof/>
        </w:rPr>
        <w:lastRenderedPageBreak/>
        <w:drawing>
          <wp:inline distT="0" distB="0" distL="0" distR="0" wp14:anchorId="17A4962E" wp14:editId="3976C879">
            <wp:extent cx="3822405" cy="2606185"/>
            <wp:effectExtent l="0" t="0" r="6985" b="3810"/>
            <wp:docPr id="4" name="Picture 4" descr="Example of a key-value store for the Academic Management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a key-value store for the Academic Management System.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3829" cy="2620792"/>
                    </a:xfrm>
                    <a:prstGeom prst="rect">
                      <a:avLst/>
                    </a:prstGeom>
                    <a:noFill/>
                    <a:ln>
                      <a:noFill/>
                    </a:ln>
                  </pic:spPr>
                </pic:pic>
              </a:graphicData>
            </a:graphic>
          </wp:inline>
        </w:drawing>
      </w:r>
    </w:p>
    <w:p w14:paraId="5F77BCA8" w14:textId="0ADEAB45" w:rsidR="00F76EBA" w:rsidRPr="00EC537B" w:rsidRDefault="00F76EBA">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As you can see in the illustration, each record can contain different attributes. They are stored in a single collection, with no pre-defined </w:t>
      </w:r>
      <w:r w:rsidR="007A780E">
        <w:rPr>
          <w:rFonts w:ascii="Open Sans" w:hAnsi="Open Sans" w:cs="Open Sans"/>
        </w:rPr>
        <w:t>schema, tables and columns,</w:t>
      </w:r>
      <w:r w:rsidRPr="00EC537B">
        <w:rPr>
          <w:rFonts w:ascii="Open Sans" w:hAnsi="Open Sans" w:cs="Open Sans"/>
        </w:rPr>
        <w:t xml:space="preserve"> and no relationships between the entities, this differs the key-value database from the relational database.</w:t>
      </w:r>
    </w:p>
    <w:p w14:paraId="101A5375" w14:textId="77777777" w:rsidR="00013614" w:rsidRDefault="00D740C5">
      <w:pPr>
        <w:pBdr>
          <w:top w:val="nil"/>
          <w:left w:val="nil"/>
          <w:bottom w:val="nil"/>
          <w:right w:val="nil"/>
          <w:between w:val="nil"/>
        </w:pBdr>
        <w:spacing w:before="120" w:after="120"/>
        <w:rPr>
          <w:rFonts w:ascii="Open Sans" w:hAnsi="Open Sans" w:cs="Open Sans"/>
        </w:rPr>
      </w:pPr>
      <w:r>
        <w:rPr>
          <w:rFonts w:ascii="Open Sans" w:hAnsi="Open Sans" w:cs="Open Sans"/>
        </w:rPr>
        <w:t>T</w:t>
      </w:r>
      <w:r w:rsidR="00F76EBA" w:rsidRPr="00EC537B">
        <w:rPr>
          <w:rFonts w:ascii="Open Sans" w:hAnsi="Open Sans" w:cs="Open Sans"/>
        </w:rPr>
        <w:t xml:space="preserve">he Graph </w:t>
      </w:r>
      <w:r>
        <w:rPr>
          <w:rFonts w:ascii="Open Sans" w:hAnsi="Open Sans" w:cs="Open Sans"/>
        </w:rPr>
        <w:t>database</w:t>
      </w:r>
      <w:r w:rsidR="00F76EBA" w:rsidRPr="00EC537B">
        <w:rPr>
          <w:rFonts w:ascii="Open Sans" w:hAnsi="Open Sans" w:cs="Open Sans"/>
        </w:rPr>
        <w:t xml:space="preserve"> </w:t>
      </w:r>
      <w:r w:rsidR="007A780E">
        <w:rPr>
          <w:rFonts w:ascii="Open Sans" w:hAnsi="Open Sans" w:cs="Open Sans"/>
        </w:rPr>
        <w:t xml:space="preserve">is </w:t>
      </w:r>
      <w:r w:rsidR="00F76EBA" w:rsidRPr="00EC537B">
        <w:rPr>
          <w:rFonts w:ascii="Open Sans" w:hAnsi="Open Sans" w:cs="Open Sans"/>
        </w:rPr>
        <w:t>used to store data that require complex relationships. A Graph database contains nodes (object information) and edges (object relationship information), that is, it predetermines what an object is and the relationships they will have with each other, but the records can contain different formats. Below is a representation of nodes and edges in a Graph database of sales and deliveries:</w:t>
      </w:r>
    </w:p>
    <w:p w14:paraId="7185FB9B" w14:textId="77777777" w:rsidR="00013614" w:rsidRDefault="00BE3D09" w:rsidP="00013614">
      <w:pPr>
        <w:pBdr>
          <w:top w:val="nil"/>
          <w:left w:val="nil"/>
          <w:bottom w:val="nil"/>
          <w:right w:val="nil"/>
          <w:between w:val="nil"/>
        </w:pBdr>
        <w:spacing w:before="120" w:after="120"/>
      </w:pPr>
      <w:r w:rsidRPr="007B2BF6">
        <w:rPr>
          <w:noProof/>
        </w:rPr>
        <w:lastRenderedPageBreak/>
        <w:drawing>
          <wp:inline distT="0" distB="0" distL="0" distR="0" wp14:anchorId="0215BFE7" wp14:editId="670975D7">
            <wp:extent cx="2703830" cy="3150402"/>
            <wp:effectExtent l="0" t="0" r="1270" b="0"/>
            <wp:docPr id="6" name="Picture 6" descr="Why Your Business Should Use a Graph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y Your Business Should Use a Graph Database"/>
                    <pic:cNvPicPr>
                      <a:picLocks noChangeAspect="1" noChangeArrowheads="1"/>
                    </pic:cNvPicPr>
                  </pic:nvPicPr>
                  <pic:blipFill rotWithShape="1">
                    <a:blip r:embed="rId10">
                      <a:extLst>
                        <a:ext uri="{28A0092B-C50C-407E-A947-70E740481C1C}">
                          <a14:useLocalDpi xmlns:a14="http://schemas.microsoft.com/office/drawing/2010/main" val="0"/>
                        </a:ext>
                      </a:extLst>
                    </a:blip>
                    <a:srcRect l="65484" b="17268"/>
                    <a:stretch/>
                  </pic:blipFill>
                  <pic:spPr bwMode="auto">
                    <a:xfrm>
                      <a:off x="0" y="0"/>
                      <a:ext cx="2712054" cy="3159985"/>
                    </a:xfrm>
                    <a:prstGeom prst="rect">
                      <a:avLst/>
                    </a:prstGeom>
                    <a:noFill/>
                    <a:ln>
                      <a:noFill/>
                    </a:ln>
                    <a:extLst>
                      <a:ext uri="{53640926-AAD7-44D8-BBD7-CCE9431645EC}">
                        <a14:shadowObscured xmlns:a14="http://schemas.microsoft.com/office/drawing/2010/main"/>
                      </a:ext>
                    </a:extLst>
                  </pic:spPr>
                </pic:pic>
              </a:graphicData>
            </a:graphic>
          </wp:inline>
        </w:drawing>
      </w:r>
    </w:p>
    <w:p w14:paraId="32591266" w14:textId="77777777" w:rsidR="00013614" w:rsidRDefault="00F76EBA" w:rsidP="00013614">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In addition to structured and semi-structured data, there are also </w:t>
      </w:r>
      <w:r w:rsidRPr="0012696B">
        <w:rPr>
          <w:rFonts w:ascii="Open Sans" w:hAnsi="Open Sans" w:cs="Open Sans"/>
          <w:i/>
          <w:iCs/>
        </w:rPr>
        <w:t>unstructured</w:t>
      </w:r>
      <w:r w:rsidRPr="00EC537B">
        <w:rPr>
          <w:rFonts w:ascii="Open Sans" w:hAnsi="Open Sans" w:cs="Open Sans"/>
        </w:rPr>
        <w:t xml:space="preserve"> data such as audios, videos, </w:t>
      </w:r>
      <w:r w:rsidR="006D6981" w:rsidRPr="00EC537B">
        <w:rPr>
          <w:rFonts w:ascii="Open Sans" w:hAnsi="Open Sans" w:cs="Open Sans"/>
        </w:rPr>
        <w:t>images,</w:t>
      </w:r>
      <w:r w:rsidRPr="00EC537B">
        <w:rPr>
          <w:rFonts w:ascii="Open Sans" w:hAnsi="Open Sans" w:cs="Open Sans"/>
        </w:rPr>
        <w:t xml:space="preserve"> or binary records without a defined organization.</w:t>
      </w:r>
    </w:p>
    <w:p w14:paraId="2330AF9B" w14:textId="27249328" w:rsidR="00013614" w:rsidRDefault="00F76EBA" w:rsidP="00013614">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These data can also be processed to generate information, but the type of storage and processing for them is different from the first </w:t>
      </w:r>
      <w:r w:rsidR="0012696B">
        <w:rPr>
          <w:rFonts w:ascii="Open Sans" w:hAnsi="Open Sans" w:cs="Open Sans"/>
        </w:rPr>
        <w:t xml:space="preserve">two </w:t>
      </w:r>
      <w:r w:rsidRPr="00EC537B">
        <w:rPr>
          <w:rFonts w:ascii="Open Sans" w:hAnsi="Open Sans" w:cs="Open Sans"/>
        </w:rPr>
        <w:t>options. It is common, for example, for unstructured data such as audio to be transcribed using artificial intelligence, generating a mass of semi-structured data for processing.</w:t>
      </w:r>
    </w:p>
    <w:p w14:paraId="542E7E4A" w14:textId="71BAD0FF" w:rsidR="004E18DE" w:rsidRDefault="00DA4AF4" w:rsidP="004E18DE">
      <w:pPr>
        <w:pBdr>
          <w:top w:val="nil"/>
          <w:left w:val="nil"/>
          <w:bottom w:val="nil"/>
          <w:right w:val="nil"/>
          <w:between w:val="nil"/>
        </w:pBdr>
        <w:spacing w:before="120" w:after="120"/>
        <w:rPr>
          <w:b/>
          <w:color w:val="000000"/>
          <w:sz w:val="28"/>
          <w:szCs w:val="28"/>
        </w:rPr>
      </w:pPr>
      <w:r w:rsidRPr="007B2BF6">
        <w:rPr>
          <w:b/>
          <w:color w:val="000000"/>
          <w:sz w:val="28"/>
          <w:szCs w:val="28"/>
        </w:rPr>
        <w:t xml:space="preserve">How is data </w:t>
      </w:r>
      <w:r w:rsidR="004E18DE">
        <w:rPr>
          <w:b/>
          <w:color w:val="000000"/>
          <w:sz w:val="28"/>
          <w:szCs w:val="28"/>
        </w:rPr>
        <w:t>stored</w:t>
      </w:r>
      <w:r w:rsidRPr="007B2BF6">
        <w:rPr>
          <w:b/>
          <w:color w:val="000000"/>
          <w:sz w:val="28"/>
          <w:szCs w:val="28"/>
        </w:rPr>
        <w:t xml:space="preserve"> in a modern cloud environment?</w:t>
      </w:r>
    </w:p>
    <w:p w14:paraId="6F2A3526" w14:textId="3CAD01E5" w:rsidR="002815CC" w:rsidRPr="00EC537B" w:rsidRDefault="004E0C62" w:rsidP="004E18DE">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Depending on the data format, structured, semi-structured and unstructured cloud platforms have different solutions.  In Azure we can count on Azure SQL Database, Azure SQL Database for PostgreSQL, and Azure SQL services </w:t>
      </w:r>
      <w:r w:rsidR="002815CC" w:rsidRPr="00EC537B">
        <w:rPr>
          <w:rFonts w:ascii="Open Sans" w:hAnsi="Open Sans" w:cs="Open Sans"/>
        </w:rPr>
        <w:t xml:space="preserve">Database for MySQL and database servers installed on virtual machines such as SQL Server on a virtual machine in Azure, to store </w:t>
      </w:r>
      <w:r w:rsidR="002815CC" w:rsidRPr="00277F39">
        <w:rPr>
          <w:rFonts w:ascii="Open Sans" w:hAnsi="Open Sans" w:cs="Open Sans"/>
          <w:i/>
          <w:iCs/>
        </w:rPr>
        <w:t>structured data</w:t>
      </w:r>
      <w:r w:rsidR="002815CC" w:rsidRPr="00EC537B">
        <w:rPr>
          <w:rFonts w:ascii="Open Sans" w:hAnsi="Open Sans" w:cs="Open Sans"/>
        </w:rPr>
        <w:t>. These are called relational databases.</w:t>
      </w:r>
    </w:p>
    <w:p w14:paraId="43FF8EAD" w14:textId="125EAD20" w:rsidR="002815CC" w:rsidRPr="00EC537B" w:rsidRDefault="00277F39" w:rsidP="00EC537B">
      <w:pPr>
        <w:keepNext/>
        <w:keepLines/>
        <w:pBdr>
          <w:top w:val="nil"/>
          <w:left w:val="nil"/>
          <w:bottom w:val="nil"/>
          <w:right w:val="nil"/>
          <w:between w:val="nil"/>
        </w:pBdr>
        <w:spacing w:before="280"/>
        <w:rPr>
          <w:rFonts w:ascii="Open Sans" w:hAnsi="Open Sans" w:cs="Open Sans"/>
        </w:rPr>
      </w:pPr>
      <w:r w:rsidRPr="00277F39">
        <w:rPr>
          <w:rFonts w:ascii="Open Sans" w:hAnsi="Open Sans" w:cs="Open Sans"/>
          <w:i/>
          <w:iCs/>
        </w:rPr>
        <w:lastRenderedPageBreak/>
        <w:t>S</w:t>
      </w:r>
      <w:r w:rsidR="002815CC" w:rsidRPr="00277F39">
        <w:rPr>
          <w:rFonts w:ascii="Open Sans" w:hAnsi="Open Sans" w:cs="Open Sans"/>
          <w:i/>
          <w:iCs/>
        </w:rPr>
        <w:t>emi-structured data</w:t>
      </w:r>
      <w:r w:rsidR="002815CC" w:rsidRPr="00EC537B">
        <w:rPr>
          <w:rFonts w:ascii="Open Sans" w:hAnsi="Open Sans" w:cs="Open Sans"/>
        </w:rPr>
        <w:t xml:space="preserve"> can be stored in Azure </w:t>
      </w:r>
      <w:proofErr w:type="spellStart"/>
      <w:r w:rsidR="002815CC" w:rsidRPr="00EC537B">
        <w:rPr>
          <w:rFonts w:ascii="Open Sans" w:hAnsi="Open Sans" w:cs="Open Sans"/>
        </w:rPr>
        <w:t>CosmosDB</w:t>
      </w:r>
      <w:proofErr w:type="spellEnd"/>
      <w:r w:rsidR="002815CC" w:rsidRPr="00EC537B">
        <w:rPr>
          <w:rFonts w:ascii="Open Sans" w:hAnsi="Open Sans" w:cs="Open Sans"/>
        </w:rPr>
        <w:t xml:space="preserve"> and </w:t>
      </w:r>
      <w:r w:rsidR="002815CC" w:rsidRPr="00277F39">
        <w:rPr>
          <w:rFonts w:ascii="Open Sans" w:hAnsi="Open Sans" w:cs="Open Sans"/>
          <w:i/>
          <w:iCs/>
        </w:rPr>
        <w:t>unstructured data</w:t>
      </w:r>
      <w:r w:rsidR="002815CC" w:rsidRPr="00EC537B">
        <w:rPr>
          <w:rFonts w:ascii="Open Sans" w:hAnsi="Open Sans" w:cs="Open Sans"/>
        </w:rPr>
        <w:t xml:space="preserve"> such as videos and images can be stored in Azure Blob Storage in a format called Azure Data Lake Store, optimized for queries and processing.</w:t>
      </w:r>
    </w:p>
    <w:p w14:paraId="3EC32B8B" w14:textId="77777777" w:rsidR="002815CC" w:rsidRPr="00EC537B" w:rsidRDefault="002815CC" w:rsidP="00EC537B">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These services are delivered by Azure in the following formats:</w:t>
      </w:r>
    </w:p>
    <w:p w14:paraId="7486BDFB" w14:textId="2B3C2E26" w:rsidR="00B1694C" w:rsidRPr="00EC537B" w:rsidRDefault="00902233" w:rsidP="00B1694C">
      <w:pPr>
        <w:pStyle w:val="ListParagraph"/>
        <w:numPr>
          <w:ilvl w:val="0"/>
          <w:numId w:val="12"/>
        </w:numPr>
        <w:pBdr>
          <w:top w:val="nil"/>
          <w:left w:val="nil"/>
          <w:bottom w:val="nil"/>
          <w:right w:val="nil"/>
          <w:between w:val="nil"/>
        </w:pBdr>
        <w:spacing w:before="120" w:after="120"/>
        <w:rPr>
          <w:rFonts w:ascii="Open Sans" w:hAnsi="Open Sans" w:cs="Open Sans"/>
          <w:color w:val="000000"/>
        </w:rPr>
      </w:pPr>
      <w:r w:rsidRPr="00FF39EF">
        <w:rPr>
          <w:rFonts w:ascii="Open Sans" w:hAnsi="Open Sans" w:cs="Open Sans"/>
          <w:b/>
          <w:bCs/>
          <w:color w:val="000000"/>
        </w:rPr>
        <w:t>IaaS (Infrastructure as a Service)</w:t>
      </w:r>
      <w:r w:rsidRPr="00EC537B">
        <w:rPr>
          <w:rFonts w:ascii="Open Sans" w:hAnsi="Open Sans" w:cs="Open Sans"/>
          <w:color w:val="000000"/>
        </w:rPr>
        <w:t xml:space="preserve"> – </w:t>
      </w:r>
      <w:r w:rsidR="004179AF" w:rsidRPr="00EC537B">
        <w:rPr>
          <w:rFonts w:ascii="Open Sans" w:hAnsi="Open Sans" w:cs="Open Sans"/>
          <w:color w:val="000000"/>
        </w:rPr>
        <w:t xml:space="preserve">Databases deployed at </w:t>
      </w:r>
      <w:r w:rsidRPr="00EC537B">
        <w:rPr>
          <w:rFonts w:ascii="Open Sans" w:hAnsi="Open Sans" w:cs="Open Sans"/>
          <w:color w:val="000000"/>
        </w:rPr>
        <w:t>Virtual Machines</w:t>
      </w:r>
    </w:p>
    <w:p w14:paraId="2591C29B" w14:textId="77777777" w:rsidR="002815CC" w:rsidRPr="00EC537B" w:rsidRDefault="004179AF" w:rsidP="00AD3B45">
      <w:pPr>
        <w:pStyle w:val="ListParagraph"/>
        <w:numPr>
          <w:ilvl w:val="0"/>
          <w:numId w:val="12"/>
        </w:numPr>
        <w:pBdr>
          <w:top w:val="nil"/>
          <w:left w:val="nil"/>
          <w:bottom w:val="nil"/>
          <w:right w:val="nil"/>
          <w:between w:val="nil"/>
        </w:pBdr>
        <w:spacing w:before="120" w:after="120"/>
        <w:rPr>
          <w:rFonts w:ascii="Open Sans" w:hAnsi="Open Sans" w:cs="Open Sans"/>
          <w:color w:val="000000"/>
        </w:rPr>
      </w:pPr>
      <w:r w:rsidRPr="00FF39EF">
        <w:rPr>
          <w:rFonts w:ascii="Open Sans" w:hAnsi="Open Sans" w:cs="Open Sans"/>
          <w:b/>
          <w:bCs/>
          <w:color w:val="000000"/>
        </w:rPr>
        <w:t>PaaS (Platform as a Service)</w:t>
      </w:r>
      <w:r w:rsidRPr="00EC537B">
        <w:rPr>
          <w:rFonts w:ascii="Open Sans" w:hAnsi="Open Sans" w:cs="Open Sans"/>
          <w:color w:val="000000"/>
        </w:rPr>
        <w:t xml:space="preserve"> </w:t>
      </w:r>
      <w:r w:rsidR="00B0419D" w:rsidRPr="00EC537B">
        <w:rPr>
          <w:rFonts w:ascii="Open Sans" w:hAnsi="Open Sans" w:cs="Open Sans"/>
          <w:color w:val="000000"/>
        </w:rPr>
        <w:t>–</w:t>
      </w:r>
      <w:r w:rsidRPr="00EC537B">
        <w:rPr>
          <w:rFonts w:ascii="Open Sans" w:hAnsi="Open Sans" w:cs="Open Sans"/>
          <w:color w:val="000000"/>
        </w:rPr>
        <w:t xml:space="preserve"> </w:t>
      </w:r>
      <w:r w:rsidR="00B0419D" w:rsidRPr="00EC537B">
        <w:rPr>
          <w:rFonts w:ascii="Open Sans" w:hAnsi="Open Sans" w:cs="Open Sans"/>
          <w:color w:val="000000"/>
        </w:rPr>
        <w:t>Managed database</w:t>
      </w:r>
      <w:r w:rsidR="00807E08" w:rsidRPr="00EC537B">
        <w:rPr>
          <w:rFonts w:ascii="Open Sans" w:hAnsi="Open Sans" w:cs="Open Sans"/>
          <w:color w:val="000000"/>
        </w:rPr>
        <w:t xml:space="preserve"> </w:t>
      </w:r>
      <w:r w:rsidR="00807E08" w:rsidRPr="00EC537B">
        <w:rPr>
          <w:rFonts w:ascii="Open Sans" w:hAnsi="Open Sans" w:cs="Open Sans"/>
          <w:color w:val="000000"/>
        </w:rPr>
        <w:t>services</w:t>
      </w:r>
      <w:r w:rsidR="002815CC" w:rsidRPr="00EC537B">
        <w:rPr>
          <w:rFonts w:ascii="Open Sans" w:hAnsi="Open Sans" w:cs="Open Sans"/>
          <w:color w:val="000000"/>
        </w:rPr>
        <w:t>, where the responsibility for managing the virtual machine and the operating system lies with Azure</w:t>
      </w:r>
    </w:p>
    <w:p w14:paraId="2D314C38" w14:textId="5DDDF6A3" w:rsidR="0091674E" w:rsidRPr="00EC537B" w:rsidRDefault="0091674E" w:rsidP="0091674E">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These database services to be used must be provisioned and configured, </w:t>
      </w:r>
      <w:r w:rsidRPr="00EC537B">
        <w:rPr>
          <w:rFonts w:ascii="Open Sans" w:hAnsi="Open Sans" w:cs="Open Sans"/>
        </w:rPr>
        <w:t>to</w:t>
      </w:r>
      <w:r w:rsidRPr="00EC537B">
        <w:rPr>
          <w:rFonts w:ascii="Open Sans" w:hAnsi="Open Sans" w:cs="Open Sans"/>
        </w:rPr>
        <w:t xml:space="preserve"> receive the data properly.</w:t>
      </w:r>
    </w:p>
    <w:p w14:paraId="1B8CF1A1" w14:textId="06A86AB9" w:rsidR="0091674E" w:rsidRPr="00EC537B" w:rsidRDefault="0091674E" w:rsidP="0091674E">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One of the most important aspects after provisioning a service is </w:t>
      </w:r>
      <w:r w:rsidR="007A2BE3">
        <w:rPr>
          <w:rFonts w:ascii="Open Sans" w:hAnsi="Open Sans" w:cs="Open Sans"/>
        </w:rPr>
        <w:t xml:space="preserve">the </w:t>
      </w:r>
      <w:r w:rsidRPr="00EC537B">
        <w:rPr>
          <w:rFonts w:ascii="Open Sans" w:hAnsi="Open Sans" w:cs="Open Sans"/>
        </w:rPr>
        <w:t>access control</w:t>
      </w:r>
      <w:r w:rsidR="007A2BE3">
        <w:rPr>
          <w:rFonts w:ascii="Open Sans" w:hAnsi="Open Sans" w:cs="Open Sans"/>
        </w:rPr>
        <w:t xml:space="preserve"> configuration</w:t>
      </w:r>
      <w:r w:rsidRPr="00EC537B">
        <w:rPr>
          <w:rFonts w:ascii="Open Sans" w:hAnsi="Open Sans" w:cs="Open Sans"/>
        </w:rPr>
        <w:t xml:space="preserve">. Azure allows you to create custom access role </w:t>
      </w:r>
      <w:r w:rsidR="007A2BE3">
        <w:rPr>
          <w:rFonts w:ascii="Open Sans" w:hAnsi="Open Sans" w:cs="Open Sans"/>
        </w:rPr>
        <w:t>control</w:t>
      </w:r>
      <w:r w:rsidRPr="00EC537B">
        <w:rPr>
          <w:rFonts w:ascii="Open Sans" w:hAnsi="Open Sans" w:cs="Open Sans"/>
        </w:rPr>
        <w:t>,</w:t>
      </w:r>
      <w:r w:rsidR="007A2BE3">
        <w:rPr>
          <w:rFonts w:ascii="Open Sans" w:hAnsi="Open Sans" w:cs="Open Sans"/>
        </w:rPr>
        <w:t xml:space="preserve"> but</w:t>
      </w:r>
      <w:r w:rsidRPr="00EC537B">
        <w:rPr>
          <w:rFonts w:ascii="Open Sans" w:hAnsi="Open Sans" w:cs="Open Sans"/>
        </w:rPr>
        <w:t xml:space="preserve"> in general we maintain at least 3 profiles:</w:t>
      </w:r>
    </w:p>
    <w:p w14:paraId="6365AAD8" w14:textId="43622E8E" w:rsidR="004E0C62" w:rsidRPr="00EC537B" w:rsidRDefault="004E0C62" w:rsidP="004E0C62">
      <w:pPr>
        <w:pStyle w:val="ListParagraph"/>
        <w:numPr>
          <w:ilvl w:val="0"/>
          <w:numId w:val="30"/>
        </w:numPr>
        <w:pBdr>
          <w:top w:val="nil"/>
          <w:left w:val="nil"/>
          <w:bottom w:val="nil"/>
          <w:right w:val="nil"/>
          <w:between w:val="nil"/>
        </w:pBdr>
        <w:spacing w:before="120" w:after="120"/>
        <w:rPr>
          <w:rFonts w:ascii="Open Sans" w:hAnsi="Open Sans" w:cs="Open Sans"/>
        </w:rPr>
      </w:pPr>
      <w:r w:rsidRPr="00FF39EF">
        <w:rPr>
          <w:rFonts w:ascii="Open Sans" w:hAnsi="Open Sans" w:cs="Open Sans"/>
          <w:b/>
          <w:bCs/>
        </w:rPr>
        <w:t>Read-only</w:t>
      </w:r>
      <w:r w:rsidRPr="00EC537B">
        <w:rPr>
          <w:rFonts w:ascii="Open Sans" w:hAnsi="Open Sans" w:cs="Open Sans"/>
        </w:rPr>
        <w:t xml:space="preserve"> </w:t>
      </w:r>
      <w:r w:rsidR="00227CF9" w:rsidRPr="00EC537B">
        <w:rPr>
          <w:rFonts w:ascii="Open Sans" w:hAnsi="Open Sans" w:cs="Open Sans"/>
        </w:rPr>
        <w:t xml:space="preserve">– </w:t>
      </w:r>
      <w:r w:rsidRPr="00EC537B">
        <w:rPr>
          <w:rFonts w:ascii="Open Sans" w:hAnsi="Open Sans" w:cs="Open Sans"/>
        </w:rPr>
        <w:t xml:space="preserve">users can read existing data on that service, but they cannot add new </w:t>
      </w:r>
      <w:r w:rsidR="00AF2B0B">
        <w:rPr>
          <w:rFonts w:ascii="Open Sans" w:hAnsi="Open Sans" w:cs="Open Sans"/>
        </w:rPr>
        <w:t>records</w:t>
      </w:r>
      <w:r w:rsidRPr="00EC537B">
        <w:rPr>
          <w:rFonts w:ascii="Open Sans" w:hAnsi="Open Sans" w:cs="Open Sans"/>
        </w:rPr>
        <w:t>, edit, or delete them.</w:t>
      </w:r>
    </w:p>
    <w:p w14:paraId="04402BDF" w14:textId="77777777" w:rsidR="004E0C62" w:rsidRPr="00EC537B" w:rsidRDefault="004E0C62" w:rsidP="004E0C62">
      <w:pPr>
        <w:pStyle w:val="ListParagraph"/>
        <w:numPr>
          <w:ilvl w:val="0"/>
          <w:numId w:val="30"/>
        </w:numPr>
        <w:pBdr>
          <w:top w:val="nil"/>
          <w:left w:val="nil"/>
          <w:bottom w:val="nil"/>
          <w:right w:val="nil"/>
          <w:between w:val="nil"/>
        </w:pBdr>
        <w:spacing w:before="120" w:after="120"/>
        <w:rPr>
          <w:rFonts w:ascii="Open Sans" w:hAnsi="Open Sans" w:cs="Open Sans"/>
        </w:rPr>
      </w:pPr>
      <w:r w:rsidRPr="00FF39EF">
        <w:rPr>
          <w:rFonts w:ascii="Open Sans" w:hAnsi="Open Sans" w:cs="Open Sans"/>
          <w:b/>
          <w:bCs/>
        </w:rPr>
        <w:t>Read/Write</w:t>
      </w:r>
      <w:r w:rsidRPr="00EC537B">
        <w:rPr>
          <w:rFonts w:ascii="Open Sans" w:hAnsi="Open Sans" w:cs="Open Sans"/>
        </w:rPr>
        <w:t xml:space="preserve"> </w:t>
      </w:r>
      <w:r w:rsidR="00227CF9" w:rsidRPr="00EC537B">
        <w:rPr>
          <w:rFonts w:ascii="Open Sans" w:hAnsi="Open Sans" w:cs="Open Sans"/>
        </w:rPr>
        <w:t xml:space="preserve">– </w:t>
      </w:r>
      <w:r w:rsidRPr="00EC537B">
        <w:rPr>
          <w:rFonts w:ascii="Open Sans" w:hAnsi="Open Sans" w:cs="Open Sans"/>
        </w:rPr>
        <w:t>users can read, create, delete, and edit records</w:t>
      </w:r>
    </w:p>
    <w:p w14:paraId="192B42F9" w14:textId="061301A5" w:rsidR="003F29A9" w:rsidRPr="00EC537B" w:rsidRDefault="003A672E" w:rsidP="004E0C62">
      <w:pPr>
        <w:pStyle w:val="ListParagraph"/>
        <w:numPr>
          <w:ilvl w:val="0"/>
          <w:numId w:val="30"/>
        </w:numPr>
        <w:pBdr>
          <w:top w:val="nil"/>
          <w:left w:val="nil"/>
          <w:bottom w:val="nil"/>
          <w:right w:val="nil"/>
          <w:between w:val="nil"/>
        </w:pBdr>
        <w:spacing w:before="120" w:after="120"/>
        <w:rPr>
          <w:rFonts w:ascii="Open Sans" w:hAnsi="Open Sans" w:cs="Open Sans"/>
        </w:rPr>
      </w:pPr>
      <w:r w:rsidRPr="00FF39EF">
        <w:rPr>
          <w:rFonts w:ascii="Open Sans" w:hAnsi="Open Sans" w:cs="Open Sans"/>
          <w:b/>
          <w:bCs/>
        </w:rPr>
        <w:t>Owner</w:t>
      </w:r>
      <w:r w:rsidRPr="00EC537B">
        <w:rPr>
          <w:rFonts w:ascii="Open Sans" w:hAnsi="Open Sans" w:cs="Open Sans"/>
        </w:rPr>
        <w:t xml:space="preserve"> </w:t>
      </w:r>
      <w:r w:rsidR="00CB0B00" w:rsidRPr="00EC537B">
        <w:rPr>
          <w:rFonts w:ascii="Open Sans" w:hAnsi="Open Sans" w:cs="Open Sans"/>
        </w:rPr>
        <w:t>–</w:t>
      </w:r>
      <w:r w:rsidRPr="00EC537B">
        <w:rPr>
          <w:rFonts w:ascii="Open Sans" w:hAnsi="Open Sans" w:cs="Open Sans"/>
        </w:rPr>
        <w:t xml:space="preserve"> </w:t>
      </w:r>
      <w:r w:rsidR="004E0C62" w:rsidRPr="00EC537B">
        <w:rPr>
          <w:rFonts w:ascii="Open Sans" w:hAnsi="Open Sans" w:cs="Open Sans"/>
        </w:rPr>
        <w:t>Higher access privilege, including the ability to manage permission for other users to use this data.</w:t>
      </w:r>
    </w:p>
    <w:p w14:paraId="6E5AD50D" w14:textId="70112A1D" w:rsidR="007236BC" w:rsidRPr="00EC537B" w:rsidRDefault="007236BC" w:rsidP="007236BC">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With these </w:t>
      </w:r>
      <w:r w:rsidR="00AF2B0B" w:rsidRPr="00EC537B">
        <w:rPr>
          <w:rFonts w:ascii="Open Sans" w:hAnsi="Open Sans" w:cs="Open Sans"/>
        </w:rPr>
        <w:t>configured</w:t>
      </w:r>
      <w:r w:rsidR="00AF2B0B" w:rsidRPr="00EC537B">
        <w:rPr>
          <w:rFonts w:ascii="Open Sans" w:hAnsi="Open Sans" w:cs="Open Sans"/>
        </w:rPr>
        <w:t xml:space="preserve"> </w:t>
      </w:r>
      <w:r w:rsidRPr="00EC537B">
        <w:rPr>
          <w:rFonts w:ascii="Open Sans" w:hAnsi="Open Sans" w:cs="Open Sans"/>
        </w:rPr>
        <w:t>profiles, you will be able to add users</w:t>
      </w:r>
      <w:r w:rsidR="00AF2B0B">
        <w:rPr>
          <w:rFonts w:ascii="Open Sans" w:hAnsi="Open Sans" w:cs="Open Sans"/>
        </w:rPr>
        <w:t xml:space="preserve"> to the profiles</w:t>
      </w:r>
      <w:r w:rsidRPr="00EC537B">
        <w:rPr>
          <w:rFonts w:ascii="Open Sans" w:hAnsi="Open Sans" w:cs="Open Sans"/>
        </w:rPr>
        <w:t xml:space="preserve"> to access </w:t>
      </w:r>
      <w:r w:rsidR="00AF2B0B">
        <w:rPr>
          <w:rFonts w:ascii="Open Sans" w:hAnsi="Open Sans" w:cs="Open Sans"/>
        </w:rPr>
        <w:t xml:space="preserve">the </w:t>
      </w:r>
      <w:r w:rsidRPr="00EC537B">
        <w:rPr>
          <w:rFonts w:ascii="Open Sans" w:hAnsi="Open Sans" w:cs="Open Sans"/>
        </w:rPr>
        <w:t>data storag</w:t>
      </w:r>
      <w:r w:rsidR="00AF2B0B">
        <w:rPr>
          <w:rFonts w:ascii="Open Sans" w:hAnsi="Open Sans" w:cs="Open Sans"/>
        </w:rPr>
        <w:t>es/</w:t>
      </w:r>
      <w:r w:rsidR="00AF2B0B" w:rsidRPr="00AF2B0B">
        <w:rPr>
          <w:rFonts w:ascii="Open Sans" w:hAnsi="Open Sans" w:cs="Open Sans"/>
        </w:rPr>
        <w:t>d</w:t>
      </w:r>
      <w:r w:rsidR="00AF2B0B">
        <w:rPr>
          <w:rFonts w:ascii="Open Sans" w:hAnsi="Open Sans" w:cs="Open Sans"/>
        </w:rPr>
        <w:t>atabases</w:t>
      </w:r>
      <w:r w:rsidRPr="00EC537B">
        <w:rPr>
          <w:rFonts w:ascii="Open Sans" w:hAnsi="Open Sans" w:cs="Open Sans"/>
        </w:rPr>
        <w:t>.</w:t>
      </w:r>
    </w:p>
    <w:p w14:paraId="2DAC3475" w14:textId="77777777" w:rsidR="007236BC" w:rsidRPr="00EC537B" w:rsidRDefault="007236BC" w:rsidP="007236BC">
      <w:pPr>
        <w:pBdr>
          <w:top w:val="nil"/>
          <w:left w:val="nil"/>
          <w:bottom w:val="nil"/>
          <w:right w:val="nil"/>
          <w:between w:val="nil"/>
        </w:pBdr>
        <w:spacing w:before="120" w:after="120"/>
        <w:rPr>
          <w:rFonts w:ascii="Open Sans" w:hAnsi="Open Sans" w:cs="Open Sans"/>
        </w:rPr>
      </w:pPr>
      <w:r w:rsidRPr="00EC537B">
        <w:rPr>
          <w:rFonts w:ascii="Open Sans" w:hAnsi="Open Sans" w:cs="Open Sans"/>
        </w:rPr>
        <w:t>An example:</w:t>
      </w:r>
    </w:p>
    <w:p w14:paraId="42653329" w14:textId="1AB6BAF6" w:rsidR="007236BC" w:rsidRPr="00EC537B" w:rsidRDefault="007236BC" w:rsidP="007236BC">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You are an administrator of a </w:t>
      </w:r>
      <w:r w:rsidR="008C01BB">
        <w:rPr>
          <w:rFonts w:ascii="Open Sans" w:hAnsi="Open Sans" w:cs="Open Sans"/>
        </w:rPr>
        <w:t>CUSTOMER</w:t>
      </w:r>
      <w:r w:rsidRPr="00EC537B">
        <w:rPr>
          <w:rFonts w:ascii="Open Sans" w:hAnsi="Open Sans" w:cs="Open Sans"/>
        </w:rPr>
        <w:t xml:space="preserve"> database, you have the Owner profile, and you configure access to this database for the leader of the commercial area </w:t>
      </w:r>
      <w:r w:rsidR="005B62F7">
        <w:rPr>
          <w:rFonts w:ascii="Open Sans" w:hAnsi="Open Sans" w:cs="Open Sans"/>
        </w:rPr>
        <w:t xml:space="preserve">to </w:t>
      </w:r>
      <w:r w:rsidR="005B62F7" w:rsidRPr="00EC537B">
        <w:rPr>
          <w:rFonts w:ascii="Open Sans" w:hAnsi="Open Sans" w:cs="Open Sans"/>
        </w:rPr>
        <w:t>Read/Write</w:t>
      </w:r>
      <w:r w:rsidR="005B62F7">
        <w:rPr>
          <w:rFonts w:ascii="Open Sans" w:hAnsi="Open Sans" w:cs="Open Sans"/>
        </w:rPr>
        <w:t>,</w:t>
      </w:r>
      <w:r w:rsidR="005B62F7" w:rsidRPr="00EC537B">
        <w:rPr>
          <w:rFonts w:ascii="Open Sans" w:hAnsi="Open Sans" w:cs="Open Sans"/>
        </w:rPr>
        <w:t xml:space="preserve"> </w:t>
      </w:r>
      <w:r w:rsidRPr="00EC537B">
        <w:rPr>
          <w:rFonts w:ascii="Open Sans" w:hAnsi="Open Sans" w:cs="Open Sans"/>
        </w:rPr>
        <w:t xml:space="preserve">and for salespeople as </w:t>
      </w:r>
      <w:r w:rsidR="005B62F7">
        <w:rPr>
          <w:rFonts w:ascii="Open Sans" w:hAnsi="Open Sans" w:cs="Open Sans"/>
        </w:rPr>
        <w:t>R</w:t>
      </w:r>
      <w:r w:rsidRPr="00EC537B">
        <w:rPr>
          <w:rFonts w:ascii="Open Sans" w:hAnsi="Open Sans" w:cs="Open Sans"/>
        </w:rPr>
        <w:t>ead-only.</w:t>
      </w:r>
    </w:p>
    <w:p w14:paraId="4352D8AE" w14:textId="20B2D5E4" w:rsidR="001E1D2B" w:rsidRPr="00EC537B" w:rsidRDefault="007236BC" w:rsidP="007236BC">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In addition to the permissions configuration, it is important to review all network configurations, data retention and backup </w:t>
      </w:r>
      <w:r w:rsidR="005B180D">
        <w:rPr>
          <w:rFonts w:ascii="Open Sans" w:hAnsi="Open Sans" w:cs="Open Sans"/>
        </w:rPr>
        <w:t>patterns</w:t>
      </w:r>
      <w:r w:rsidRPr="00EC537B">
        <w:rPr>
          <w:rFonts w:ascii="Open Sans" w:hAnsi="Open Sans" w:cs="Open Sans"/>
        </w:rPr>
        <w:t>, among other administrative activities that will be addressed in the next chapters of this book.</w:t>
      </w:r>
    </w:p>
    <w:p w14:paraId="67A12B24" w14:textId="77777777" w:rsidR="007236BC" w:rsidRPr="00EC537B" w:rsidRDefault="007236BC" w:rsidP="006E7794">
      <w:pPr>
        <w:pBdr>
          <w:top w:val="nil"/>
          <w:left w:val="nil"/>
          <w:bottom w:val="nil"/>
          <w:right w:val="nil"/>
          <w:between w:val="nil"/>
        </w:pBdr>
        <w:spacing w:before="120" w:after="120"/>
        <w:rPr>
          <w:rFonts w:ascii="Open Sans" w:hAnsi="Open Sans" w:cs="Open Sans"/>
          <w:b/>
          <w:color w:val="000000"/>
          <w:sz w:val="36"/>
          <w:szCs w:val="36"/>
        </w:rPr>
      </w:pPr>
      <w:r w:rsidRPr="00EC537B">
        <w:rPr>
          <w:rFonts w:ascii="Open Sans" w:hAnsi="Open Sans" w:cs="Open Sans"/>
          <w:b/>
          <w:color w:val="000000"/>
          <w:sz w:val="36"/>
          <w:szCs w:val="36"/>
        </w:rPr>
        <w:lastRenderedPageBreak/>
        <w:t>Describing a data solution</w:t>
      </w:r>
    </w:p>
    <w:p w14:paraId="34F00DDE" w14:textId="5325E26A" w:rsidR="00EF5A6E" w:rsidRPr="00EC537B" w:rsidRDefault="00EF5A6E" w:rsidP="006E7794">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To define which service is </w:t>
      </w:r>
      <w:r w:rsidR="005B180D">
        <w:rPr>
          <w:rFonts w:ascii="Open Sans" w:hAnsi="Open Sans" w:cs="Open Sans"/>
        </w:rPr>
        <w:t>the best</w:t>
      </w:r>
      <w:r w:rsidRPr="00EC537B">
        <w:rPr>
          <w:rFonts w:ascii="Open Sans" w:hAnsi="Open Sans" w:cs="Open Sans"/>
        </w:rPr>
        <w:t xml:space="preserve"> for your data solution, you need to evaluate the </w:t>
      </w:r>
      <w:r w:rsidR="00F07A16">
        <w:rPr>
          <w:rFonts w:ascii="Open Sans" w:hAnsi="Open Sans" w:cs="Open Sans"/>
        </w:rPr>
        <w:t xml:space="preserve">details of the </w:t>
      </w:r>
      <w:r w:rsidRPr="00EC537B">
        <w:rPr>
          <w:rFonts w:ascii="Open Sans" w:hAnsi="Open Sans" w:cs="Open Sans"/>
        </w:rPr>
        <w:t xml:space="preserve">use case. After this analysis we can define the solution between a transactional or </w:t>
      </w:r>
      <w:r w:rsidR="002E7C38">
        <w:rPr>
          <w:rFonts w:ascii="Open Sans" w:hAnsi="Open Sans" w:cs="Open Sans"/>
        </w:rPr>
        <w:t xml:space="preserve">an </w:t>
      </w:r>
      <w:r w:rsidRPr="00EC537B">
        <w:rPr>
          <w:rFonts w:ascii="Open Sans" w:hAnsi="Open Sans" w:cs="Open Sans"/>
        </w:rPr>
        <w:t>analytical database.</w:t>
      </w:r>
    </w:p>
    <w:p w14:paraId="5662BFC6" w14:textId="77777777" w:rsidR="00EF5A6E" w:rsidRPr="00EC537B" w:rsidRDefault="00EF5A6E" w:rsidP="006E7794">
      <w:pPr>
        <w:pBdr>
          <w:top w:val="nil"/>
          <w:left w:val="nil"/>
          <w:bottom w:val="nil"/>
          <w:right w:val="nil"/>
          <w:between w:val="nil"/>
        </w:pBdr>
        <w:spacing w:before="120" w:after="120"/>
        <w:rPr>
          <w:rFonts w:ascii="Open Sans" w:hAnsi="Open Sans" w:cs="Open Sans"/>
          <w:b/>
          <w:color w:val="000000"/>
          <w:sz w:val="28"/>
          <w:szCs w:val="28"/>
        </w:rPr>
      </w:pPr>
      <w:r w:rsidRPr="00EC537B">
        <w:rPr>
          <w:rFonts w:ascii="Open Sans" w:hAnsi="Open Sans" w:cs="Open Sans"/>
          <w:b/>
          <w:color w:val="000000"/>
          <w:sz w:val="28"/>
          <w:szCs w:val="28"/>
        </w:rPr>
        <w:t>Transactional databases</w:t>
      </w:r>
    </w:p>
    <w:p w14:paraId="665747D7" w14:textId="4007EE80" w:rsidR="00FE5FED" w:rsidRPr="00EC537B" w:rsidRDefault="00FE5FED" w:rsidP="00241291">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Transactional are databases used by systems for basic operations: </w:t>
      </w:r>
      <w:r w:rsidR="002E7C38">
        <w:rPr>
          <w:rFonts w:ascii="Open Sans" w:hAnsi="Open Sans" w:cs="Open Sans"/>
        </w:rPr>
        <w:t>create</w:t>
      </w:r>
      <w:r w:rsidRPr="00EC537B">
        <w:rPr>
          <w:rFonts w:ascii="Open Sans" w:hAnsi="Open Sans" w:cs="Open Sans"/>
        </w:rPr>
        <w:t xml:space="preserve">, </w:t>
      </w:r>
      <w:r w:rsidR="002E7C38">
        <w:rPr>
          <w:rFonts w:ascii="Open Sans" w:hAnsi="Open Sans" w:cs="Open Sans"/>
        </w:rPr>
        <w:t>read</w:t>
      </w:r>
      <w:r w:rsidRPr="00EC537B">
        <w:rPr>
          <w:rFonts w:ascii="Open Sans" w:hAnsi="Open Sans" w:cs="Open Sans"/>
        </w:rPr>
        <w:t xml:space="preserve">, </w:t>
      </w:r>
      <w:r w:rsidR="002E7C38">
        <w:rPr>
          <w:rFonts w:ascii="Open Sans" w:hAnsi="Open Sans" w:cs="Open Sans"/>
        </w:rPr>
        <w:t>update</w:t>
      </w:r>
      <w:r w:rsidR="004E0C62" w:rsidRPr="00EC537B">
        <w:rPr>
          <w:rFonts w:ascii="Open Sans" w:hAnsi="Open Sans" w:cs="Open Sans"/>
        </w:rPr>
        <w:t>,</w:t>
      </w:r>
      <w:r w:rsidRPr="00EC537B">
        <w:rPr>
          <w:rFonts w:ascii="Open Sans" w:hAnsi="Open Sans" w:cs="Open Sans"/>
        </w:rPr>
        <w:t xml:space="preserve"> and </w:t>
      </w:r>
      <w:r w:rsidR="002E7C38">
        <w:rPr>
          <w:rFonts w:ascii="Open Sans" w:hAnsi="Open Sans" w:cs="Open Sans"/>
        </w:rPr>
        <w:t>delete</w:t>
      </w:r>
      <w:r w:rsidRPr="00EC537B">
        <w:rPr>
          <w:rFonts w:ascii="Open Sans" w:hAnsi="Open Sans" w:cs="Open Sans"/>
        </w:rPr>
        <w:t xml:space="preserve">. Transactional systems are considered the core of the </w:t>
      </w:r>
      <w:r w:rsidR="00DD1F8D">
        <w:rPr>
          <w:rFonts w:ascii="Open Sans" w:hAnsi="Open Sans" w:cs="Open Sans"/>
        </w:rPr>
        <w:t xml:space="preserve">informatization </w:t>
      </w:r>
      <w:r w:rsidRPr="00EC537B">
        <w:rPr>
          <w:rFonts w:ascii="Open Sans" w:hAnsi="Open Sans" w:cs="Open Sans"/>
        </w:rPr>
        <w:t xml:space="preserve">of business processes, as </w:t>
      </w:r>
      <w:r w:rsidR="00DD1F8D">
        <w:rPr>
          <w:rFonts w:ascii="Open Sans" w:hAnsi="Open Sans" w:cs="Open Sans"/>
        </w:rPr>
        <w:t xml:space="preserve">with </w:t>
      </w:r>
      <w:r w:rsidRPr="00EC537B">
        <w:rPr>
          <w:rFonts w:ascii="Open Sans" w:hAnsi="Open Sans" w:cs="Open Sans"/>
        </w:rPr>
        <w:t xml:space="preserve">these basic operations </w:t>
      </w:r>
      <w:r w:rsidR="00B87858">
        <w:rPr>
          <w:rFonts w:ascii="Open Sans" w:hAnsi="Open Sans" w:cs="Open Sans"/>
        </w:rPr>
        <w:t xml:space="preserve">with can </w:t>
      </w:r>
      <w:r w:rsidRPr="00EC537B">
        <w:rPr>
          <w:rFonts w:ascii="Open Sans" w:hAnsi="Open Sans" w:cs="Open Sans"/>
        </w:rPr>
        <w:t xml:space="preserve">create entities such as </w:t>
      </w:r>
      <w:r w:rsidR="00B87858" w:rsidRPr="00EC537B">
        <w:rPr>
          <w:rFonts w:ascii="Open Sans" w:hAnsi="Open Sans" w:cs="Open Sans"/>
        </w:rPr>
        <w:t>customers</w:t>
      </w:r>
      <w:r w:rsidRPr="00EC537B">
        <w:rPr>
          <w:rFonts w:ascii="Open Sans" w:hAnsi="Open Sans" w:cs="Open Sans"/>
        </w:rPr>
        <w:t>, products, stores, sales transactions, among</w:t>
      </w:r>
      <w:r w:rsidR="00B87858">
        <w:rPr>
          <w:rFonts w:ascii="Open Sans" w:hAnsi="Open Sans" w:cs="Open Sans"/>
        </w:rPr>
        <w:t>, to store these important data</w:t>
      </w:r>
      <w:r w:rsidRPr="00EC537B">
        <w:rPr>
          <w:rFonts w:ascii="Open Sans" w:hAnsi="Open Sans" w:cs="Open Sans"/>
        </w:rPr>
        <w:t>.</w:t>
      </w:r>
    </w:p>
    <w:p w14:paraId="27E6C3BC" w14:textId="77777777" w:rsidR="00BE4A7E" w:rsidRPr="00EC537B" w:rsidRDefault="00BE4A7E" w:rsidP="00BE4A7E">
      <w:pPr>
        <w:pBdr>
          <w:top w:val="nil"/>
          <w:left w:val="nil"/>
          <w:bottom w:val="nil"/>
          <w:right w:val="nil"/>
          <w:between w:val="nil"/>
        </w:pBdr>
        <w:spacing w:before="120" w:after="120"/>
        <w:rPr>
          <w:rFonts w:ascii="Open Sans" w:hAnsi="Open Sans" w:cs="Open Sans"/>
        </w:rPr>
      </w:pPr>
      <w:r w:rsidRPr="00EC537B">
        <w:rPr>
          <w:rFonts w:ascii="Open Sans" w:hAnsi="Open Sans" w:cs="Open Sans"/>
        </w:rPr>
        <w:t>A transactional database is commonly known as OLTP (Online Transaction Processing), for its behavior of online operations between the application and the database.</w:t>
      </w:r>
    </w:p>
    <w:p w14:paraId="54A6EB98" w14:textId="038AD4E6" w:rsidR="00BE4A7E" w:rsidRPr="00EC537B" w:rsidRDefault="00BE4A7E" w:rsidP="00BE4A7E">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For a </w:t>
      </w:r>
      <w:r w:rsidR="00B87858">
        <w:rPr>
          <w:rFonts w:ascii="Open Sans" w:hAnsi="Open Sans" w:cs="Open Sans"/>
        </w:rPr>
        <w:t>proper</w:t>
      </w:r>
      <w:r w:rsidRPr="00EC537B">
        <w:rPr>
          <w:rFonts w:ascii="Open Sans" w:hAnsi="Open Sans" w:cs="Open Sans"/>
        </w:rPr>
        <w:t xml:space="preserve"> organization, transactional databases usually have their data segmented into entities, which can be tables</w:t>
      </w:r>
      <w:r w:rsidR="00D366BC">
        <w:rPr>
          <w:rFonts w:ascii="Open Sans" w:hAnsi="Open Sans" w:cs="Open Sans"/>
        </w:rPr>
        <w:t xml:space="preserve"> (or not)</w:t>
      </w:r>
      <w:r w:rsidRPr="00EC537B">
        <w:rPr>
          <w:rFonts w:ascii="Open Sans" w:hAnsi="Open Sans" w:cs="Open Sans"/>
        </w:rPr>
        <w:t>, with or without a relationship between these entities to facilitate the correlation between these data.</w:t>
      </w:r>
    </w:p>
    <w:p w14:paraId="357EDA5B" w14:textId="77777777" w:rsidR="008D1411" w:rsidRDefault="00BE4A7E" w:rsidP="00BE4A7E">
      <w:pPr>
        <w:pBdr>
          <w:top w:val="nil"/>
          <w:left w:val="nil"/>
          <w:bottom w:val="nil"/>
          <w:right w:val="nil"/>
          <w:between w:val="nil"/>
        </w:pBdr>
        <w:spacing w:before="120" w:after="120"/>
        <w:rPr>
          <w:rFonts w:ascii="Open Sans" w:hAnsi="Open Sans" w:cs="Open Sans"/>
        </w:rPr>
      </w:pPr>
      <w:r w:rsidRPr="00EC537B">
        <w:rPr>
          <w:rFonts w:ascii="Open Sans" w:hAnsi="Open Sans" w:cs="Open Sans"/>
        </w:rPr>
        <w:t>For example, an e-commerce database can be structured with a table called "</w:t>
      </w:r>
      <w:proofErr w:type="spellStart"/>
      <w:r w:rsidR="00D366BC">
        <w:rPr>
          <w:rFonts w:ascii="Open Sans" w:hAnsi="Open Sans" w:cs="Open Sans"/>
        </w:rPr>
        <w:t>S</w:t>
      </w:r>
      <w:r w:rsidRPr="00EC537B">
        <w:rPr>
          <w:rFonts w:ascii="Open Sans" w:hAnsi="Open Sans" w:cs="Open Sans"/>
        </w:rPr>
        <w:t>hopping</w:t>
      </w:r>
      <w:r w:rsidR="00D366BC">
        <w:rPr>
          <w:rFonts w:ascii="Open Sans" w:hAnsi="Open Sans" w:cs="Open Sans"/>
        </w:rPr>
        <w:t>_C</w:t>
      </w:r>
      <w:r w:rsidRPr="00EC537B">
        <w:rPr>
          <w:rFonts w:ascii="Open Sans" w:hAnsi="Open Sans" w:cs="Open Sans"/>
        </w:rPr>
        <w:t>art</w:t>
      </w:r>
      <w:proofErr w:type="spellEnd"/>
      <w:r w:rsidRPr="00EC537B">
        <w:rPr>
          <w:rFonts w:ascii="Open Sans" w:hAnsi="Open Sans" w:cs="Open Sans"/>
        </w:rPr>
        <w:t>", which represents the products that are being selected in the store during user navigation and another called "</w:t>
      </w:r>
      <w:r w:rsidR="00D366BC">
        <w:rPr>
          <w:rFonts w:ascii="Open Sans" w:hAnsi="Open Sans" w:cs="Open Sans"/>
        </w:rPr>
        <w:t>P</w:t>
      </w:r>
      <w:r w:rsidRPr="00EC537B">
        <w:rPr>
          <w:rFonts w:ascii="Open Sans" w:hAnsi="Open Sans" w:cs="Open Sans"/>
        </w:rPr>
        <w:t xml:space="preserve">urchases" </w:t>
      </w:r>
      <w:r w:rsidR="008D1411">
        <w:rPr>
          <w:rFonts w:ascii="Open Sans" w:hAnsi="Open Sans" w:cs="Open Sans"/>
        </w:rPr>
        <w:t xml:space="preserve">with the completed </w:t>
      </w:r>
      <w:r w:rsidRPr="00EC537B">
        <w:rPr>
          <w:rFonts w:ascii="Open Sans" w:hAnsi="Open Sans" w:cs="Open Sans"/>
        </w:rPr>
        <w:t>transaction</w:t>
      </w:r>
      <w:r w:rsidR="008D1411">
        <w:rPr>
          <w:rFonts w:ascii="Open Sans" w:hAnsi="Open Sans" w:cs="Open Sans"/>
        </w:rPr>
        <w:t xml:space="preserve"> records</w:t>
      </w:r>
      <w:r w:rsidRPr="00EC537B">
        <w:rPr>
          <w:rFonts w:ascii="Open Sans" w:hAnsi="Open Sans" w:cs="Open Sans"/>
        </w:rPr>
        <w:t xml:space="preserve">. </w:t>
      </w:r>
    </w:p>
    <w:p w14:paraId="185AF645" w14:textId="3BA49F44" w:rsidR="00BE4A7E" w:rsidRPr="00EC537B" w:rsidRDefault="00BE4A7E" w:rsidP="00BE4A7E">
      <w:pPr>
        <w:pBdr>
          <w:top w:val="nil"/>
          <w:left w:val="nil"/>
          <w:bottom w:val="nil"/>
          <w:right w:val="nil"/>
          <w:between w:val="nil"/>
        </w:pBdr>
        <w:spacing w:before="120" w:after="120"/>
        <w:rPr>
          <w:rFonts w:ascii="Open Sans" w:hAnsi="Open Sans" w:cs="Open Sans"/>
        </w:rPr>
      </w:pPr>
      <w:r w:rsidRPr="00EC537B">
        <w:rPr>
          <w:rFonts w:ascii="Open Sans" w:hAnsi="Open Sans" w:cs="Open Sans"/>
        </w:rPr>
        <w:t>Th</w:t>
      </w:r>
      <w:r w:rsidR="008D1411">
        <w:rPr>
          <w:rFonts w:ascii="Open Sans" w:hAnsi="Open Sans" w:cs="Open Sans"/>
        </w:rPr>
        <w:t>e</w:t>
      </w:r>
      <w:r w:rsidRPr="00EC537B">
        <w:rPr>
          <w:rFonts w:ascii="Open Sans" w:hAnsi="Open Sans" w:cs="Open Sans"/>
        </w:rPr>
        <w:t xml:space="preserve"> process of segmenting entities in a database is called </w:t>
      </w:r>
      <w:r w:rsidRPr="008D1411">
        <w:rPr>
          <w:rFonts w:ascii="Open Sans" w:hAnsi="Open Sans" w:cs="Open Sans"/>
          <w:i/>
          <w:iCs/>
        </w:rPr>
        <w:t>normalization</w:t>
      </w:r>
      <w:r w:rsidRPr="00EC537B">
        <w:rPr>
          <w:rFonts w:ascii="Open Sans" w:hAnsi="Open Sans" w:cs="Open Sans"/>
        </w:rPr>
        <w:t>, which will be covered in more detail later in this book.</w:t>
      </w:r>
    </w:p>
    <w:p w14:paraId="0BC56505" w14:textId="00EA81B1" w:rsidR="00352D28" w:rsidRPr="00EC537B" w:rsidRDefault="00BE4A7E" w:rsidP="00352D28">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The format of a normalized transactional database is optimized for </w:t>
      </w:r>
      <w:r w:rsidR="0012474B">
        <w:rPr>
          <w:rFonts w:ascii="Open Sans" w:hAnsi="Open Sans" w:cs="Open Sans"/>
        </w:rPr>
        <w:t>transactional organization</w:t>
      </w:r>
      <w:r w:rsidRPr="00EC537B">
        <w:rPr>
          <w:rFonts w:ascii="Open Sans" w:hAnsi="Open Sans" w:cs="Open Sans"/>
        </w:rPr>
        <w:t>, but it is not the best format for data exploration and analysis.</w:t>
      </w:r>
    </w:p>
    <w:p w14:paraId="76BA010D" w14:textId="65E13544" w:rsidR="00BE4A7E" w:rsidRPr="00EC537B" w:rsidRDefault="00BE4A7E" w:rsidP="00352D28">
      <w:pPr>
        <w:pBdr>
          <w:top w:val="nil"/>
          <w:left w:val="nil"/>
          <w:bottom w:val="nil"/>
          <w:right w:val="nil"/>
          <w:between w:val="nil"/>
        </w:pBdr>
        <w:spacing w:before="120" w:after="120"/>
        <w:rPr>
          <w:rFonts w:ascii="Open Sans" w:hAnsi="Open Sans" w:cs="Open Sans"/>
        </w:rPr>
      </w:pPr>
      <w:r w:rsidRPr="00EC537B">
        <w:rPr>
          <w:rFonts w:ascii="Open Sans" w:hAnsi="Open Sans" w:cs="Open Sans"/>
        </w:rPr>
        <w:t>Below is an example of a relational transactional database:</w:t>
      </w:r>
    </w:p>
    <w:p w14:paraId="59621784" w14:textId="44A12FF7" w:rsidR="005D21CB" w:rsidRPr="00EC537B" w:rsidRDefault="005D21CB" w:rsidP="00BE4A7E">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noProof/>
        </w:rPr>
        <w:lastRenderedPageBreak/>
        <w:drawing>
          <wp:inline distT="0" distB="0" distL="0" distR="0" wp14:anchorId="4B604D02" wp14:editId="4620710F">
            <wp:extent cx="5029200" cy="3403600"/>
            <wp:effectExtent l="0" t="0" r="0" b="6350"/>
            <wp:docPr id="10" name="Picture 10" descr="Main subject Area ERD for the OLTP Database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in subject Area ERD for the OLTP Database (Source)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403600"/>
                    </a:xfrm>
                    <a:prstGeom prst="rect">
                      <a:avLst/>
                    </a:prstGeom>
                    <a:noFill/>
                    <a:ln>
                      <a:noFill/>
                    </a:ln>
                  </pic:spPr>
                </pic:pic>
              </a:graphicData>
            </a:graphic>
          </wp:inline>
        </w:drawing>
      </w:r>
    </w:p>
    <w:p w14:paraId="4093A1FA" w14:textId="77777777" w:rsidR="00352D28" w:rsidRPr="00EC537B" w:rsidRDefault="00352D28" w:rsidP="00031D4D">
      <w:pPr>
        <w:keepNext/>
        <w:keepLines/>
        <w:pBdr>
          <w:top w:val="nil"/>
          <w:left w:val="nil"/>
          <w:bottom w:val="nil"/>
          <w:right w:val="nil"/>
          <w:between w:val="nil"/>
        </w:pBdr>
        <w:spacing w:before="280"/>
        <w:rPr>
          <w:rFonts w:ascii="Open Sans" w:hAnsi="Open Sans" w:cs="Open Sans"/>
          <w:b/>
          <w:color w:val="000000"/>
          <w:sz w:val="28"/>
          <w:szCs w:val="28"/>
        </w:rPr>
      </w:pPr>
      <w:r w:rsidRPr="00EC537B">
        <w:rPr>
          <w:rFonts w:ascii="Open Sans" w:hAnsi="Open Sans" w:cs="Open Sans"/>
          <w:b/>
          <w:color w:val="000000"/>
          <w:sz w:val="28"/>
          <w:szCs w:val="28"/>
        </w:rPr>
        <w:t>Analytical databases</w:t>
      </w:r>
    </w:p>
    <w:p w14:paraId="33EB2E75" w14:textId="303CD020" w:rsidR="00352D28" w:rsidRPr="00EC537B" w:rsidRDefault="00352D28" w:rsidP="00352D28">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 xml:space="preserve">When the </w:t>
      </w:r>
      <w:r w:rsidR="006550CE">
        <w:rPr>
          <w:rFonts w:ascii="Open Sans" w:hAnsi="Open Sans" w:cs="Open Sans"/>
        </w:rPr>
        <w:t>data</w:t>
      </w:r>
      <w:r w:rsidRPr="00EC537B">
        <w:rPr>
          <w:rFonts w:ascii="Open Sans" w:hAnsi="Open Sans" w:cs="Open Sans"/>
        </w:rPr>
        <w:t xml:space="preserve"> storage must be optimized to perform data exploration and analysis, the data storage </w:t>
      </w:r>
      <w:r w:rsidR="00414A0F">
        <w:rPr>
          <w:rFonts w:ascii="Open Sans" w:hAnsi="Open Sans" w:cs="Open Sans"/>
        </w:rPr>
        <w:t xml:space="preserve">organization </w:t>
      </w:r>
      <w:r w:rsidRPr="00EC537B">
        <w:rPr>
          <w:rFonts w:ascii="Open Sans" w:hAnsi="Open Sans" w:cs="Open Sans"/>
        </w:rPr>
        <w:t>is different from transactional databases</w:t>
      </w:r>
      <w:r w:rsidR="00414A0F">
        <w:rPr>
          <w:rFonts w:ascii="Open Sans" w:hAnsi="Open Sans" w:cs="Open Sans"/>
        </w:rPr>
        <w:t xml:space="preserve">. In this case we prioritize the </w:t>
      </w:r>
      <w:r w:rsidRPr="00EC537B">
        <w:rPr>
          <w:rFonts w:ascii="Open Sans" w:hAnsi="Open Sans" w:cs="Open Sans"/>
        </w:rPr>
        <w:t xml:space="preserve">data aggregations and relationships for </w:t>
      </w:r>
      <w:r w:rsidR="00DB4986">
        <w:rPr>
          <w:rFonts w:ascii="Open Sans" w:hAnsi="Open Sans" w:cs="Open Sans"/>
        </w:rPr>
        <w:t>data consumption and exploration</w:t>
      </w:r>
      <w:r w:rsidRPr="00EC537B">
        <w:rPr>
          <w:rFonts w:ascii="Open Sans" w:hAnsi="Open Sans" w:cs="Open Sans"/>
        </w:rPr>
        <w:t xml:space="preserve">, </w:t>
      </w:r>
      <w:r w:rsidR="00E727A9" w:rsidRPr="00EC537B">
        <w:rPr>
          <w:rFonts w:ascii="Open Sans" w:hAnsi="Open Sans" w:cs="Open Sans"/>
        </w:rPr>
        <w:t xml:space="preserve">these </w:t>
      </w:r>
      <w:r w:rsidR="00E727A9">
        <w:rPr>
          <w:rFonts w:ascii="Open Sans" w:hAnsi="Open Sans" w:cs="Open Sans"/>
        </w:rPr>
        <w:t xml:space="preserve">specialized </w:t>
      </w:r>
      <w:r w:rsidR="00E727A9" w:rsidRPr="00EC537B">
        <w:rPr>
          <w:rFonts w:ascii="Open Sans" w:hAnsi="Open Sans" w:cs="Open Sans"/>
        </w:rPr>
        <w:t>data storages</w:t>
      </w:r>
      <w:r w:rsidRPr="00EC537B">
        <w:rPr>
          <w:rFonts w:ascii="Open Sans" w:hAnsi="Open Sans" w:cs="Open Sans"/>
        </w:rPr>
        <w:t xml:space="preserve"> are called Analytical </w:t>
      </w:r>
      <w:r w:rsidR="004E0C62" w:rsidRPr="00EC537B">
        <w:rPr>
          <w:rFonts w:ascii="Open Sans" w:hAnsi="Open Sans" w:cs="Open Sans"/>
        </w:rPr>
        <w:t>Databases.</w:t>
      </w:r>
    </w:p>
    <w:p w14:paraId="6061FEF1" w14:textId="77777777" w:rsidR="00352D28" w:rsidRPr="00EC537B" w:rsidRDefault="00352D28" w:rsidP="00352D28">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Analytical databases are often called OLAP (Online analytical processing) and have undergone a great evolution in recent years with the emergence of Datawarehouse and Big Data platforms.</w:t>
      </w:r>
    </w:p>
    <w:p w14:paraId="4E1B0209" w14:textId="72A111A4" w:rsidR="001606E9" w:rsidRPr="00EC537B" w:rsidRDefault="00352D28" w:rsidP="00352D28">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 xml:space="preserve">Analytical databases are constituted through a process of data ingestion, then they are responsible for processing and transforming the data into information and then making this processed information available for </w:t>
      </w:r>
      <w:r w:rsidR="00383F87">
        <w:rPr>
          <w:rFonts w:ascii="Open Sans" w:hAnsi="Open Sans" w:cs="Open Sans"/>
        </w:rPr>
        <w:t>consumption</w:t>
      </w:r>
      <w:r w:rsidRPr="00EC537B">
        <w:rPr>
          <w:rFonts w:ascii="Open Sans" w:hAnsi="Open Sans" w:cs="Open Sans"/>
        </w:rPr>
        <w:t xml:space="preserve">. Below </w:t>
      </w:r>
      <w:proofErr w:type="gramStart"/>
      <w:r w:rsidRPr="00EC537B">
        <w:rPr>
          <w:rFonts w:ascii="Open Sans" w:hAnsi="Open Sans" w:cs="Open Sans"/>
        </w:rPr>
        <w:t>the</w:t>
      </w:r>
      <w:proofErr w:type="gramEnd"/>
      <w:r w:rsidRPr="00EC537B">
        <w:rPr>
          <w:rFonts w:ascii="Open Sans" w:hAnsi="Open Sans" w:cs="Open Sans"/>
        </w:rPr>
        <w:t xml:space="preserve"> concepts of these 3 steps:</w:t>
      </w:r>
    </w:p>
    <w:p w14:paraId="0872050D" w14:textId="17EC6465" w:rsidR="001606E9" w:rsidRPr="00EC537B" w:rsidRDefault="001606E9" w:rsidP="001606E9">
      <w:pPr>
        <w:pStyle w:val="ListParagraph"/>
        <w:keepNext/>
        <w:keepLines/>
        <w:numPr>
          <w:ilvl w:val="0"/>
          <w:numId w:val="15"/>
        </w:numPr>
        <w:pBdr>
          <w:top w:val="nil"/>
          <w:left w:val="nil"/>
          <w:bottom w:val="nil"/>
          <w:right w:val="nil"/>
          <w:between w:val="nil"/>
        </w:pBdr>
        <w:spacing w:before="280"/>
        <w:rPr>
          <w:rFonts w:ascii="Open Sans" w:hAnsi="Open Sans" w:cs="Open Sans"/>
          <w:b/>
          <w:bCs/>
        </w:rPr>
      </w:pPr>
      <w:r w:rsidRPr="00EC537B">
        <w:rPr>
          <w:rFonts w:ascii="Open Sans" w:hAnsi="Open Sans" w:cs="Open Sans"/>
          <w:b/>
          <w:bCs/>
        </w:rPr>
        <w:lastRenderedPageBreak/>
        <w:t xml:space="preserve">Data ingestion – </w:t>
      </w:r>
      <w:r w:rsidRPr="00EC537B">
        <w:rPr>
          <w:rFonts w:ascii="Open Sans" w:hAnsi="Open Sans" w:cs="Open Sans"/>
        </w:rPr>
        <w:t xml:space="preserve">process responsible for connecting </w:t>
      </w:r>
      <w:r w:rsidR="00383F87">
        <w:rPr>
          <w:rFonts w:ascii="Open Sans" w:hAnsi="Open Sans" w:cs="Open Sans"/>
        </w:rPr>
        <w:t xml:space="preserve">to </w:t>
      </w:r>
      <w:r w:rsidRPr="00EC537B">
        <w:rPr>
          <w:rFonts w:ascii="Open Sans" w:hAnsi="Open Sans" w:cs="Open Sans"/>
        </w:rPr>
        <w:t xml:space="preserve">transactional databases or other data sources to collect raw transaction information and </w:t>
      </w:r>
      <w:r w:rsidR="00B0720F">
        <w:rPr>
          <w:rFonts w:ascii="Open Sans" w:hAnsi="Open Sans" w:cs="Open Sans"/>
        </w:rPr>
        <w:t xml:space="preserve">include it </w:t>
      </w:r>
      <w:r w:rsidRPr="00EC537B">
        <w:rPr>
          <w:rFonts w:ascii="Open Sans" w:hAnsi="Open Sans" w:cs="Open Sans"/>
        </w:rPr>
        <w:t xml:space="preserve">in the analytical database </w:t>
      </w:r>
    </w:p>
    <w:p w14:paraId="19388955" w14:textId="43E592FD" w:rsidR="001606E9" w:rsidRPr="00EC537B" w:rsidRDefault="001606E9" w:rsidP="001606E9">
      <w:pPr>
        <w:pStyle w:val="ListParagraph"/>
        <w:keepNext/>
        <w:keepLines/>
        <w:numPr>
          <w:ilvl w:val="0"/>
          <w:numId w:val="15"/>
        </w:numPr>
        <w:pBdr>
          <w:top w:val="nil"/>
          <w:left w:val="nil"/>
          <w:bottom w:val="nil"/>
          <w:right w:val="nil"/>
          <w:between w:val="nil"/>
        </w:pBdr>
        <w:spacing w:before="280"/>
        <w:rPr>
          <w:rFonts w:ascii="Open Sans" w:hAnsi="Open Sans" w:cs="Open Sans"/>
          <w:b/>
          <w:bCs/>
        </w:rPr>
      </w:pPr>
      <w:r w:rsidRPr="00EC537B">
        <w:rPr>
          <w:rFonts w:ascii="Open Sans" w:hAnsi="Open Sans" w:cs="Open Sans"/>
          <w:b/>
          <w:bCs/>
        </w:rPr>
        <w:t xml:space="preserve">Data processing – </w:t>
      </w:r>
      <w:r w:rsidRPr="00EC537B">
        <w:rPr>
          <w:rFonts w:ascii="Open Sans" w:hAnsi="Open Sans" w:cs="Open Sans"/>
        </w:rPr>
        <w:t xml:space="preserve">process performed by the OLAP platform to create a data model, organizing entities, performing indicator </w:t>
      </w:r>
      <w:r w:rsidR="004E0C62" w:rsidRPr="00EC537B">
        <w:rPr>
          <w:rFonts w:ascii="Open Sans" w:hAnsi="Open Sans" w:cs="Open Sans"/>
        </w:rPr>
        <w:t>calculations,</w:t>
      </w:r>
      <w:r w:rsidRPr="00EC537B">
        <w:rPr>
          <w:rFonts w:ascii="Open Sans" w:hAnsi="Open Sans" w:cs="Open Sans"/>
        </w:rPr>
        <w:t xml:space="preserve"> and defining metrics for data consumption</w:t>
      </w:r>
    </w:p>
    <w:p w14:paraId="184A8921" w14:textId="77777777" w:rsidR="001606E9" w:rsidRPr="00EC537B" w:rsidRDefault="001606E9" w:rsidP="001606E9">
      <w:pPr>
        <w:pStyle w:val="ListParagraph"/>
        <w:keepNext/>
        <w:keepLines/>
        <w:numPr>
          <w:ilvl w:val="0"/>
          <w:numId w:val="15"/>
        </w:numPr>
        <w:pBdr>
          <w:top w:val="nil"/>
          <w:left w:val="nil"/>
          <w:bottom w:val="nil"/>
          <w:right w:val="nil"/>
          <w:between w:val="nil"/>
        </w:pBdr>
        <w:spacing w:before="280"/>
        <w:rPr>
          <w:rFonts w:ascii="Open Sans" w:hAnsi="Open Sans" w:cs="Open Sans"/>
          <w:b/>
          <w:bCs/>
        </w:rPr>
      </w:pPr>
      <w:r w:rsidRPr="00EC537B">
        <w:rPr>
          <w:rFonts w:ascii="Open Sans" w:hAnsi="Open Sans" w:cs="Open Sans"/>
          <w:b/>
          <w:bCs/>
        </w:rPr>
        <w:t xml:space="preserve">Data query – </w:t>
      </w:r>
      <w:r w:rsidRPr="00EC537B">
        <w:rPr>
          <w:rFonts w:ascii="Open Sans" w:hAnsi="Open Sans" w:cs="Open Sans"/>
        </w:rPr>
        <w:t>After the data model is loaded with the proper organization for querying, data manipulation and reporting tools can connect to the OLAP platform to perform your queries.</w:t>
      </w:r>
    </w:p>
    <w:p w14:paraId="492A5B05" w14:textId="373119F6" w:rsidR="009855F4" w:rsidRPr="00EC537B" w:rsidRDefault="00C01754" w:rsidP="001606E9">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Below is an example of a structured data model in an OLAP database:</w:t>
      </w:r>
      <w:r w:rsidR="00ED6836" w:rsidRPr="00EC537B">
        <w:rPr>
          <w:rFonts w:ascii="Open Sans" w:hAnsi="Open Sans" w:cs="Open Sans"/>
        </w:rPr>
        <w:br/>
      </w:r>
    </w:p>
    <w:p w14:paraId="08126990" w14:textId="1326D42F" w:rsidR="00ED6836" w:rsidRPr="00EC537B" w:rsidRDefault="00ED6836" w:rsidP="00031D4D">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noProof/>
        </w:rPr>
        <w:drawing>
          <wp:inline distT="0" distB="0" distL="0" distR="0" wp14:anchorId="41035E20" wp14:editId="722A2447">
            <wp:extent cx="5029200" cy="3771900"/>
            <wp:effectExtent l="0" t="0" r="0" b="0"/>
            <wp:docPr id="9" name="Picture 9" descr="3 Alternatives to OLAP Data Warehouses | Data warehouse, Data science, Data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 Alternatives to OLAP Data Warehouses | Data warehouse, Data science, Data  model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p>
    <w:p w14:paraId="102EA75A" w14:textId="77777777" w:rsidR="009855F4" w:rsidRPr="00EC537B" w:rsidRDefault="009855F4" w:rsidP="00031D4D">
      <w:pPr>
        <w:keepNext/>
        <w:keepLines/>
        <w:pBdr>
          <w:top w:val="nil"/>
          <w:left w:val="nil"/>
          <w:bottom w:val="nil"/>
          <w:right w:val="nil"/>
          <w:between w:val="nil"/>
        </w:pBdr>
        <w:spacing w:before="280"/>
        <w:rPr>
          <w:rFonts w:ascii="Open Sans" w:hAnsi="Open Sans" w:cs="Open Sans"/>
        </w:rPr>
      </w:pPr>
    </w:p>
    <w:p w14:paraId="0A20B11A" w14:textId="7AD27A6C" w:rsidR="00C01754" w:rsidRPr="00EC537B" w:rsidRDefault="00C01754" w:rsidP="00031D4D">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lastRenderedPageBreak/>
        <w:t xml:space="preserve">In the illustration below </w:t>
      </w:r>
      <w:r w:rsidR="00CB1740">
        <w:rPr>
          <w:rFonts w:ascii="Open Sans" w:hAnsi="Open Sans" w:cs="Open Sans"/>
        </w:rPr>
        <w:t xml:space="preserve">a </w:t>
      </w:r>
      <w:r w:rsidRPr="00EC537B">
        <w:rPr>
          <w:rFonts w:ascii="Open Sans" w:hAnsi="Open Sans" w:cs="Open Sans"/>
        </w:rPr>
        <w:t>simple comparison about OLTP and OLAP databases:</w:t>
      </w:r>
    </w:p>
    <w:p w14:paraId="77913CA8" w14:textId="7A9D9316" w:rsidR="00522EC2" w:rsidRPr="00EC537B" w:rsidRDefault="00522EC2" w:rsidP="00031D4D">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noProof/>
        </w:rPr>
        <w:drawing>
          <wp:inline distT="0" distB="0" distL="0" distR="0" wp14:anchorId="2D63D106" wp14:editId="44032DE7">
            <wp:extent cx="5029200" cy="2185035"/>
            <wp:effectExtent l="0" t="0" r="0" b="5715"/>
            <wp:docPr id="7" name="Picture 7" descr="OLTP vs. OLAP – Dif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LTP vs. OLAP – Diffz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185035"/>
                    </a:xfrm>
                    <a:prstGeom prst="rect">
                      <a:avLst/>
                    </a:prstGeom>
                    <a:noFill/>
                    <a:ln>
                      <a:noFill/>
                    </a:ln>
                  </pic:spPr>
                </pic:pic>
              </a:graphicData>
            </a:graphic>
          </wp:inline>
        </w:drawing>
      </w:r>
    </w:p>
    <w:p w14:paraId="2612A82F" w14:textId="77777777" w:rsidR="002F01AB" w:rsidRPr="00EC537B" w:rsidRDefault="002F01AB" w:rsidP="002F01AB">
      <w:pPr>
        <w:pBdr>
          <w:top w:val="nil"/>
          <w:left w:val="nil"/>
          <w:bottom w:val="nil"/>
          <w:right w:val="nil"/>
          <w:between w:val="nil"/>
        </w:pBdr>
        <w:shd w:val="clear" w:color="auto" w:fill="C5E0B3"/>
        <w:spacing w:before="360"/>
        <w:rPr>
          <w:rFonts w:ascii="Open Sans" w:hAnsi="Open Sans" w:cs="Open Sans"/>
          <w:b/>
          <w:color w:val="434343"/>
          <w:sz w:val="24"/>
          <w:szCs w:val="24"/>
        </w:rPr>
      </w:pPr>
      <w:r w:rsidRPr="00EC537B">
        <w:rPr>
          <w:rFonts w:ascii="Open Sans" w:hAnsi="Open Sans" w:cs="Open Sans"/>
          <w:b/>
          <w:color w:val="434343"/>
          <w:sz w:val="24"/>
          <w:szCs w:val="24"/>
        </w:rPr>
        <w:t>Important note</w:t>
      </w:r>
    </w:p>
    <w:p w14:paraId="4BB62768" w14:textId="69991FC9" w:rsidR="002F01AB" w:rsidRPr="00EC537B" w:rsidRDefault="00C01754" w:rsidP="0052085B">
      <w:pPr>
        <w:pBdr>
          <w:top w:val="nil"/>
          <w:left w:val="nil"/>
          <w:bottom w:val="nil"/>
          <w:right w:val="nil"/>
          <w:between w:val="nil"/>
        </w:pBdr>
        <w:shd w:val="clear" w:color="auto" w:fill="E2EFD9"/>
        <w:spacing w:before="120" w:after="360"/>
        <w:rPr>
          <w:rFonts w:ascii="Open Sans" w:hAnsi="Open Sans" w:cs="Open Sans"/>
          <w:b/>
          <w:color w:val="000000"/>
          <w:sz w:val="36"/>
          <w:szCs w:val="36"/>
        </w:rPr>
      </w:pPr>
      <w:r w:rsidRPr="00EC537B">
        <w:rPr>
          <w:rFonts w:ascii="Open Sans" w:hAnsi="Open Sans" w:cs="Open Sans"/>
          <w:color w:val="000000"/>
        </w:rPr>
        <w:t xml:space="preserve">There are modern data storage platforms that aim to unite OLTP and OLAP on the same platform, but these databases, often called NewSQL, still need to mature their structures </w:t>
      </w:r>
      <w:r w:rsidR="004E0C62" w:rsidRPr="00EC537B">
        <w:rPr>
          <w:rFonts w:ascii="Open Sans" w:hAnsi="Open Sans" w:cs="Open Sans"/>
          <w:color w:val="000000"/>
        </w:rPr>
        <w:t>to</w:t>
      </w:r>
      <w:r w:rsidRPr="00EC537B">
        <w:rPr>
          <w:rFonts w:ascii="Open Sans" w:hAnsi="Open Sans" w:cs="Open Sans"/>
          <w:color w:val="000000"/>
        </w:rPr>
        <w:t xml:space="preserve"> deliver the best of transactional and analytical worlds in the same database. The industry standard is to keep transactional and analytical data structures separate.</w:t>
      </w:r>
    </w:p>
    <w:p w14:paraId="7F62CC2F" w14:textId="77777777" w:rsidR="007C7FD9" w:rsidRPr="00EC537B" w:rsidRDefault="007C7FD9" w:rsidP="0046511D">
      <w:pPr>
        <w:keepNext/>
        <w:keepLines/>
        <w:pBdr>
          <w:top w:val="nil"/>
          <w:left w:val="nil"/>
          <w:bottom w:val="nil"/>
          <w:right w:val="nil"/>
          <w:between w:val="nil"/>
        </w:pBdr>
        <w:spacing w:before="280"/>
        <w:rPr>
          <w:rFonts w:ascii="Open Sans" w:hAnsi="Open Sans" w:cs="Open Sans"/>
          <w:b/>
          <w:color w:val="000000"/>
          <w:sz w:val="36"/>
          <w:szCs w:val="36"/>
        </w:rPr>
      </w:pPr>
      <w:r w:rsidRPr="00EC537B">
        <w:rPr>
          <w:rFonts w:ascii="Open Sans" w:hAnsi="Open Sans" w:cs="Open Sans"/>
          <w:b/>
          <w:color w:val="000000"/>
          <w:sz w:val="36"/>
          <w:szCs w:val="36"/>
        </w:rPr>
        <w:lastRenderedPageBreak/>
        <w:t>Defining the data type and proper storage</w:t>
      </w:r>
    </w:p>
    <w:p w14:paraId="2D88C14B" w14:textId="53DE0A1A" w:rsidR="007C7FD9" w:rsidRPr="00EC537B" w:rsidRDefault="007C7FD9" w:rsidP="0046511D">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 xml:space="preserve">Categorizing the data, to identify its types and best solutions for your storage is an important process, not just evaluating if it is structured, unstructured or semi-structured. In this </w:t>
      </w:r>
      <w:r w:rsidR="00ED50B0">
        <w:rPr>
          <w:rFonts w:ascii="Open Sans" w:hAnsi="Open Sans" w:cs="Open Sans"/>
        </w:rPr>
        <w:t>section</w:t>
      </w:r>
      <w:r w:rsidRPr="00EC537B">
        <w:rPr>
          <w:rFonts w:ascii="Open Sans" w:hAnsi="Open Sans" w:cs="Open Sans"/>
        </w:rPr>
        <w:t xml:space="preserve"> you will learn about the characteristics of different types of data.</w:t>
      </w:r>
    </w:p>
    <w:p w14:paraId="3F5F3C49" w14:textId="77777777" w:rsidR="007C7FD9" w:rsidRPr="00EC537B" w:rsidRDefault="007C7FD9" w:rsidP="0046511D">
      <w:pPr>
        <w:keepNext/>
        <w:keepLines/>
        <w:pBdr>
          <w:top w:val="nil"/>
          <w:left w:val="nil"/>
          <w:bottom w:val="nil"/>
          <w:right w:val="nil"/>
          <w:between w:val="nil"/>
        </w:pBdr>
        <w:spacing w:before="280"/>
        <w:rPr>
          <w:rFonts w:ascii="Open Sans" w:hAnsi="Open Sans" w:cs="Open Sans"/>
          <w:b/>
          <w:color w:val="000000"/>
          <w:sz w:val="28"/>
          <w:szCs w:val="28"/>
        </w:rPr>
      </w:pPr>
      <w:r w:rsidRPr="00EC537B">
        <w:rPr>
          <w:rFonts w:ascii="Open Sans" w:hAnsi="Open Sans" w:cs="Open Sans"/>
          <w:b/>
          <w:color w:val="000000"/>
          <w:sz w:val="28"/>
          <w:szCs w:val="28"/>
        </w:rPr>
        <w:t>Characteristics of relational and non-relational databases</w:t>
      </w:r>
    </w:p>
    <w:p w14:paraId="79B9AB33" w14:textId="48E285E7" w:rsidR="007C7FD9" w:rsidRPr="00EC537B" w:rsidRDefault="007C7FD9" w:rsidP="007C7FD9">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 xml:space="preserve">Relational databases are the most traditional and used database format, as they </w:t>
      </w:r>
      <w:r w:rsidR="00662542">
        <w:rPr>
          <w:rFonts w:ascii="Open Sans" w:hAnsi="Open Sans" w:cs="Open Sans"/>
        </w:rPr>
        <w:t>have</w:t>
      </w:r>
      <w:r w:rsidRPr="00EC537B">
        <w:rPr>
          <w:rFonts w:ascii="Open Sans" w:hAnsi="Open Sans" w:cs="Open Sans"/>
        </w:rPr>
        <w:t xml:space="preserve"> an easy-to-understand design and </w:t>
      </w:r>
      <w:r w:rsidR="00662542">
        <w:rPr>
          <w:rFonts w:ascii="Open Sans" w:hAnsi="Open Sans" w:cs="Open Sans"/>
        </w:rPr>
        <w:t xml:space="preserve">a </w:t>
      </w:r>
      <w:r w:rsidR="005946F7">
        <w:rPr>
          <w:rFonts w:ascii="Open Sans" w:hAnsi="Open Sans" w:cs="Open Sans"/>
        </w:rPr>
        <w:t xml:space="preserve">simple tabular </w:t>
      </w:r>
      <w:r w:rsidRPr="00EC537B">
        <w:rPr>
          <w:rFonts w:ascii="Open Sans" w:hAnsi="Open Sans" w:cs="Open Sans"/>
        </w:rPr>
        <w:t xml:space="preserve">data model </w:t>
      </w:r>
      <w:r w:rsidR="004E0C62" w:rsidRPr="00EC537B">
        <w:rPr>
          <w:rFonts w:ascii="Open Sans" w:hAnsi="Open Sans" w:cs="Open Sans"/>
        </w:rPr>
        <w:t>like</w:t>
      </w:r>
      <w:r w:rsidRPr="00EC537B">
        <w:rPr>
          <w:rFonts w:ascii="Open Sans" w:hAnsi="Open Sans" w:cs="Open Sans"/>
        </w:rPr>
        <w:t xml:space="preserve"> other </w:t>
      </w:r>
      <w:r w:rsidR="005946F7">
        <w:rPr>
          <w:rFonts w:ascii="Open Sans" w:hAnsi="Open Sans" w:cs="Open Sans"/>
        </w:rPr>
        <w:t xml:space="preserve">simple </w:t>
      </w:r>
      <w:r w:rsidRPr="00EC537B">
        <w:rPr>
          <w:rFonts w:ascii="Open Sans" w:hAnsi="Open Sans" w:cs="Open Sans"/>
        </w:rPr>
        <w:t xml:space="preserve">platforms </w:t>
      </w:r>
      <w:r w:rsidR="005946F7">
        <w:rPr>
          <w:rFonts w:ascii="Open Sans" w:hAnsi="Open Sans" w:cs="Open Sans"/>
        </w:rPr>
        <w:t xml:space="preserve">such as </w:t>
      </w:r>
      <w:r w:rsidRPr="00EC537B">
        <w:rPr>
          <w:rFonts w:ascii="Open Sans" w:hAnsi="Open Sans" w:cs="Open Sans"/>
        </w:rPr>
        <w:t xml:space="preserve">Excel spreadsheets. </w:t>
      </w:r>
      <w:r w:rsidR="008456C9">
        <w:rPr>
          <w:rFonts w:ascii="Open Sans" w:hAnsi="Open Sans" w:cs="Open Sans"/>
        </w:rPr>
        <w:t xml:space="preserve">Relational </w:t>
      </w:r>
      <w:r w:rsidRPr="00EC537B">
        <w:rPr>
          <w:rFonts w:ascii="Open Sans" w:hAnsi="Open Sans" w:cs="Open Sans"/>
        </w:rPr>
        <w:t xml:space="preserve">databases have </w:t>
      </w:r>
      <w:r w:rsidR="008456C9">
        <w:rPr>
          <w:rFonts w:ascii="Open Sans" w:hAnsi="Open Sans" w:cs="Open Sans"/>
        </w:rPr>
        <w:t xml:space="preserve">pre-defined </w:t>
      </w:r>
      <w:r w:rsidRPr="00EC537B">
        <w:rPr>
          <w:rFonts w:ascii="Open Sans" w:hAnsi="Open Sans" w:cs="Open Sans"/>
        </w:rPr>
        <w:t xml:space="preserve">schemas, which are the structures of </w:t>
      </w:r>
      <w:r w:rsidR="004E0C62" w:rsidRPr="00EC537B">
        <w:rPr>
          <w:rFonts w:ascii="Open Sans" w:hAnsi="Open Sans" w:cs="Open Sans"/>
        </w:rPr>
        <w:t>their</w:t>
      </w:r>
      <w:r w:rsidRPr="00EC537B">
        <w:rPr>
          <w:rFonts w:ascii="Open Sans" w:hAnsi="Open Sans" w:cs="Open Sans"/>
        </w:rPr>
        <w:t xml:space="preserve"> tables, containing its columns, </w:t>
      </w:r>
      <w:r w:rsidR="008456C9">
        <w:rPr>
          <w:rFonts w:ascii="Open Sans" w:hAnsi="Open Sans" w:cs="Open Sans"/>
        </w:rPr>
        <w:t xml:space="preserve">the </w:t>
      </w:r>
      <w:r w:rsidRPr="00EC537B">
        <w:rPr>
          <w:rFonts w:ascii="Open Sans" w:hAnsi="Open Sans" w:cs="Open Sans"/>
        </w:rPr>
        <w:t>data type of each column and other parameters such as primary and secondary keys used in relationships.</w:t>
      </w:r>
    </w:p>
    <w:p w14:paraId="62E9B586" w14:textId="4CCE2D06" w:rsidR="007C7FD9" w:rsidRPr="00EC537B" w:rsidRDefault="007C7FD9" w:rsidP="007C7FD9">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 xml:space="preserve">However, relational databases with these rigid </w:t>
      </w:r>
      <w:r w:rsidR="00CB0E49">
        <w:rPr>
          <w:rFonts w:ascii="Open Sans" w:hAnsi="Open Sans" w:cs="Open Sans"/>
        </w:rPr>
        <w:t xml:space="preserve">schemas </w:t>
      </w:r>
      <w:r w:rsidRPr="00EC537B">
        <w:rPr>
          <w:rFonts w:ascii="Open Sans" w:hAnsi="Open Sans" w:cs="Open Sans"/>
        </w:rPr>
        <w:t xml:space="preserve">can pose challenges as </w:t>
      </w:r>
      <w:r w:rsidR="00CB0E49">
        <w:rPr>
          <w:rFonts w:ascii="Open Sans" w:hAnsi="Open Sans" w:cs="Open Sans"/>
        </w:rPr>
        <w:t xml:space="preserve">presented </w:t>
      </w:r>
      <w:r w:rsidRPr="00EC537B">
        <w:rPr>
          <w:rFonts w:ascii="Open Sans" w:hAnsi="Open Sans" w:cs="Open Sans"/>
        </w:rPr>
        <w:t>in the following example.</w:t>
      </w:r>
    </w:p>
    <w:p w14:paraId="5C867877" w14:textId="3AE5B237" w:rsidR="00613153" w:rsidRPr="00EC537B" w:rsidRDefault="007C7FD9" w:rsidP="007C7FD9">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Your CRM (Customer Relationship Management) system has a database structure with a CUSTOMER table, where you intend to store customer data, CUSTOMER_NAME, ADDRESS, MOBILE_PHONE and ZIP_CODE. To do this, you start by creating a CUSTOMER table with 4 fields:</w:t>
      </w:r>
    </w:p>
    <w:tbl>
      <w:tblPr>
        <w:tblStyle w:val="TableGrid"/>
        <w:tblW w:w="0" w:type="auto"/>
        <w:tblLook w:val="04A0" w:firstRow="1" w:lastRow="0" w:firstColumn="1" w:lastColumn="0" w:noHBand="0" w:noVBand="1"/>
      </w:tblPr>
      <w:tblGrid>
        <w:gridCol w:w="3160"/>
      </w:tblGrid>
      <w:tr w:rsidR="008E61FE" w:rsidRPr="007B2BF6" w14:paraId="4282CC77" w14:textId="77777777" w:rsidTr="00994BF7">
        <w:trPr>
          <w:trHeight w:val="656"/>
        </w:trPr>
        <w:tc>
          <w:tcPr>
            <w:tcW w:w="3160" w:type="dxa"/>
          </w:tcPr>
          <w:p w14:paraId="7B31D9F0" w14:textId="77777777" w:rsidR="008E61FE" w:rsidRPr="007B2BF6" w:rsidRDefault="008E61FE" w:rsidP="00994BF7">
            <w:pPr>
              <w:keepNext/>
              <w:keepLines/>
              <w:spacing w:before="280"/>
              <w:rPr>
                <w:b/>
                <w:bCs/>
              </w:rPr>
            </w:pPr>
            <w:r w:rsidRPr="007B2BF6">
              <w:rPr>
                <w:b/>
                <w:bCs/>
              </w:rPr>
              <w:t>CUSTOMER</w:t>
            </w:r>
          </w:p>
        </w:tc>
      </w:tr>
      <w:tr w:rsidR="008E61FE" w:rsidRPr="007B2BF6" w14:paraId="004F4549" w14:textId="77777777" w:rsidTr="00994BF7">
        <w:trPr>
          <w:trHeight w:val="1664"/>
        </w:trPr>
        <w:tc>
          <w:tcPr>
            <w:tcW w:w="3160" w:type="dxa"/>
          </w:tcPr>
          <w:p w14:paraId="2EEAC9DF" w14:textId="49C75CAE" w:rsidR="008E61FE" w:rsidRPr="007B2BF6" w:rsidRDefault="008E61FE" w:rsidP="00994BF7">
            <w:pPr>
              <w:keepNext/>
              <w:keepLines/>
              <w:pBdr>
                <w:top w:val="nil"/>
                <w:left w:val="nil"/>
                <w:bottom w:val="nil"/>
                <w:right w:val="nil"/>
                <w:between w:val="nil"/>
              </w:pBdr>
              <w:spacing w:before="280"/>
            </w:pPr>
            <w:r w:rsidRPr="007B2BF6">
              <w:t xml:space="preserve">CUSTOMER_ID – </w:t>
            </w:r>
            <w:r w:rsidR="007C7FD9" w:rsidRPr="007B2BF6">
              <w:t>Number</w:t>
            </w:r>
            <w:r w:rsidRPr="007B2BF6">
              <w:br/>
              <w:t xml:space="preserve">CUSTOMER_NAME – </w:t>
            </w:r>
            <w:r w:rsidR="007C7FD9" w:rsidRPr="007B2BF6">
              <w:t>Text</w:t>
            </w:r>
            <w:r w:rsidRPr="007B2BF6">
              <w:br/>
              <w:t xml:space="preserve">ADDRESS – </w:t>
            </w:r>
            <w:r w:rsidR="007C7FD9" w:rsidRPr="007B2BF6">
              <w:t>Text</w:t>
            </w:r>
            <w:r w:rsidRPr="007B2BF6">
              <w:br/>
              <w:t xml:space="preserve">MOBILE_PHONE – </w:t>
            </w:r>
            <w:r w:rsidR="007C7FD9" w:rsidRPr="007B2BF6">
              <w:t>Text</w:t>
            </w:r>
            <w:r w:rsidRPr="007B2BF6">
              <w:br/>
              <w:t xml:space="preserve">ZIP_CODE – </w:t>
            </w:r>
            <w:r w:rsidR="007C7FD9" w:rsidRPr="007B2BF6">
              <w:t>Number</w:t>
            </w:r>
          </w:p>
        </w:tc>
      </w:tr>
    </w:tbl>
    <w:p w14:paraId="770281D0" w14:textId="0AF9A93E" w:rsidR="003452EB" w:rsidRPr="00EC537B" w:rsidRDefault="003452EB" w:rsidP="003452EB">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lastRenderedPageBreak/>
        <w:t xml:space="preserve">However, after setting up this table, you realize that you have clients that have more than one ADDRESS and ZIP_CODE, and even more than one MOBILE_PHONE. </w:t>
      </w:r>
      <w:r w:rsidRPr="00C6705C">
        <w:rPr>
          <w:rFonts w:ascii="Open Sans" w:hAnsi="Open Sans" w:cs="Open Sans"/>
          <w:b/>
          <w:bCs/>
        </w:rPr>
        <w:t xml:space="preserve">How to </w:t>
      </w:r>
      <w:r w:rsidR="00C6705C">
        <w:rPr>
          <w:rFonts w:ascii="Open Sans" w:hAnsi="Open Sans" w:cs="Open Sans"/>
          <w:b/>
          <w:bCs/>
        </w:rPr>
        <w:t>solve</w:t>
      </w:r>
      <w:r w:rsidRPr="00C6705C">
        <w:rPr>
          <w:rFonts w:ascii="Open Sans" w:hAnsi="Open Sans" w:cs="Open Sans"/>
          <w:b/>
          <w:bCs/>
        </w:rPr>
        <w:t xml:space="preserve"> this issue?</w:t>
      </w:r>
    </w:p>
    <w:p w14:paraId="363AF177" w14:textId="56AFD76C" w:rsidR="003452EB" w:rsidRPr="00EC537B" w:rsidRDefault="00FA5EC2" w:rsidP="003452EB">
      <w:pPr>
        <w:keepNext/>
        <w:keepLines/>
        <w:pBdr>
          <w:top w:val="nil"/>
          <w:left w:val="nil"/>
          <w:bottom w:val="nil"/>
          <w:right w:val="nil"/>
          <w:between w:val="nil"/>
        </w:pBdr>
        <w:spacing w:before="280"/>
        <w:rPr>
          <w:rFonts w:ascii="Open Sans" w:hAnsi="Open Sans" w:cs="Open Sans"/>
        </w:rPr>
      </w:pPr>
      <w:r>
        <w:rPr>
          <w:rFonts w:ascii="Open Sans" w:hAnsi="Open Sans" w:cs="Open Sans"/>
        </w:rPr>
        <w:t xml:space="preserve">To face </w:t>
      </w:r>
      <w:r w:rsidR="003452EB" w:rsidRPr="00EC537B">
        <w:rPr>
          <w:rFonts w:ascii="Open Sans" w:hAnsi="Open Sans" w:cs="Open Sans"/>
        </w:rPr>
        <w:t>problems like this</w:t>
      </w:r>
      <w:r>
        <w:rPr>
          <w:rFonts w:ascii="Open Sans" w:hAnsi="Open Sans" w:cs="Open Sans"/>
        </w:rPr>
        <w:t xml:space="preserve"> one,</w:t>
      </w:r>
      <w:r w:rsidR="003452EB" w:rsidRPr="00EC537B">
        <w:rPr>
          <w:rFonts w:ascii="Open Sans" w:hAnsi="Open Sans" w:cs="Open Sans"/>
        </w:rPr>
        <w:t xml:space="preserve"> a process called </w:t>
      </w:r>
      <w:r w:rsidR="003452EB" w:rsidRPr="00FA5EC2">
        <w:rPr>
          <w:rFonts w:ascii="Open Sans" w:hAnsi="Open Sans" w:cs="Open Sans"/>
          <w:i/>
          <w:iCs/>
        </w:rPr>
        <w:t>normalization</w:t>
      </w:r>
      <w:r w:rsidR="003452EB" w:rsidRPr="00EC537B">
        <w:rPr>
          <w:rFonts w:ascii="Open Sans" w:hAnsi="Open Sans" w:cs="Open Sans"/>
        </w:rPr>
        <w:t xml:space="preserve"> was created. </w:t>
      </w:r>
      <w:r w:rsidR="003452EB" w:rsidRPr="00FA5EC2">
        <w:rPr>
          <w:rFonts w:ascii="Open Sans" w:hAnsi="Open Sans" w:cs="Open Sans"/>
          <w:i/>
          <w:iCs/>
        </w:rPr>
        <w:t>Normalization</w:t>
      </w:r>
      <w:r w:rsidR="003452EB" w:rsidRPr="00EC537B">
        <w:rPr>
          <w:rFonts w:ascii="Open Sans" w:hAnsi="Open Sans" w:cs="Open Sans"/>
        </w:rPr>
        <w:t xml:space="preserve"> is done when there is a need to split a table, like CUSTOMER in this example, into more child tables that are correlated to the initial table.</w:t>
      </w:r>
    </w:p>
    <w:p w14:paraId="1A742E46" w14:textId="77777777" w:rsidR="003452EB" w:rsidRPr="00EC537B" w:rsidRDefault="003452EB" w:rsidP="003452EB">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Therefore, we can change the CUSTOMER table as follows:</w:t>
      </w:r>
    </w:p>
    <w:tbl>
      <w:tblPr>
        <w:tblStyle w:val="TableGrid"/>
        <w:tblW w:w="0" w:type="auto"/>
        <w:tblLook w:val="04A0" w:firstRow="1" w:lastRow="0" w:firstColumn="1" w:lastColumn="0" w:noHBand="0" w:noVBand="1"/>
      </w:tblPr>
      <w:tblGrid>
        <w:gridCol w:w="2605"/>
        <w:gridCol w:w="270"/>
        <w:gridCol w:w="2520"/>
        <w:gridCol w:w="270"/>
        <w:gridCol w:w="2245"/>
      </w:tblGrid>
      <w:tr w:rsidR="00381946" w:rsidRPr="007B2BF6" w14:paraId="5932AEC1" w14:textId="167B1BCE" w:rsidTr="00381946">
        <w:trPr>
          <w:trHeight w:val="656"/>
        </w:trPr>
        <w:tc>
          <w:tcPr>
            <w:tcW w:w="2605" w:type="dxa"/>
            <w:tcBorders>
              <w:right w:val="single" w:sz="4" w:space="0" w:color="auto"/>
            </w:tcBorders>
          </w:tcPr>
          <w:p w14:paraId="2AE61EA7" w14:textId="77777777" w:rsidR="00381946" w:rsidRPr="007B2BF6" w:rsidRDefault="00381946" w:rsidP="00994BF7">
            <w:pPr>
              <w:keepNext/>
              <w:keepLines/>
              <w:spacing w:before="280"/>
              <w:rPr>
                <w:b/>
                <w:bCs/>
                <w:sz w:val="16"/>
                <w:szCs w:val="16"/>
              </w:rPr>
            </w:pPr>
            <w:commentRangeStart w:id="0"/>
            <w:r w:rsidRPr="007B2BF6">
              <w:rPr>
                <w:b/>
                <w:bCs/>
                <w:sz w:val="16"/>
                <w:szCs w:val="16"/>
              </w:rPr>
              <w:t>CUSTOMER</w:t>
            </w:r>
            <w:commentRangeEnd w:id="0"/>
            <w:r w:rsidR="003452EB" w:rsidRPr="007B2BF6">
              <w:rPr>
                <w:rStyle w:val="CommentReference"/>
                <w:rFonts w:eastAsia="Calibri"/>
              </w:rPr>
              <w:commentReference w:id="0"/>
            </w:r>
          </w:p>
        </w:tc>
        <w:tc>
          <w:tcPr>
            <w:tcW w:w="270" w:type="dxa"/>
            <w:vMerge w:val="restart"/>
            <w:tcBorders>
              <w:top w:val="nil"/>
              <w:left w:val="single" w:sz="4" w:space="0" w:color="auto"/>
              <w:bottom w:val="nil"/>
              <w:right w:val="single" w:sz="4" w:space="0" w:color="auto"/>
            </w:tcBorders>
          </w:tcPr>
          <w:p w14:paraId="5B27F1FF" w14:textId="77777777" w:rsidR="00381946" w:rsidRPr="007B2BF6" w:rsidRDefault="00381946" w:rsidP="00994BF7">
            <w:pPr>
              <w:keepNext/>
              <w:keepLines/>
              <w:spacing w:before="280"/>
              <w:rPr>
                <w:b/>
                <w:bCs/>
                <w:sz w:val="16"/>
                <w:szCs w:val="16"/>
              </w:rPr>
            </w:pPr>
          </w:p>
        </w:tc>
        <w:tc>
          <w:tcPr>
            <w:tcW w:w="2520" w:type="dxa"/>
            <w:tcBorders>
              <w:left w:val="single" w:sz="4" w:space="0" w:color="auto"/>
              <w:right w:val="single" w:sz="4" w:space="0" w:color="auto"/>
            </w:tcBorders>
          </w:tcPr>
          <w:p w14:paraId="41A2C303" w14:textId="1C8A0A1D" w:rsidR="00381946" w:rsidRPr="007B2BF6" w:rsidRDefault="00381946" w:rsidP="00994BF7">
            <w:pPr>
              <w:keepNext/>
              <w:keepLines/>
              <w:spacing w:before="280"/>
              <w:rPr>
                <w:b/>
                <w:bCs/>
                <w:sz w:val="16"/>
                <w:szCs w:val="16"/>
              </w:rPr>
            </w:pPr>
            <w:r w:rsidRPr="007B2BF6">
              <w:rPr>
                <w:b/>
                <w:bCs/>
                <w:sz w:val="16"/>
                <w:szCs w:val="16"/>
              </w:rPr>
              <w:t>CUSTOMER_ADDRESS</w:t>
            </w:r>
          </w:p>
        </w:tc>
        <w:tc>
          <w:tcPr>
            <w:tcW w:w="270" w:type="dxa"/>
            <w:vMerge w:val="restart"/>
            <w:tcBorders>
              <w:top w:val="nil"/>
              <w:left w:val="single" w:sz="4" w:space="0" w:color="auto"/>
              <w:bottom w:val="nil"/>
              <w:right w:val="single" w:sz="4" w:space="0" w:color="auto"/>
            </w:tcBorders>
          </w:tcPr>
          <w:p w14:paraId="52F2C9EF" w14:textId="77777777" w:rsidR="00381946" w:rsidRPr="007B2BF6" w:rsidRDefault="00381946" w:rsidP="00994BF7">
            <w:pPr>
              <w:keepNext/>
              <w:keepLines/>
              <w:spacing w:before="280"/>
              <w:rPr>
                <w:b/>
                <w:bCs/>
                <w:sz w:val="16"/>
                <w:szCs w:val="16"/>
              </w:rPr>
            </w:pPr>
          </w:p>
        </w:tc>
        <w:tc>
          <w:tcPr>
            <w:tcW w:w="2245" w:type="dxa"/>
            <w:tcBorders>
              <w:left w:val="single" w:sz="4" w:space="0" w:color="auto"/>
            </w:tcBorders>
          </w:tcPr>
          <w:p w14:paraId="0BE67432" w14:textId="3DC2F840" w:rsidR="00381946" w:rsidRPr="007B2BF6" w:rsidRDefault="00381946" w:rsidP="00994BF7">
            <w:pPr>
              <w:keepNext/>
              <w:keepLines/>
              <w:spacing w:before="280"/>
              <w:rPr>
                <w:b/>
                <w:bCs/>
                <w:sz w:val="16"/>
                <w:szCs w:val="16"/>
              </w:rPr>
            </w:pPr>
            <w:r w:rsidRPr="007B2BF6">
              <w:rPr>
                <w:b/>
                <w:bCs/>
                <w:sz w:val="16"/>
                <w:szCs w:val="16"/>
              </w:rPr>
              <w:t>ADDRESS</w:t>
            </w:r>
          </w:p>
        </w:tc>
      </w:tr>
      <w:tr w:rsidR="00381946" w:rsidRPr="007B2BF6" w14:paraId="730D439A" w14:textId="41C29543" w:rsidTr="00FE296A">
        <w:trPr>
          <w:trHeight w:val="1234"/>
        </w:trPr>
        <w:tc>
          <w:tcPr>
            <w:tcW w:w="2605" w:type="dxa"/>
            <w:tcBorders>
              <w:right w:val="single" w:sz="4" w:space="0" w:color="auto"/>
            </w:tcBorders>
          </w:tcPr>
          <w:p w14:paraId="086703E6" w14:textId="65A29DE1" w:rsidR="00381946" w:rsidRPr="007B2BF6" w:rsidRDefault="00381946" w:rsidP="00A97A15">
            <w:pPr>
              <w:keepNext/>
              <w:keepLines/>
              <w:pBdr>
                <w:top w:val="nil"/>
                <w:left w:val="nil"/>
                <w:bottom w:val="nil"/>
                <w:right w:val="nil"/>
                <w:between w:val="nil"/>
              </w:pBdr>
              <w:spacing w:before="280"/>
              <w:rPr>
                <w:sz w:val="16"/>
                <w:szCs w:val="16"/>
              </w:rPr>
            </w:pPr>
            <w:r w:rsidRPr="007B2BF6">
              <w:rPr>
                <w:sz w:val="16"/>
                <w:szCs w:val="16"/>
              </w:rPr>
              <w:t xml:space="preserve">CUSTOMER_ID – </w:t>
            </w:r>
            <w:r w:rsidR="002C147A" w:rsidRPr="007B2BF6">
              <w:rPr>
                <w:sz w:val="16"/>
                <w:szCs w:val="16"/>
              </w:rPr>
              <w:t>Number</w:t>
            </w:r>
            <w:r w:rsidRPr="007B2BF6">
              <w:rPr>
                <w:sz w:val="16"/>
                <w:szCs w:val="16"/>
              </w:rPr>
              <w:br/>
              <w:t>CUSTOMER_NAME – Text</w:t>
            </w:r>
          </w:p>
        </w:tc>
        <w:tc>
          <w:tcPr>
            <w:tcW w:w="270" w:type="dxa"/>
            <w:vMerge/>
            <w:tcBorders>
              <w:top w:val="nil"/>
              <w:left w:val="single" w:sz="4" w:space="0" w:color="auto"/>
              <w:bottom w:val="nil"/>
              <w:right w:val="single" w:sz="4" w:space="0" w:color="auto"/>
            </w:tcBorders>
          </w:tcPr>
          <w:p w14:paraId="1F2FED9A" w14:textId="77777777" w:rsidR="00381946" w:rsidRPr="007B2BF6" w:rsidRDefault="00381946" w:rsidP="00A97A15">
            <w:pPr>
              <w:keepNext/>
              <w:keepLines/>
              <w:pBdr>
                <w:top w:val="nil"/>
                <w:left w:val="nil"/>
                <w:bottom w:val="nil"/>
                <w:right w:val="nil"/>
                <w:between w:val="nil"/>
              </w:pBdr>
              <w:spacing w:before="280"/>
              <w:rPr>
                <w:sz w:val="16"/>
                <w:szCs w:val="16"/>
              </w:rPr>
            </w:pPr>
          </w:p>
        </w:tc>
        <w:tc>
          <w:tcPr>
            <w:tcW w:w="2520" w:type="dxa"/>
            <w:tcBorders>
              <w:left w:val="single" w:sz="4" w:space="0" w:color="auto"/>
              <w:right w:val="single" w:sz="4" w:space="0" w:color="auto"/>
            </w:tcBorders>
          </w:tcPr>
          <w:p w14:paraId="541CD8C8" w14:textId="04A572F7" w:rsidR="00381946" w:rsidRPr="007B2BF6" w:rsidRDefault="00381946" w:rsidP="00A97A15">
            <w:pPr>
              <w:keepNext/>
              <w:keepLines/>
              <w:pBdr>
                <w:top w:val="nil"/>
                <w:left w:val="nil"/>
                <w:bottom w:val="nil"/>
                <w:right w:val="nil"/>
                <w:between w:val="nil"/>
              </w:pBdr>
              <w:spacing w:before="280"/>
              <w:rPr>
                <w:sz w:val="16"/>
                <w:szCs w:val="16"/>
              </w:rPr>
            </w:pPr>
            <w:r w:rsidRPr="007B2BF6">
              <w:rPr>
                <w:sz w:val="16"/>
                <w:szCs w:val="16"/>
              </w:rPr>
              <w:t xml:space="preserve">CUSTOMER_ID – </w:t>
            </w:r>
            <w:r w:rsidR="002C147A" w:rsidRPr="007B2BF6">
              <w:rPr>
                <w:sz w:val="16"/>
                <w:szCs w:val="16"/>
              </w:rPr>
              <w:t>Number</w:t>
            </w:r>
            <w:r w:rsidRPr="007B2BF6">
              <w:rPr>
                <w:sz w:val="16"/>
                <w:szCs w:val="16"/>
              </w:rPr>
              <w:br/>
              <w:t xml:space="preserve">ADDRESS_ID – </w:t>
            </w:r>
            <w:r w:rsidR="002C147A" w:rsidRPr="007B2BF6">
              <w:rPr>
                <w:sz w:val="16"/>
                <w:szCs w:val="16"/>
              </w:rPr>
              <w:t>Number</w:t>
            </w:r>
          </w:p>
        </w:tc>
        <w:tc>
          <w:tcPr>
            <w:tcW w:w="270" w:type="dxa"/>
            <w:vMerge/>
            <w:tcBorders>
              <w:top w:val="nil"/>
              <w:left w:val="single" w:sz="4" w:space="0" w:color="auto"/>
              <w:bottom w:val="nil"/>
              <w:right w:val="single" w:sz="4" w:space="0" w:color="auto"/>
            </w:tcBorders>
          </w:tcPr>
          <w:p w14:paraId="20725B24" w14:textId="77777777" w:rsidR="00381946" w:rsidRPr="007B2BF6" w:rsidRDefault="00381946" w:rsidP="00A97A15">
            <w:pPr>
              <w:keepNext/>
              <w:keepLines/>
              <w:pBdr>
                <w:top w:val="nil"/>
                <w:left w:val="nil"/>
                <w:bottom w:val="nil"/>
                <w:right w:val="nil"/>
                <w:between w:val="nil"/>
              </w:pBdr>
              <w:spacing w:before="280"/>
              <w:rPr>
                <w:sz w:val="16"/>
                <w:szCs w:val="16"/>
              </w:rPr>
            </w:pPr>
          </w:p>
        </w:tc>
        <w:tc>
          <w:tcPr>
            <w:tcW w:w="2245" w:type="dxa"/>
            <w:tcBorders>
              <w:left w:val="single" w:sz="4" w:space="0" w:color="auto"/>
            </w:tcBorders>
          </w:tcPr>
          <w:p w14:paraId="60E4F1FF" w14:textId="4F51BA61" w:rsidR="00381946" w:rsidRPr="007B2BF6" w:rsidRDefault="00381946" w:rsidP="00A97A15">
            <w:pPr>
              <w:keepNext/>
              <w:keepLines/>
              <w:pBdr>
                <w:top w:val="nil"/>
                <w:left w:val="nil"/>
                <w:bottom w:val="nil"/>
                <w:right w:val="nil"/>
                <w:between w:val="nil"/>
              </w:pBdr>
              <w:spacing w:before="280"/>
              <w:rPr>
                <w:sz w:val="16"/>
                <w:szCs w:val="16"/>
              </w:rPr>
            </w:pPr>
            <w:r w:rsidRPr="007B2BF6">
              <w:rPr>
                <w:sz w:val="16"/>
                <w:szCs w:val="16"/>
              </w:rPr>
              <w:t xml:space="preserve">ADDRESS_ID – </w:t>
            </w:r>
            <w:r w:rsidR="002C147A" w:rsidRPr="007B2BF6">
              <w:rPr>
                <w:sz w:val="16"/>
                <w:szCs w:val="16"/>
              </w:rPr>
              <w:t>Number</w:t>
            </w:r>
            <w:r w:rsidRPr="007B2BF6">
              <w:rPr>
                <w:sz w:val="16"/>
                <w:szCs w:val="16"/>
              </w:rPr>
              <w:br/>
            </w:r>
            <w:r w:rsidRPr="007B2BF6">
              <w:rPr>
                <w:sz w:val="16"/>
                <w:szCs w:val="16"/>
              </w:rPr>
              <w:t xml:space="preserve">ADDRESS – </w:t>
            </w:r>
            <w:r w:rsidR="002C147A" w:rsidRPr="007B2BF6">
              <w:rPr>
                <w:sz w:val="16"/>
                <w:szCs w:val="16"/>
              </w:rPr>
              <w:t>Text</w:t>
            </w:r>
          </w:p>
        </w:tc>
      </w:tr>
    </w:tbl>
    <w:p w14:paraId="2A7F77D0" w14:textId="77777777" w:rsidR="00E04698" w:rsidRPr="007B2BF6" w:rsidRDefault="00E04698" w:rsidP="0046511D">
      <w:pPr>
        <w:keepNext/>
        <w:keepLines/>
        <w:pBdr>
          <w:top w:val="nil"/>
          <w:left w:val="nil"/>
          <w:bottom w:val="nil"/>
          <w:right w:val="nil"/>
          <w:between w:val="nil"/>
        </w:pBdr>
        <w:spacing w:before="280"/>
        <w:rPr>
          <w:sz w:val="18"/>
          <w:szCs w:val="18"/>
        </w:rPr>
      </w:pPr>
    </w:p>
    <w:tbl>
      <w:tblPr>
        <w:tblStyle w:val="TableGrid"/>
        <w:tblW w:w="0" w:type="auto"/>
        <w:tblLook w:val="04A0" w:firstRow="1" w:lastRow="0" w:firstColumn="1" w:lastColumn="0" w:noHBand="0" w:noVBand="1"/>
      </w:tblPr>
      <w:tblGrid>
        <w:gridCol w:w="2621"/>
        <w:gridCol w:w="269"/>
        <w:gridCol w:w="2513"/>
        <w:gridCol w:w="270"/>
        <w:gridCol w:w="2237"/>
      </w:tblGrid>
      <w:tr w:rsidR="00381946" w:rsidRPr="007B2BF6" w14:paraId="65530C8A" w14:textId="77777777" w:rsidTr="00063FDE">
        <w:trPr>
          <w:trHeight w:val="656"/>
        </w:trPr>
        <w:tc>
          <w:tcPr>
            <w:tcW w:w="2621" w:type="dxa"/>
            <w:tcBorders>
              <w:right w:val="single" w:sz="4" w:space="0" w:color="auto"/>
            </w:tcBorders>
          </w:tcPr>
          <w:p w14:paraId="7924FEC1" w14:textId="685A6F99" w:rsidR="00381946" w:rsidRPr="007B2BF6" w:rsidRDefault="00B411BC" w:rsidP="00994BF7">
            <w:pPr>
              <w:keepNext/>
              <w:keepLines/>
              <w:spacing w:before="280"/>
              <w:rPr>
                <w:b/>
                <w:bCs/>
                <w:sz w:val="16"/>
                <w:szCs w:val="16"/>
              </w:rPr>
            </w:pPr>
            <w:r w:rsidRPr="007B2BF6">
              <w:rPr>
                <w:b/>
                <w:bCs/>
                <w:sz w:val="16"/>
                <w:szCs w:val="16"/>
              </w:rPr>
              <w:t>CUSTOMER_MOBILE_PHONE</w:t>
            </w:r>
          </w:p>
        </w:tc>
        <w:tc>
          <w:tcPr>
            <w:tcW w:w="269" w:type="dxa"/>
            <w:vMerge w:val="restart"/>
            <w:tcBorders>
              <w:top w:val="nil"/>
              <w:left w:val="single" w:sz="4" w:space="0" w:color="auto"/>
              <w:bottom w:val="nil"/>
              <w:right w:val="single" w:sz="4" w:space="0" w:color="auto"/>
            </w:tcBorders>
          </w:tcPr>
          <w:p w14:paraId="1B4E26A1" w14:textId="77777777" w:rsidR="00381946" w:rsidRPr="007B2BF6" w:rsidRDefault="00381946" w:rsidP="00994BF7">
            <w:pPr>
              <w:keepNext/>
              <w:keepLines/>
              <w:spacing w:before="280"/>
              <w:rPr>
                <w:b/>
                <w:bCs/>
                <w:sz w:val="16"/>
                <w:szCs w:val="16"/>
              </w:rPr>
            </w:pPr>
          </w:p>
        </w:tc>
        <w:tc>
          <w:tcPr>
            <w:tcW w:w="2513" w:type="dxa"/>
            <w:tcBorders>
              <w:left w:val="single" w:sz="4" w:space="0" w:color="auto"/>
              <w:right w:val="single" w:sz="4" w:space="0" w:color="auto"/>
            </w:tcBorders>
          </w:tcPr>
          <w:p w14:paraId="202CB35A" w14:textId="15525478" w:rsidR="00381946" w:rsidRPr="007B2BF6" w:rsidRDefault="00B411BC" w:rsidP="00994BF7">
            <w:pPr>
              <w:keepNext/>
              <w:keepLines/>
              <w:spacing w:before="280"/>
              <w:rPr>
                <w:b/>
                <w:bCs/>
                <w:sz w:val="16"/>
                <w:szCs w:val="16"/>
              </w:rPr>
            </w:pPr>
            <w:r w:rsidRPr="007B2BF6">
              <w:rPr>
                <w:b/>
                <w:bCs/>
                <w:sz w:val="16"/>
                <w:szCs w:val="16"/>
              </w:rPr>
              <w:t>MOBILE_PHONE</w:t>
            </w:r>
          </w:p>
        </w:tc>
        <w:tc>
          <w:tcPr>
            <w:tcW w:w="270" w:type="dxa"/>
            <w:vMerge w:val="restart"/>
            <w:tcBorders>
              <w:top w:val="nil"/>
              <w:left w:val="single" w:sz="4" w:space="0" w:color="auto"/>
              <w:bottom w:val="nil"/>
              <w:right w:val="single" w:sz="4" w:space="0" w:color="auto"/>
            </w:tcBorders>
          </w:tcPr>
          <w:p w14:paraId="6DE93465" w14:textId="77777777" w:rsidR="00381946" w:rsidRPr="007B2BF6" w:rsidRDefault="00381946" w:rsidP="00994BF7">
            <w:pPr>
              <w:keepNext/>
              <w:keepLines/>
              <w:spacing w:before="280"/>
              <w:rPr>
                <w:b/>
                <w:bCs/>
                <w:sz w:val="16"/>
                <w:szCs w:val="16"/>
              </w:rPr>
            </w:pPr>
          </w:p>
        </w:tc>
        <w:tc>
          <w:tcPr>
            <w:tcW w:w="2237" w:type="dxa"/>
            <w:tcBorders>
              <w:left w:val="single" w:sz="4" w:space="0" w:color="auto"/>
            </w:tcBorders>
          </w:tcPr>
          <w:p w14:paraId="268C0971" w14:textId="1D10F283" w:rsidR="00381946" w:rsidRPr="007B2BF6" w:rsidRDefault="00FE296A" w:rsidP="00994BF7">
            <w:pPr>
              <w:keepNext/>
              <w:keepLines/>
              <w:spacing w:before="280"/>
              <w:rPr>
                <w:b/>
                <w:bCs/>
                <w:sz w:val="16"/>
                <w:szCs w:val="16"/>
              </w:rPr>
            </w:pPr>
            <w:r w:rsidRPr="007B2BF6">
              <w:rPr>
                <w:b/>
                <w:bCs/>
                <w:sz w:val="16"/>
                <w:szCs w:val="16"/>
              </w:rPr>
              <w:t>CUSTOMER_ZIPCODE</w:t>
            </w:r>
          </w:p>
        </w:tc>
      </w:tr>
      <w:tr w:rsidR="00063FDE" w:rsidRPr="007B2BF6" w14:paraId="4C3720BB" w14:textId="77777777" w:rsidTr="00FE296A">
        <w:trPr>
          <w:trHeight w:val="1162"/>
        </w:trPr>
        <w:tc>
          <w:tcPr>
            <w:tcW w:w="2621" w:type="dxa"/>
            <w:tcBorders>
              <w:right w:val="single" w:sz="4" w:space="0" w:color="auto"/>
            </w:tcBorders>
          </w:tcPr>
          <w:p w14:paraId="3E14F7D4" w14:textId="1ED3DF78" w:rsidR="00063FDE" w:rsidRPr="007B2BF6" w:rsidRDefault="00063FDE" w:rsidP="00063FDE">
            <w:pPr>
              <w:keepNext/>
              <w:keepLines/>
              <w:pBdr>
                <w:top w:val="nil"/>
                <w:left w:val="nil"/>
                <w:bottom w:val="nil"/>
                <w:right w:val="nil"/>
                <w:between w:val="nil"/>
              </w:pBdr>
              <w:spacing w:before="280"/>
              <w:rPr>
                <w:sz w:val="16"/>
                <w:szCs w:val="16"/>
              </w:rPr>
            </w:pPr>
            <w:r w:rsidRPr="007B2BF6">
              <w:rPr>
                <w:sz w:val="16"/>
                <w:szCs w:val="16"/>
              </w:rPr>
              <w:t xml:space="preserve">CUSTOMER_ID – </w:t>
            </w:r>
            <w:r w:rsidR="002C147A" w:rsidRPr="007B2BF6">
              <w:rPr>
                <w:sz w:val="16"/>
                <w:szCs w:val="16"/>
              </w:rPr>
              <w:t>Number</w:t>
            </w:r>
            <w:r w:rsidRPr="007B2BF6">
              <w:rPr>
                <w:sz w:val="16"/>
                <w:szCs w:val="16"/>
              </w:rPr>
              <w:br/>
            </w:r>
            <w:r w:rsidRPr="007B2BF6">
              <w:rPr>
                <w:sz w:val="16"/>
                <w:szCs w:val="16"/>
              </w:rPr>
              <w:t>MOBILE_PHONE</w:t>
            </w:r>
            <w:r w:rsidRPr="007B2BF6">
              <w:rPr>
                <w:sz w:val="16"/>
                <w:szCs w:val="16"/>
              </w:rPr>
              <w:t xml:space="preserve">_ID – </w:t>
            </w:r>
            <w:r w:rsidR="002C147A" w:rsidRPr="007B2BF6">
              <w:rPr>
                <w:sz w:val="16"/>
                <w:szCs w:val="16"/>
              </w:rPr>
              <w:t>Number</w:t>
            </w:r>
          </w:p>
        </w:tc>
        <w:tc>
          <w:tcPr>
            <w:tcW w:w="269" w:type="dxa"/>
            <w:vMerge/>
            <w:tcBorders>
              <w:top w:val="nil"/>
              <w:left w:val="single" w:sz="4" w:space="0" w:color="auto"/>
              <w:bottom w:val="nil"/>
              <w:right w:val="single" w:sz="4" w:space="0" w:color="auto"/>
            </w:tcBorders>
          </w:tcPr>
          <w:p w14:paraId="457456DC" w14:textId="77777777" w:rsidR="00063FDE" w:rsidRPr="007B2BF6" w:rsidRDefault="00063FDE" w:rsidP="00063FDE">
            <w:pPr>
              <w:keepNext/>
              <w:keepLines/>
              <w:pBdr>
                <w:top w:val="nil"/>
                <w:left w:val="nil"/>
                <w:bottom w:val="nil"/>
                <w:right w:val="nil"/>
                <w:between w:val="nil"/>
              </w:pBdr>
              <w:spacing w:before="280"/>
              <w:rPr>
                <w:sz w:val="16"/>
                <w:szCs w:val="16"/>
              </w:rPr>
            </w:pPr>
          </w:p>
        </w:tc>
        <w:tc>
          <w:tcPr>
            <w:tcW w:w="2513" w:type="dxa"/>
            <w:tcBorders>
              <w:left w:val="single" w:sz="4" w:space="0" w:color="auto"/>
              <w:right w:val="single" w:sz="4" w:space="0" w:color="auto"/>
            </w:tcBorders>
          </w:tcPr>
          <w:p w14:paraId="1B34FD68" w14:textId="5666799E" w:rsidR="00063FDE" w:rsidRPr="007B2BF6" w:rsidRDefault="00063FDE" w:rsidP="00063FDE">
            <w:pPr>
              <w:keepNext/>
              <w:keepLines/>
              <w:pBdr>
                <w:top w:val="nil"/>
                <w:left w:val="nil"/>
                <w:bottom w:val="nil"/>
                <w:right w:val="nil"/>
                <w:between w:val="nil"/>
              </w:pBdr>
              <w:spacing w:before="280"/>
              <w:rPr>
                <w:sz w:val="16"/>
                <w:szCs w:val="16"/>
              </w:rPr>
            </w:pPr>
            <w:r w:rsidRPr="007B2BF6">
              <w:rPr>
                <w:sz w:val="16"/>
                <w:szCs w:val="16"/>
              </w:rPr>
              <w:t xml:space="preserve">MOBILE_PHONE_ID – </w:t>
            </w:r>
            <w:r w:rsidR="002C147A" w:rsidRPr="007B2BF6">
              <w:rPr>
                <w:sz w:val="16"/>
                <w:szCs w:val="16"/>
              </w:rPr>
              <w:t>Number</w:t>
            </w:r>
            <w:r w:rsidRPr="007B2BF6">
              <w:rPr>
                <w:sz w:val="16"/>
                <w:szCs w:val="16"/>
              </w:rPr>
              <w:br/>
            </w:r>
            <w:r w:rsidRPr="007B2BF6">
              <w:rPr>
                <w:sz w:val="16"/>
                <w:szCs w:val="16"/>
              </w:rPr>
              <w:t xml:space="preserve">MOBILE_PHONE – </w:t>
            </w:r>
            <w:r w:rsidR="002C147A" w:rsidRPr="007B2BF6">
              <w:rPr>
                <w:sz w:val="16"/>
                <w:szCs w:val="16"/>
              </w:rPr>
              <w:t>Number</w:t>
            </w:r>
          </w:p>
        </w:tc>
        <w:tc>
          <w:tcPr>
            <w:tcW w:w="270" w:type="dxa"/>
            <w:vMerge/>
            <w:tcBorders>
              <w:top w:val="nil"/>
              <w:left w:val="single" w:sz="4" w:space="0" w:color="auto"/>
              <w:bottom w:val="nil"/>
              <w:right w:val="single" w:sz="4" w:space="0" w:color="auto"/>
            </w:tcBorders>
          </w:tcPr>
          <w:p w14:paraId="5AEA3D32" w14:textId="77777777" w:rsidR="00063FDE" w:rsidRPr="007B2BF6" w:rsidRDefault="00063FDE" w:rsidP="00063FDE">
            <w:pPr>
              <w:keepNext/>
              <w:keepLines/>
              <w:pBdr>
                <w:top w:val="nil"/>
                <w:left w:val="nil"/>
                <w:bottom w:val="nil"/>
                <w:right w:val="nil"/>
                <w:between w:val="nil"/>
              </w:pBdr>
              <w:spacing w:before="280"/>
              <w:rPr>
                <w:sz w:val="16"/>
                <w:szCs w:val="16"/>
              </w:rPr>
            </w:pPr>
          </w:p>
        </w:tc>
        <w:tc>
          <w:tcPr>
            <w:tcW w:w="2237" w:type="dxa"/>
            <w:tcBorders>
              <w:left w:val="single" w:sz="4" w:space="0" w:color="auto"/>
            </w:tcBorders>
          </w:tcPr>
          <w:p w14:paraId="673A8CC4" w14:textId="6071C858" w:rsidR="00063FDE" w:rsidRPr="007B2BF6" w:rsidRDefault="00FE296A" w:rsidP="00063FDE">
            <w:pPr>
              <w:keepNext/>
              <w:keepLines/>
              <w:pBdr>
                <w:top w:val="nil"/>
                <w:left w:val="nil"/>
                <w:bottom w:val="nil"/>
                <w:right w:val="nil"/>
                <w:between w:val="nil"/>
              </w:pBdr>
              <w:spacing w:before="280"/>
              <w:rPr>
                <w:sz w:val="16"/>
                <w:szCs w:val="16"/>
              </w:rPr>
            </w:pPr>
            <w:r w:rsidRPr="007B2BF6">
              <w:rPr>
                <w:sz w:val="16"/>
                <w:szCs w:val="16"/>
              </w:rPr>
              <w:t xml:space="preserve">CUSTOMER_ID – </w:t>
            </w:r>
            <w:r w:rsidR="002C147A" w:rsidRPr="007B2BF6">
              <w:rPr>
                <w:sz w:val="16"/>
                <w:szCs w:val="16"/>
              </w:rPr>
              <w:t>Number</w:t>
            </w:r>
            <w:r w:rsidRPr="007B2BF6">
              <w:rPr>
                <w:sz w:val="16"/>
                <w:szCs w:val="16"/>
              </w:rPr>
              <w:br/>
            </w:r>
            <w:r w:rsidRPr="007B2BF6">
              <w:rPr>
                <w:sz w:val="16"/>
                <w:szCs w:val="16"/>
              </w:rPr>
              <w:t>ZIPCODE</w:t>
            </w:r>
            <w:r w:rsidRPr="007B2BF6">
              <w:rPr>
                <w:sz w:val="16"/>
                <w:szCs w:val="16"/>
              </w:rPr>
              <w:t xml:space="preserve">_ID – </w:t>
            </w:r>
            <w:r w:rsidR="002C147A" w:rsidRPr="007B2BF6">
              <w:rPr>
                <w:sz w:val="16"/>
                <w:szCs w:val="16"/>
              </w:rPr>
              <w:t>Number</w:t>
            </w:r>
          </w:p>
        </w:tc>
      </w:tr>
    </w:tbl>
    <w:p w14:paraId="70A80717" w14:textId="77777777" w:rsidR="00381946" w:rsidRPr="007B2BF6" w:rsidRDefault="00381946" w:rsidP="0046511D">
      <w:pPr>
        <w:keepNext/>
        <w:keepLines/>
        <w:pBdr>
          <w:top w:val="nil"/>
          <w:left w:val="nil"/>
          <w:bottom w:val="nil"/>
          <w:right w:val="nil"/>
          <w:between w:val="nil"/>
        </w:pBdr>
        <w:spacing w:before="280"/>
        <w:rPr>
          <w:sz w:val="18"/>
          <w:szCs w:val="18"/>
        </w:rPr>
      </w:pPr>
    </w:p>
    <w:tbl>
      <w:tblPr>
        <w:tblStyle w:val="TableGrid"/>
        <w:tblW w:w="0" w:type="auto"/>
        <w:tblLook w:val="04A0" w:firstRow="1" w:lastRow="0" w:firstColumn="1" w:lastColumn="0" w:noHBand="0" w:noVBand="1"/>
      </w:tblPr>
      <w:tblGrid>
        <w:gridCol w:w="2605"/>
        <w:gridCol w:w="270"/>
      </w:tblGrid>
      <w:tr w:rsidR="00FE296A" w:rsidRPr="007B2BF6" w14:paraId="1DFD9BFE" w14:textId="77777777" w:rsidTr="00FE296A">
        <w:trPr>
          <w:trHeight w:val="656"/>
        </w:trPr>
        <w:tc>
          <w:tcPr>
            <w:tcW w:w="2605" w:type="dxa"/>
            <w:tcBorders>
              <w:right w:val="single" w:sz="4" w:space="0" w:color="auto"/>
            </w:tcBorders>
          </w:tcPr>
          <w:p w14:paraId="7689D300" w14:textId="16600F1F" w:rsidR="00FE296A" w:rsidRPr="007B2BF6" w:rsidRDefault="00FE296A" w:rsidP="00994BF7">
            <w:pPr>
              <w:keepNext/>
              <w:keepLines/>
              <w:spacing w:before="280"/>
              <w:rPr>
                <w:b/>
                <w:bCs/>
                <w:sz w:val="16"/>
                <w:szCs w:val="16"/>
              </w:rPr>
            </w:pPr>
            <w:r w:rsidRPr="007B2BF6">
              <w:rPr>
                <w:b/>
                <w:bCs/>
                <w:sz w:val="16"/>
                <w:szCs w:val="16"/>
              </w:rPr>
              <w:t>ZIPCODE</w:t>
            </w:r>
          </w:p>
        </w:tc>
        <w:tc>
          <w:tcPr>
            <w:tcW w:w="270" w:type="dxa"/>
            <w:vMerge w:val="restart"/>
            <w:tcBorders>
              <w:top w:val="nil"/>
              <w:left w:val="single" w:sz="4" w:space="0" w:color="auto"/>
              <w:bottom w:val="nil"/>
              <w:right w:val="nil"/>
            </w:tcBorders>
          </w:tcPr>
          <w:p w14:paraId="2070ADE0" w14:textId="77777777" w:rsidR="00FE296A" w:rsidRPr="007B2BF6" w:rsidRDefault="00FE296A" w:rsidP="00994BF7">
            <w:pPr>
              <w:keepNext/>
              <w:keepLines/>
              <w:spacing w:before="280"/>
              <w:rPr>
                <w:b/>
                <w:bCs/>
                <w:sz w:val="16"/>
                <w:szCs w:val="16"/>
              </w:rPr>
            </w:pPr>
          </w:p>
        </w:tc>
      </w:tr>
      <w:tr w:rsidR="00FE296A" w:rsidRPr="007B2BF6" w14:paraId="1B8E969B" w14:textId="77777777" w:rsidTr="00FE296A">
        <w:trPr>
          <w:trHeight w:val="1243"/>
        </w:trPr>
        <w:tc>
          <w:tcPr>
            <w:tcW w:w="2605" w:type="dxa"/>
            <w:tcBorders>
              <w:right w:val="single" w:sz="4" w:space="0" w:color="auto"/>
            </w:tcBorders>
          </w:tcPr>
          <w:p w14:paraId="255632D2" w14:textId="5E774793" w:rsidR="00FE296A" w:rsidRPr="007B2BF6" w:rsidRDefault="00FE296A" w:rsidP="00994BF7">
            <w:pPr>
              <w:keepNext/>
              <w:keepLines/>
              <w:pBdr>
                <w:top w:val="nil"/>
                <w:left w:val="nil"/>
                <w:bottom w:val="nil"/>
                <w:right w:val="nil"/>
                <w:between w:val="nil"/>
              </w:pBdr>
              <w:spacing w:before="280"/>
              <w:rPr>
                <w:sz w:val="16"/>
                <w:szCs w:val="16"/>
              </w:rPr>
            </w:pPr>
            <w:r w:rsidRPr="007B2BF6">
              <w:rPr>
                <w:sz w:val="16"/>
                <w:szCs w:val="16"/>
              </w:rPr>
              <w:t>ZIPCODE</w:t>
            </w:r>
            <w:r w:rsidRPr="007B2BF6">
              <w:rPr>
                <w:sz w:val="16"/>
                <w:szCs w:val="16"/>
              </w:rPr>
              <w:t xml:space="preserve">_ID – </w:t>
            </w:r>
            <w:r w:rsidR="002C147A" w:rsidRPr="007B2BF6">
              <w:rPr>
                <w:sz w:val="16"/>
                <w:szCs w:val="16"/>
              </w:rPr>
              <w:t>Number</w:t>
            </w:r>
            <w:r w:rsidRPr="007B2BF6">
              <w:rPr>
                <w:sz w:val="16"/>
                <w:szCs w:val="16"/>
              </w:rPr>
              <w:br/>
              <w:t xml:space="preserve">ZIP_CODE – </w:t>
            </w:r>
            <w:r w:rsidR="002C147A" w:rsidRPr="007B2BF6">
              <w:rPr>
                <w:sz w:val="16"/>
                <w:szCs w:val="16"/>
              </w:rPr>
              <w:t>Number</w:t>
            </w:r>
          </w:p>
        </w:tc>
        <w:tc>
          <w:tcPr>
            <w:tcW w:w="270" w:type="dxa"/>
            <w:vMerge/>
            <w:tcBorders>
              <w:top w:val="nil"/>
              <w:left w:val="single" w:sz="4" w:space="0" w:color="auto"/>
              <w:bottom w:val="nil"/>
              <w:right w:val="nil"/>
            </w:tcBorders>
          </w:tcPr>
          <w:p w14:paraId="76E86A11" w14:textId="77777777" w:rsidR="00FE296A" w:rsidRPr="007B2BF6" w:rsidRDefault="00FE296A" w:rsidP="00994BF7">
            <w:pPr>
              <w:keepNext/>
              <w:keepLines/>
              <w:pBdr>
                <w:top w:val="nil"/>
                <w:left w:val="nil"/>
                <w:bottom w:val="nil"/>
                <w:right w:val="nil"/>
                <w:between w:val="nil"/>
              </w:pBdr>
              <w:spacing w:before="280"/>
              <w:rPr>
                <w:sz w:val="16"/>
                <w:szCs w:val="16"/>
              </w:rPr>
            </w:pPr>
          </w:p>
        </w:tc>
      </w:tr>
    </w:tbl>
    <w:p w14:paraId="400E1008" w14:textId="1B94B1EF" w:rsidR="00063FDE" w:rsidRPr="007B2BF6" w:rsidRDefault="00063FDE" w:rsidP="0046511D">
      <w:pPr>
        <w:keepNext/>
        <w:keepLines/>
        <w:pBdr>
          <w:top w:val="nil"/>
          <w:left w:val="nil"/>
          <w:bottom w:val="nil"/>
          <w:right w:val="nil"/>
          <w:between w:val="nil"/>
        </w:pBdr>
        <w:spacing w:before="280"/>
        <w:rPr>
          <w:sz w:val="18"/>
          <w:szCs w:val="18"/>
        </w:rPr>
      </w:pPr>
    </w:p>
    <w:p w14:paraId="774A5E2B" w14:textId="67AB0755" w:rsidR="00605B81" w:rsidRPr="00EC537B" w:rsidRDefault="00605B81" w:rsidP="00605B81">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lastRenderedPageBreak/>
        <w:t xml:space="preserve">Non-relational databases allow you to store data in its original format, without having to </w:t>
      </w:r>
      <w:r w:rsidR="00FA5EC2">
        <w:rPr>
          <w:rFonts w:ascii="Open Sans" w:hAnsi="Open Sans" w:cs="Open Sans"/>
        </w:rPr>
        <w:t>pre</w:t>
      </w:r>
      <w:r w:rsidR="000E0163">
        <w:rPr>
          <w:rFonts w:ascii="Open Sans" w:hAnsi="Open Sans" w:cs="Open Sans"/>
        </w:rPr>
        <w:t>-defined</w:t>
      </w:r>
      <w:r w:rsidRPr="00EC537B">
        <w:rPr>
          <w:rFonts w:ascii="Open Sans" w:hAnsi="Open Sans" w:cs="Open Sans"/>
        </w:rPr>
        <w:t xml:space="preserve"> schema as in relational databases. </w:t>
      </w:r>
      <w:r w:rsidR="000E0163">
        <w:rPr>
          <w:rFonts w:ascii="Open Sans" w:hAnsi="Open Sans" w:cs="Open Sans"/>
        </w:rPr>
        <w:t>T</w:t>
      </w:r>
      <w:r w:rsidRPr="00EC537B">
        <w:rPr>
          <w:rFonts w:ascii="Open Sans" w:hAnsi="Open Sans" w:cs="Open Sans"/>
        </w:rPr>
        <w:t xml:space="preserve">he most common non-relational storage format is </w:t>
      </w:r>
      <w:r w:rsidR="00144A77">
        <w:rPr>
          <w:rFonts w:ascii="Open Sans" w:hAnsi="Open Sans" w:cs="Open Sans"/>
        </w:rPr>
        <w:t>document</w:t>
      </w:r>
      <w:r w:rsidRPr="00EC537B">
        <w:rPr>
          <w:rFonts w:ascii="Open Sans" w:hAnsi="Open Sans" w:cs="Open Sans"/>
        </w:rPr>
        <w:t xml:space="preserve"> storage, where each record in the database is </w:t>
      </w:r>
      <w:r w:rsidR="004E0C62" w:rsidRPr="00EC537B">
        <w:rPr>
          <w:rFonts w:ascii="Open Sans" w:hAnsi="Open Sans" w:cs="Open Sans"/>
        </w:rPr>
        <w:t>an</w:t>
      </w:r>
      <w:r w:rsidRPr="00EC537B">
        <w:rPr>
          <w:rFonts w:ascii="Open Sans" w:hAnsi="Open Sans" w:cs="Open Sans"/>
        </w:rPr>
        <w:t xml:space="preserve"> independent file. The benefit is that each file can have different and unique attributes. </w:t>
      </w:r>
    </w:p>
    <w:p w14:paraId="4ED75E82" w14:textId="1B7BCBE9" w:rsidR="00605B81" w:rsidRPr="00EC537B" w:rsidRDefault="00605B81" w:rsidP="00605B81">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On the other hand, the files being independent can bring some challenges such as:</w:t>
      </w:r>
    </w:p>
    <w:p w14:paraId="3751700D" w14:textId="726EB06F" w:rsidR="00605B81" w:rsidRPr="00EC537B" w:rsidRDefault="00605B81" w:rsidP="00605B81">
      <w:pPr>
        <w:pStyle w:val="ListParagraph"/>
        <w:keepNext/>
        <w:keepLines/>
        <w:numPr>
          <w:ilvl w:val="0"/>
          <w:numId w:val="16"/>
        </w:numPr>
        <w:pBdr>
          <w:top w:val="nil"/>
          <w:left w:val="nil"/>
          <w:bottom w:val="nil"/>
          <w:right w:val="nil"/>
          <w:between w:val="nil"/>
        </w:pBdr>
        <w:spacing w:before="280"/>
        <w:rPr>
          <w:rFonts w:ascii="Open Sans" w:hAnsi="Open Sans" w:cs="Open Sans"/>
        </w:rPr>
      </w:pPr>
      <w:r w:rsidRPr="00144A77">
        <w:rPr>
          <w:rFonts w:ascii="Open Sans" w:hAnsi="Open Sans" w:cs="Open Sans"/>
          <w:b/>
          <w:bCs/>
        </w:rPr>
        <w:t>Data Duplication</w:t>
      </w:r>
      <w:r w:rsidRPr="00EC537B">
        <w:rPr>
          <w:rFonts w:ascii="Open Sans" w:hAnsi="Open Sans" w:cs="Open Sans"/>
        </w:rPr>
        <w:t xml:space="preserve"> – Going back to our CUSTOMER entity example in a relational database, when 2 or more customers live at 1 address, the database records that relationship</w:t>
      </w:r>
      <w:r w:rsidR="007E27ED">
        <w:rPr>
          <w:rFonts w:ascii="Open Sans" w:hAnsi="Open Sans" w:cs="Open Sans"/>
        </w:rPr>
        <w:t>, and the</w:t>
      </w:r>
      <w:r w:rsidRPr="00EC537B">
        <w:rPr>
          <w:rFonts w:ascii="Open Sans" w:hAnsi="Open Sans" w:cs="Open Sans"/>
        </w:rPr>
        <w:t xml:space="preserve"> </w:t>
      </w:r>
      <w:r w:rsidR="00663E18">
        <w:rPr>
          <w:rFonts w:ascii="Open Sans" w:hAnsi="Open Sans" w:cs="Open Sans"/>
        </w:rPr>
        <w:t xml:space="preserve">normalized database </w:t>
      </w:r>
      <w:r w:rsidRPr="00EC537B">
        <w:rPr>
          <w:rFonts w:ascii="Open Sans" w:hAnsi="Open Sans" w:cs="Open Sans"/>
        </w:rPr>
        <w:t xml:space="preserve">only keeps 1 address record. But in a non-relational database, if 2 customers live at the same address, </w:t>
      </w:r>
      <w:r w:rsidR="007E27ED">
        <w:rPr>
          <w:rFonts w:ascii="Open Sans" w:hAnsi="Open Sans" w:cs="Open Sans"/>
        </w:rPr>
        <w:t xml:space="preserve">this </w:t>
      </w:r>
      <w:r w:rsidRPr="00EC537B">
        <w:rPr>
          <w:rFonts w:ascii="Open Sans" w:hAnsi="Open Sans" w:cs="Open Sans"/>
        </w:rPr>
        <w:t xml:space="preserve">address will be present in the record of the first customer and the second </w:t>
      </w:r>
      <w:r w:rsidR="007E27ED">
        <w:rPr>
          <w:rFonts w:ascii="Open Sans" w:hAnsi="Open Sans" w:cs="Open Sans"/>
        </w:rPr>
        <w:t xml:space="preserve">customer </w:t>
      </w:r>
      <w:r w:rsidRPr="00EC537B">
        <w:rPr>
          <w:rFonts w:ascii="Open Sans" w:hAnsi="Open Sans" w:cs="Open Sans"/>
        </w:rPr>
        <w:t>as well, independently.</w:t>
      </w:r>
    </w:p>
    <w:p w14:paraId="0949D629" w14:textId="4A447FDC" w:rsidR="00E361F0" w:rsidRPr="00EC537B" w:rsidRDefault="00605B81" w:rsidP="00605B81">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Relational Database:</w:t>
      </w:r>
    </w:p>
    <w:tbl>
      <w:tblPr>
        <w:tblStyle w:val="TableGrid"/>
        <w:tblW w:w="9158" w:type="dxa"/>
        <w:tblLook w:val="04A0" w:firstRow="1" w:lastRow="0" w:firstColumn="1" w:lastColumn="0" w:noHBand="0" w:noVBand="1"/>
      </w:tblPr>
      <w:tblGrid>
        <w:gridCol w:w="3105"/>
        <w:gridCol w:w="230"/>
        <w:gridCol w:w="2617"/>
        <w:gridCol w:w="230"/>
        <w:gridCol w:w="2976"/>
      </w:tblGrid>
      <w:tr w:rsidR="001537CB" w:rsidRPr="007B2BF6" w14:paraId="7691659B" w14:textId="77777777" w:rsidTr="001537CB">
        <w:trPr>
          <w:trHeight w:val="344"/>
        </w:trPr>
        <w:tc>
          <w:tcPr>
            <w:tcW w:w="3105" w:type="dxa"/>
            <w:tcBorders>
              <w:right w:val="single" w:sz="4" w:space="0" w:color="auto"/>
            </w:tcBorders>
          </w:tcPr>
          <w:p w14:paraId="7EF11351" w14:textId="77777777" w:rsidR="00E361F0" w:rsidRPr="007B2BF6" w:rsidRDefault="00E361F0" w:rsidP="00994BF7">
            <w:pPr>
              <w:keepNext/>
              <w:keepLines/>
              <w:spacing w:before="280"/>
              <w:rPr>
                <w:b/>
                <w:bCs/>
                <w:sz w:val="16"/>
                <w:szCs w:val="16"/>
              </w:rPr>
            </w:pPr>
            <w:r w:rsidRPr="007B2BF6">
              <w:rPr>
                <w:b/>
                <w:bCs/>
                <w:sz w:val="16"/>
                <w:szCs w:val="16"/>
              </w:rPr>
              <w:t>CUSTOMER</w:t>
            </w:r>
          </w:p>
        </w:tc>
        <w:tc>
          <w:tcPr>
            <w:tcW w:w="230" w:type="dxa"/>
            <w:vMerge w:val="restart"/>
            <w:tcBorders>
              <w:top w:val="nil"/>
              <w:left w:val="single" w:sz="4" w:space="0" w:color="auto"/>
              <w:bottom w:val="nil"/>
              <w:right w:val="single" w:sz="4" w:space="0" w:color="auto"/>
            </w:tcBorders>
          </w:tcPr>
          <w:p w14:paraId="017F1293" w14:textId="77777777" w:rsidR="00E361F0" w:rsidRPr="007B2BF6" w:rsidRDefault="00E361F0" w:rsidP="00994BF7">
            <w:pPr>
              <w:keepNext/>
              <w:keepLines/>
              <w:spacing w:before="280"/>
              <w:rPr>
                <w:b/>
                <w:bCs/>
                <w:sz w:val="16"/>
                <w:szCs w:val="16"/>
              </w:rPr>
            </w:pPr>
          </w:p>
        </w:tc>
        <w:tc>
          <w:tcPr>
            <w:tcW w:w="2617" w:type="dxa"/>
            <w:tcBorders>
              <w:left w:val="single" w:sz="4" w:space="0" w:color="auto"/>
              <w:right w:val="single" w:sz="4" w:space="0" w:color="auto"/>
            </w:tcBorders>
          </w:tcPr>
          <w:p w14:paraId="02F84688" w14:textId="77777777" w:rsidR="00E361F0" w:rsidRPr="007B2BF6" w:rsidRDefault="00E361F0" w:rsidP="00994BF7">
            <w:pPr>
              <w:keepNext/>
              <w:keepLines/>
              <w:spacing w:before="280"/>
              <w:rPr>
                <w:b/>
                <w:bCs/>
                <w:sz w:val="16"/>
                <w:szCs w:val="16"/>
              </w:rPr>
            </w:pPr>
            <w:r w:rsidRPr="007B2BF6">
              <w:rPr>
                <w:b/>
                <w:bCs/>
                <w:sz w:val="16"/>
                <w:szCs w:val="16"/>
              </w:rPr>
              <w:t>CUSTOMER_ADDRESS</w:t>
            </w:r>
          </w:p>
        </w:tc>
        <w:tc>
          <w:tcPr>
            <w:tcW w:w="230" w:type="dxa"/>
            <w:vMerge w:val="restart"/>
            <w:tcBorders>
              <w:top w:val="nil"/>
              <w:left w:val="single" w:sz="4" w:space="0" w:color="auto"/>
              <w:bottom w:val="nil"/>
              <w:right w:val="single" w:sz="4" w:space="0" w:color="auto"/>
            </w:tcBorders>
          </w:tcPr>
          <w:p w14:paraId="09B67A92" w14:textId="77777777" w:rsidR="00E361F0" w:rsidRPr="007B2BF6" w:rsidRDefault="00E361F0" w:rsidP="00994BF7">
            <w:pPr>
              <w:keepNext/>
              <w:keepLines/>
              <w:spacing w:before="280"/>
              <w:rPr>
                <w:b/>
                <w:bCs/>
                <w:sz w:val="16"/>
                <w:szCs w:val="16"/>
              </w:rPr>
            </w:pPr>
          </w:p>
        </w:tc>
        <w:tc>
          <w:tcPr>
            <w:tcW w:w="2976" w:type="dxa"/>
            <w:tcBorders>
              <w:left w:val="single" w:sz="4" w:space="0" w:color="auto"/>
            </w:tcBorders>
          </w:tcPr>
          <w:p w14:paraId="3888E3A1" w14:textId="77777777" w:rsidR="00E361F0" w:rsidRPr="007B2BF6" w:rsidRDefault="00E361F0" w:rsidP="00994BF7">
            <w:pPr>
              <w:keepNext/>
              <w:keepLines/>
              <w:spacing w:before="280"/>
              <w:rPr>
                <w:b/>
                <w:bCs/>
                <w:sz w:val="16"/>
                <w:szCs w:val="16"/>
              </w:rPr>
            </w:pPr>
            <w:r w:rsidRPr="007B2BF6">
              <w:rPr>
                <w:b/>
                <w:bCs/>
                <w:sz w:val="16"/>
                <w:szCs w:val="16"/>
              </w:rPr>
              <w:t>ADDRESS</w:t>
            </w:r>
          </w:p>
        </w:tc>
      </w:tr>
      <w:tr w:rsidR="001537CB" w:rsidRPr="007B2BF6" w14:paraId="2B86884D" w14:textId="77777777" w:rsidTr="001537CB">
        <w:trPr>
          <w:trHeight w:val="2305"/>
        </w:trPr>
        <w:tc>
          <w:tcPr>
            <w:tcW w:w="3105" w:type="dxa"/>
            <w:tcBorders>
              <w:right w:val="single" w:sz="4" w:space="0" w:color="auto"/>
            </w:tcBorders>
          </w:tcPr>
          <w:p w14:paraId="2CAA26BF" w14:textId="77777777" w:rsidR="00FD1DE4" w:rsidRPr="007B2BF6" w:rsidRDefault="00FD1DE4" w:rsidP="00994BF7">
            <w:pPr>
              <w:keepNext/>
              <w:keepLines/>
              <w:pBdr>
                <w:top w:val="nil"/>
                <w:left w:val="nil"/>
                <w:bottom w:val="nil"/>
                <w:right w:val="nil"/>
                <w:between w:val="nil"/>
              </w:pBdr>
              <w:spacing w:before="280"/>
              <w:rPr>
                <w:sz w:val="16"/>
                <w:szCs w:val="16"/>
              </w:rPr>
            </w:pPr>
          </w:p>
          <w:tbl>
            <w:tblPr>
              <w:tblStyle w:val="TableGrid"/>
              <w:tblW w:w="2859" w:type="dxa"/>
              <w:tblInd w:w="17" w:type="dxa"/>
              <w:tblLook w:val="04A0" w:firstRow="1" w:lastRow="0" w:firstColumn="1" w:lastColumn="0" w:noHBand="0" w:noVBand="1"/>
            </w:tblPr>
            <w:tblGrid>
              <w:gridCol w:w="1287"/>
              <w:gridCol w:w="1572"/>
            </w:tblGrid>
            <w:tr w:rsidR="00FD1DE4" w:rsidRPr="007B2BF6" w14:paraId="561BADD8" w14:textId="77777777" w:rsidTr="002167A5">
              <w:trPr>
                <w:trHeight w:val="158"/>
              </w:trPr>
              <w:tc>
                <w:tcPr>
                  <w:tcW w:w="1287" w:type="dxa"/>
                </w:tcPr>
                <w:p w14:paraId="0DB297D4" w14:textId="49786B76" w:rsidR="00FD1DE4" w:rsidRPr="007B2BF6" w:rsidRDefault="00FD1DE4" w:rsidP="00994BF7">
                  <w:pPr>
                    <w:keepNext/>
                    <w:keepLines/>
                    <w:spacing w:before="280"/>
                    <w:rPr>
                      <w:sz w:val="16"/>
                      <w:szCs w:val="16"/>
                    </w:rPr>
                  </w:pPr>
                  <w:r w:rsidRPr="007B2BF6">
                    <w:rPr>
                      <w:sz w:val="16"/>
                      <w:szCs w:val="16"/>
                    </w:rPr>
                    <w:t>CUSTOMER_ID</w:t>
                  </w:r>
                </w:p>
              </w:tc>
              <w:tc>
                <w:tcPr>
                  <w:tcW w:w="1572" w:type="dxa"/>
                </w:tcPr>
                <w:p w14:paraId="17774841" w14:textId="594EF4FF" w:rsidR="00FD1DE4" w:rsidRPr="007B2BF6" w:rsidRDefault="00FD1DE4" w:rsidP="00994BF7">
                  <w:pPr>
                    <w:keepNext/>
                    <w:keepLines/>
                    <w:spacing w:before="280"/>
                    <w:rPr>
                      <w:sz w:val="16"/>
                      <w:szCs w:val="16"/>
                    </w:rPr>
                  </w:pPr>
                  <w:r w:rsidRPr="007B2BF6">
                    <w:rPr>
                      <w:sz w:val="16"/>
                      <w:szCs w:val="16"/>
                    </w:rPr>
                    <w:t>CUSTOMER_NAME</w:t>
                  </w:r>
                </w:p>
              </w:tc>
            </w:tr>
            <w:tr w:rsidR="00FD1DE4" w:rsidRPr="007B2BF6" w14:paraId="67D8F95D" w14:textId="77777777" w:rsidTr="002167A5">
              <w:trPr>
                <w:trHeight w:val="158"/>
              </w:trPr>
              <w:tc>
                <w:tcPr>
                  <w:tcW w:w="1287" w:type="dxa"/>
                </w:tcPr>
                <w:p w14:paraId="7EE91533" w14:textId="2991198F" w:rsidR="00FD1DE4" w:rsidRPr="007B2BF6" w:rsidRDefault="00FD1DE4" w:rsidP="00994BF7">
                  <w:pPr>
                    <w:keepNext/>
                    <w:keepLines/>
                    <w:spacing w:before="280"/>
                    <w:rPr>
                      <w:sz w:val="16"/>
                      <w:szCs w:val="16"/>
                    </w:rPr>
                  </w:pPr>
                  <w:r w:rsidRPr="007B2BF6">
                    <w:rPr>
                      <w:sz w:val="16"/>
                      <w:szCs w:val="16"/>
                    </w:rPr>
                    <w:t>0001</w:t>
                  </w:r>
                </w:p>
              </w:tc>
              <w:tc>
                <w:tcPr>
                  <w:tcW w:w="1572" w:type="dxa"/>
                </w:tcPr>
                <w:p w14:paraId="4EDF4EA5" w14:textId="6F197914" w:rsidR="00FD1DE4" w:rsidRPr="007B2BF6" w:rsidRDefault="00FD1DE4" w:rsidP="00994BF7">
                  <w:pPr>
                    <w:keepNext/>
                    <w:keepLines/>
                    <w:spacing w:before="280"/>
                    <w:rPr>
                      <w:sz w:val="16"/>
                      <w:szCs w:val="16"/>
                    </w:rPr>
                  </w:pPr>
                  <w:r w:rsidRPr="007B2BF6">
                    <w:rPr>
                      <w:sz w:val="16"/>
                      <w:szCs w:val="16"/>
                    </w:rPr>
                    <w:t>MARK HUGGS</w:t>
                  </w:r>
                </w:p>
              </w:tc>
            </w:tr>
            <w:tr w:rsidR="00FD1DE4" w:rsidRPr="007B2BF6" w14:paraId="11E736AF" w14:textId="77777777" w:rsidTr="002167A5">
              <w:trPr>
                <w:trHeight w:val="158"/>
              </w:trPr>
              <w:tc>
                <w:tcPr>
                  <w:tcW w:w="1287" w:type="dxa"/>
                </w:tcPr>
                <w:p w14:paraId="09E3546F" w14:textId="474D5518" w:rsidR="00FD1DE4" w:rsidRPr="007B2BF6" w:rsidRDefault="00FD1DE4" w:rsidP="00994BF7">
                  <w:pPr>
                    <w:keepNext/>
                    <w:keepLines/>
                    <w:spacing w:before="280"/>
                    <w:rPr>
                      <w:sz w:val="16"/>
                      <w:szCs w:val="16"/>
                    </w:rPr>
                  </w:pPr>
                  <w:r w:rsidRPr="007B2BF6">
                    <w:rPr>
                      <w:sz w:val="16"/>
                      <w:szCs w:val="16"/>
                    </w:rPr>
                    <w:t>0002</w:t>
                  </w:r>
                </w:p>
              </w:tc>
              <w:tc>
                <w:tcPr>
                  <w:tcW w:w="1572" w:type="dxa"/>
                </w:tcPr>
                <w:p w14:paraId="712ACC29" w14:textId="32636629" w:rsidR="00FD1DE4" w:rsidRPr="007B2BF6" w:rsidRDefault="00FD1DE4" w:rsidP="00994BF7">
                  <w:pPr>
                    <w:keepNext/>
                    <w:keepLines/>
                    <w:spacing w:before="280"/>
                    <w:rPr>
                      <w:sz w:val="16"/>
                      <w:szCs w:val="16"/>
                    </w:rPr>
                  </w:pPr>
                  <w:r w:rsidRPr="007B2BF6">
                    <w:rPr>
                      <w:sz w:val="16"/>
                      <w:szCs w:val="16"/>
                    </w:rPr>
                    <w:t>KRISTI LAMP</w:t>
                  </w:r>
                </w:p>
              </w:tc>
            </w:tr>
          </w:tbl>
          <w:p w14:paraId="42F3F567" w14:textId="49F5EAE7" w:rsidR="00165E21" w:rsidRPr="007B2BF6" w:rsidRDefault="00165E21" w:rsidP="00994BF7">
            <w:pPr>
              <w:keepNext/>
              <w:keepLines/>
              <w:pBdr>
                <w:top w:val="nil"/>
                <w:left w:val="nil"/>
                <w:bottom w:val="nil"/>
                <w:right w:val="nil"/>
                <w:between w:val="nil"/>
              </w:pBdr>
              <w:spacing w:before="280"/>
              <w:rPr>
                <w:sz w:val="16"/>
                <w:szCs w:val="16"/>
              </w:rPr>
            </w:pPr>
          </w:p>
        </w:tc>
        <w:tc>
          <w:tcPr>
            <w:tcW w:w="230" w:type="dxa"/>
            <w:vMerge/>
            <w:tcBorders>
              <w:top w:val="nil"/>
              <w:left w:val="single" w:sz="4" w:space="0" w:color="auto"/>
              <w:bottom w:val="nil"/>
              <w:right w:val="single" w:sz="4" w:space="0" w:color="auto"/>
            </w:tcBorders>
          </w:tcPr>
          <w:p w14:paraId="241A4145" w14:textId="77777777" w:rsidR="00E361F0" w:rsidRPr="007B2BF6" w:rsidRDefault="00E361F0" w:rsidP="00994BF7">
            <w:pPr>
              <w:keepNext/>
              <w:keepLines/>
              <w:pBdr>
                <w:top w:val="nil"/>
                <w:left w:val="nil"/>
                <w:bottom w:val="nil"/>
                <w:right w:val="nil"/>
                <w:between w:val="nil"/>
              </w:pBdr>
              <w:spacing w:before="280"/>
              <w:rPr>
                <w:sz w:val="16"/>
                <w:szCs w:val="16"/>
              </w:rPr>
            </w:pPr>
          </w:p>
        </w:tc>
        <w:tc>
          <w:tcPr>
            <w:tcW w:w="2617" w:type="dxa"/>
            <w:tcBorders>
              <w:left w:val="single" w:sz="4" w:space="0" w:color="auto"/>
              <w:right w:val="single" w:sz="4" w:space="0" w:color="auto"/>
            </w:tcBorders>
          </w:tcPr>
          <w:p w14:paraId="7D84B45E" w14:textId="77777777" w:rsidR="00E361F0" w:rsidRPr="007B2BF6" w:rsidRDefault="00E361F0" w:rsidP="00994BF7">
            <w:pPr>
              <w:keepNext/>
              <w:keepLines/>
              <w:pBdr>
                <w:top w:val="nil"/>
                <w:left w:val="nil"/>
                <w:bottom w:val="nil"/>
                <w:right w:val="nil"/>
                <w:between w:val="nil"/>
              </w:pBdr>
              <w:spacing w:before="280"/>
              <w:rPr>
                <w:sz w:val="16"/>
                <w:szCs w:val="16"/>
              </w:rPr>
            </w:pPr>
          </w:p>
          <w:tbl>
            <w:tblPr>
              <w:tblStyle w:val="TableGrid"/>
              <w:tblW w:w="2374" w:type="dxa"/>
              <w:tblInd w:w="17" w:type="dxa"/>
              <w:tblLook w:val="04A0" w:firstRow="1" w:lastRow="0" w:firstColumn="1" w:lastColumn="0" w:noHBand="0" w:noVBand="1"/>
            </w:tblPr>
            <w:tblGrid>
              <w:gridCol w:w="1182"/>
              <w:gridCol w:w="1192"/>
            </w:tblGrid>
            <w:tr w:rsidR="00FD1DE4" w:rsidRPr="007B2BF6" w14:paraId="40A92756" w14:textId="77777777" w:rsidTr="002167A5">
              <w:trPr>
                <w:trHeight w:val="184"/>
              </w:trPr>
              <w:tc>
                <w:tcPr>
                  <w:tcW w:w="1178" w:type="dxa"/>
                </w:tcPr>
                <w:p w14:paraId="67086478" w14:textId="77777777" w:rsidR="00FD1DE4" w:rsidRPr="007B2BF6" w:rsidRDefault="00FD1DE4" w:rsidP="00FD1DE4">
                  <w:pPr>
                    <w:keepNext/>
                    <w:keepLines/>
                    <w:spacing w:before="280"/>
                    <w:rPr>
                      <w:sz w:val="16"/>
                      <w:szCs w:val="16"/>
                    </w:rPr>
                  </w:pPr>
                  <w:r w:rsidRPr="007B2BF6">
                    <w:rPr>
                      <w:sz w:val="16"/>
                      <w:szCs w:val="16"/>
                    </w:rPr>
                    <w:t>CUSTOMER_ID</w:t>
                  </w:r>
                </w:p>
              </w:tc>
              <w:tc>
                <w:tcPr>
                  <w:tcW w:w="1196" w:type="dxa"/>
                </w:tcPr>
                <w:p w14:paraId="48034634" w14:textId="13B516C4" w:rsidR="00FD1DE4" w:rsidRPr="007B2BF6" w:rsidRDefault="002167A5" w:rsidP="00FD1DE4">
                  <w:pPr>
                    <w:keepNext/>
                    <w:keepLines/>
                    <w:spacing w:before="280"/>
                    <w:rPr>
                      <w:sz w:val="16"/>
                      <w:szCs w:val="16"/>
                    </w:rPr>
                  </w:pPr>
                  <w:r w:rsidRPr="007B2BF6">
                    <w:rPr>
                      <w:sz w:val="16"/>
                      <w:szCs w:val="16"/>
                    </w:rPr>
                    <w:t>ADDRESS_ID</w:t>
                  </w:r>
                </w:p>
              </w:tc>
            </w:tr>
            <w:tr w:rsidR="00FD1DE4" w:rsidRPr="007B2BF6" w14:paraId="6F37D903" w14:textId="77777777" w:rsidTr="002167A5">
              <w:trPr>
                <w:trHeight w:val="184"/>
              </w:trPr>
              <w:tc>
                <w:tcPr>
                  <w:tcW w:w="1178" w:type="dxa"/>
                </w:tcPr>
                <w:p w14:paraId="3456DE0B" w14:textId="77777777" w:rsidR="00FD1DE4" w:rsidRPr="007B2BF6" w:rsidRDefault="00FD1DE4" w:rsidP="00FD1DE4">
                  <w:pPr>
                    <w:keepNext/>
                    <w:keepLines/>
                    <w:spacing w:before="280"/>
                    <w:rPr>
                      <w:sz w:val="16"/>
                      <w:szCs w:val="16"/>
                    </w:rPr>
                  </w:pPr>
                  <w:r w:rsidRPr="007B2BF6">
                    <w:rPr>
                      <w:sz w:val="16"/>
                      <w:szCs w:val="16"/>
                    </w:rPr>
                    <w:t>0001</w:t>
                  </w:r>
                </w:p>
              </w:tc>
              <w:tc>
                <w:tcPr>
                  <w:tcW w:w="1196" w:type="dxa"/>
                </w:tcPr>
                <w:p w14:paraId="039110A2" w14:textId="5ACFA238" w:rsidR="00FD1DE4" w:rsidRPr="007B2BF6" w:rsidRDefault="002167A5" w:rsidP="00FD1DE4">
                  <w:pPr>
                    <w:keepNext/>
                    <w:keepLines/>
                    <w:spacing w:before="280"/>
                    <w:rPr>
                      <w:sz w:val="16"/>
                      <w:szCs w:val="16"/>
                    </w:rPr>
                  </w:pPr>
                  <w:r w:rsidRPr="007B2BF6">
                    <w:rPr>
                      <w:sz w:val="16"/>
                      <w:szCs w:val="16"/>
                    </w:rPr>
                    <w:t>0001</w:t>
                  </w:r>
                </w:p>
              </w:tc>
            </w:tr>
            <w:tr w:rsidR="00FD1DE4" w:rsidRPr="007B2BF6" w14:paraId="5204F6B9" w14:textId="77777777" w:rsidTr="002167A5">
              <w:trPr>
                <w:trHeight w:val="184"/>
              </w:trPr>
              <w:tc>
                <w:tcPr>
                  <w:tcW w:w="1178" w:type="dxa"/>
                </w:tcPr>
                <w:p w14:paraId="4C8D30D7" w14:textId="77777777" w:rsidR="00FD1DE4" w:rsidRPr="007B2BF6" w:rsidRDefault="00FD1DE4" w:rsidP="00FD1DE4">
                  <w:pPr>
                    <w:keepNext/>
                    <w:keepLines/>
                    <w:spacing w:before="280"/>
                    <w:rPr>
                      <w:sz w:val="16"/>
                      <w:szCs w:val="16"/>
                    </w:rPr>
                  </w:pPr>
                  <w:r w:rsidRPr="007B2BF6">
                    <w:rPr>
                      <w:sz w:val="16"/>
                      <w:szCs w:val="16"/>
                    </w:rPr>
                    <w:t>0002</w:t>
                  </w:r>
                </w:p>
              </w:tc>
              <w:tc>
                <w:tcPr>
                  <w:tcW w:w="1196" w:type="dxa"/>
                </w:tcPr>
                <w:p w14:paraId="5F977F8C" w14:textId="08A77716" w:rsidR="00FD1DE4" w:rsidRPr="007B2BF6" w:rsidRDefault="002167A5" w:rsidP="00FD1DE4">
                  <w:pPr>
                    <w:keepNext/>
                    <w:keepLines/>
                    <w:spacing w:before="280"/>
                    <w:rPr>
                      <w:sz w:val="16"/>
                      <w:szCs w:val="16"/>
                    </w:rPr>
                  </w:pPr>
                  <w:r w:rsidRPr="007B2BF6">
                    <w:rPr>
                      <w:sz w:val="16"/>
                      <w:szCs w:val="16"/>
                    </w:rPr>
                    <w:t>0001</w:t>
                  </w:r>
                </w:p>
              </w:tc>
            </w:tr>
          </w:tbl>
          <w:p w14:paraId="1E46A72B" w14:textId="74946F74" w:rsidR="00FD1DE4" w:rsidRPr="007B2BF6" w:rsidRDefault="00FD1DE4" w:rsidP="00994BF7">
            <w:pPr>
              <w:keepNext/>
              <w:keepLines/>
              <w:pBdr>
                <w:top w:val="nil"/>
                <w:left w:val="nil"/>
                <w:bottom w:val="nil"/>
                <w:right w:val="nil"/>
                <w:between w:val="nil"/>
              </w:pBdr>
              <w:spacing w:before="280"/>
              <w:rPr>
                <w:sz w:val="16"/>
                <w:szCs w:val="16"/>
              </w:rPr>
            </w:pPr>
          </w:p>
        </w:tc>
        <w:tc>
          <w:tcPr>
            <w:tcW w:w="230" w:type="dxa"/>
            <w:vMerge/>
            <w:tcBorders>
              <w:top w:val="nil"/>
              <w:left w:val="single" w:sz="4" w:space="0" w:color="auto"/>
              <w:bottom w:val="nil"/>
              <w:right w:val="single" w:sz="4" w:space="0" w:color="auto"/>
            </w:tcBorders>
          </w:tcPr>
          <w:p w14:paraId="1787F1D1" w14:textId="77777777" w:rsidR="00E361F0" w:rsidRPr="007B2BF6" w:rsidRDefault="00E361F0" w:rsidP="00994BF7">
            <w:pPr>
              <w:keepNext/>
              <w:keepLines/>
              <w:pBdr>
                <w:top w:val="nil"/>
                <w:left w:val="nil"/>
                <w:bottom w:val="nil"/>
                <w:right w:val="nil"/>
                <w:between w:val="nil"/>
              </w:pBdr>
              <w:spacing w:before="280"/>
              <w:rPr>
                <w:sz w:val="16"/>
                <w:szCs w:val="16"/>
              </w:rPr>
            </w:pPr>
          </w:p>
        </w:tc>
        <w:tc>
          <w:tcPr>
            <w:tcW w:w="2976" w:type="dxa"/>
            <w:tcBorders>
              <w:left w:val="single" w:sz="4" w:space="0" w:color="auto"/>
            </w:tcBorders>
          </w:tcPr>
          <w:p w14:paraId="3372D776" w14:textId="77777777" w:rsidR="00E361F0" w:rsidRPr="007B2BF6" w:rsidRDefault="00E361F0" w:rsidP="00994BF7">
            <w:pPr>
              <w:keepNext/>
              <w:keepLines/>
              <w:pBdr>
                <w:top w:val="nil"/>
                <w:left w:val="nil"/>
                <w:bottom w:val="nil"/>
                <w:right w:val="nil"/>
                <w:between w:val="nil"/>
              </w:pBdr>
              <w:spacing w:before="280"/>
              <w:rPr>
                <w:sz w:val="16"/>
                <w:szCs w:val="16"/>
              </w:rPr>
            </w:pPr>
          </w:p>
          <w:tbl>
            <w:tblPr>
              <w:tblStyle w:val="TableGrid"/>
              <w:tblW w:w="2728" w:type="dxa"/>
              <w:tblInd w:w="17" w:type="dxa"/>
              <w:tblLook w:val="04A0" w:firstRow="1" w:lastRow="0" w:firstColumn="1" w:lastColumn="0" w:noHBand="0" w:noVBand="1"/>
            </w:tblPr>
            <w:tblGrid>
              <w:gridCol w:w="1097"/>
              <w:gridCol w:w="1631"/>
            </w:tblGrid>
            <w:tr w:rsidR="002167A5" w:rsidRPr="007B2BF6" w14:paraId="4B81E6B8" w14:textId="77777777" w:rsidTr="002167A5">
              <w:trPr>
                <w:trHeight w:val="112"/>
              </w:trPr>
              <w:tc>
                <w:tcPr>
                  <w:tcW w:w="1097" w:type="dxa"/>
                </w:tcPr>
                <w:p w14:paraId="57C09D09" w14:textId="59C40CC0" w:rsidR="00FD1DE4" w:rsidRPr="007B2BF6" w:rsidRDefault="00FD1DE4" w:rsidP="00FD1DE4">
                  <w:pPr>
                    <w:keepNext/>
                    <w:keepLines/>
                    <w:spacing w:before="280"/>
                    <w:rPr>
                      <w:sz w:val="16"/>
                      <w:szCs w:val="16"/>
                    </w:rPr>
                  </w:pPr>
                  <w:r w:rsidRPr="007B2BF6">
                    <w:rPr>
                      <w:sz w:val="16"/>
                      <w:szCs w:val="16"/>
                    </w:rPr>
                    <w:t>ADDRESS</w:t>
                  </w:r>
                  <w:r w:rsidRPr="007B2BF6">
                    <w:rPr>
                      <w:sz w:val="16"/>
                      <w:szCs w:val="16"/>
                    </w:rPr>
                    <w:t>_ID</w:t>
                  </w:r>
                </w:p>
              </w:tc>
              <w:tc>
                <w:tcPr>
                  <w:tcW w:w="1631" w:type="dxa"/>
                </w:tcPr>
                <w:p w14:paraId="135553F0" w14:textId="7BA68627" w:rsidR="00FD1DE4" w:rsidRPr="007B2BF6" w:rsidRDefault="005D1822" w:rsidP="00FD1DE4">
                  <w:pPr>
                    <w:keepNext/>
                    <w:keepLines/>
                    <w:spacing w:before="280"/>
                    <w:rPr>
                      <w:sz w:val="16"/>
                      <w:szCs w:val="16"/>
                    </w:rPr>
                  </w:pPr>
                  <w:r w:rsidRPr="007B2BF6">
                    <w:rPr>
                      <w:sz w:val="16"/>
                      <w:szCs w:val="16"/>
                    </w:rPr>
                    <w:t xml:space="preserve">ADDRESS </w:t>
                  </w:r>
                </w:p>
              </w:tc>
            </w:tr>
            <w:tr w:rsidR="002167A5" w:rsidRPr="007B2BF6" w14:paraId="21652CE6" w14:textId="77777777" w:rsidTr="002167A5">
              <w:trPr>
                <w:trHeight w:val="112"/>
              </w:trPr>
              <w:tc>
                <w:tcPr>
                  <w:tcW w:w="1097" w:type="dxa"/>
                </w:tcPr>
                <w:p w14:paraId="517CF417" w14:textId="77777777" w:rsidR="00FD1DE4" w:rsidRPr="007B2BF6" w:rsidRDefault="00FD1DE4" w:rsidP="00FD1DE4">
                  <w:pPr>
                    <w:keepNext/>
                    <w:keepLines/>
                    <w:spacing w:before="280"/>
                    <w:rPr>
                      <w:sz w:val="16"/>
                      <w:szCs w:val="16"/>
                    </w:rPr>
                  </w:pPr>
                  <w:r w:rsidRPr="007B2BF6">
                    <w:rPr>
                      <w:sz w:val="16"/>
                      <w:szCs w:val="16"/>
                    </w:rPr>
                    <w:t>0001</w:t>
                  </w:r>
                </w:p>
              </w:tc>
              <w:tc>
                <w:tcPr>
                  <w:tcW w:w="1631" w:type="dxa"/>
                </w:tcPr>
                <w:p w14:paraId="41ACE8A1" w14:textId="545E25E9" w:rsidR="00FD1DE4" w:rsidRPr="007B2BF6" w:rsidRDefault="00FD1DE4" w:rsidP="00FD1DE4">
                  <w:pPr>
                    <w:keepNext/>
                    <w:keepLines/>
                    <w:spacing w:before="280"/>
                    <w:rPr>
                      <w:sz w:val="16"/>
                      <w:szCs w:val="16"/>
                    </w:rPr>
                  </w:pPr>
                  <w:r w:rsidRPr="007B2BF6">
                    <w:rPr>
                      <w:sz w:val="16"/>
                      <w:szCs w:val="16"/>
                    </w:rPr>
                    <w:t xml:space="preserve">1200, </w:t>
                  </w:r>
                  <w:r w:rsidR="005D1822" w:rsidRPr="007B2BF6">
                    <w:rPr>
                      <w:sz w:val="16"/>
                      <w:szCs w:val="16"/>
                    </w:rPr>
                    <w:t>Harper Str</w:t>
                  </w:r>
                </w:p>
              </w:tc>
            </w:tr>
            <w:tr w:rsidR="002167A5" w:rsidRPr="007B2BF6" w14:paraId="04F38D41" w14:textId="77777777" w:rsidTr="002167A5">
              <w:trPr>
                <w:trHeight w:val="112"/>
              </w:trPr>
              <w:tc>
                <w:tcPr>
                  <w:tcW w:w="1097" w:type="dxa"/>
                </w:tcPr>
                <w:p w14:paraId="4178472D" w14:textId="77777777" w:rsidR="00FD1DE4" w:rsidRPr="007B2BF6" w:rsidRDefault="00FD1DE4" w:rsidP="00FD1DE4">
                  <w:pPr>
                    <w:keepNext/>
                    <w:keepLines/>
                    <w:spacing w:before="280"/>
                    <w:rPr>
                      <w:sz w:val="16"/>
                      <w:szCs w:val="16"/>
                    </w:rPr>
                  </w:pPr>
                  <w:r w:rsidRPr="007B2BF6">
                    <w:rPr>
                      <w:sz w:val="16"/>
                      <w:szCs w:val="16"/>
                    </w:rPr>
                    <w:t>0002</w:t>
                  </w:r>
                </w:p>
              </w:tc>
              <w:tc>
                <w:tcPr>
                  <w:tcW w:w="1631" w:type="dxa"/>
                </w:tcPr>
                <w:p w14:paraId="3E4F5819" w14:textId="41DD75D3" w:rsidR="00FD1DE4" w:rsidRPr="007B2BF6" w:rsidRDefault="005D1822" w:rsidP="00FD1DE4">
                  <w:pPr>
                    <w:keepNext/>
                    <w:keepLines/>
                    <w:spacing w:before="280"/>
                    <w:rPr>
                      <w:sz w:val="16"/>
                      <w:szCs w:val="16"/>
                    </w:rPr>
                  </w:pPr>
                  <w:r w:rsidRPr="007B2BF6">
                    <w:rPr>
                      <w:sz w:val="16"/>
                      <w:szCs w:val="16"/>
                    </w:rPr>
                    <w:t>585, Hampton Ave</w:t>
                  </w:r>
                </w:p>
              </w:tc>
            </w:tr>
          </w:tbl>
          <w:p w14:paraId="5554A68E" w14:textId="1A93CED7" w:rsidR="00FD1DE4" w:rsidRPr="007B2BF6" w:rsidRDefault="00FD1DE4" w:rsidP="00994BF7">
            <w:pPr>
              <w:keepNext/>
              <w:keepLines/>
              <w:pBdr>
                <w:top w:val="nil"/>
                <w:left w:val="nil"/>
                <w:bottom w:val="nil"/>
                <w:right w:val="nil"/>
                <w:between w:val="nil"/>
              </w:pBdr>
              <w:spacing w:before="280"/>
              <w:rPr>
                <w:sz w:val="16"/>
                <w:szCs w:val="16"/>
              </w:rPr>
            </w:pPr>
          </w:p>
        </w:tc>
      </w:tr>
    </w:tbl>
    <w:p w14:paraId="56191C4E" w14:textId="4E2D7093" w:rsidR="00733549" w:rsidRPr="00EC537B" w:rsidRDefault="001537CB" w:rsidP="0046511D">
      <w:pPr>
        <w:keepNext/>
        <w:keepLines/>
        <w:pBdr>
          <w:top w:val="nil"/>
          <w:left w:val="nil"/>
          <w:bottom w:val="nil"/>
          <w:right w:val="nil"/>
          <w:between w:val="nil"/>
        </w:pBdr>
        <w:spacing w:before="280"/>
        <w:rPr>
          <w:rFonts w:ascii="Open Sans" w:hAnsi="Open Sans" w:cs="Open Sans"/>
        </w:rPr>
      </w:pPr>
      <w:r w:rsidRPr="00EC537B">
        <w:rPr>
          <w:rFonts w:ascii="Open Sans" w:hAnsi="Open Sans" w:cs="Open Sans"/>
        </w:rPr>
        <w:t xml:space="preserve">Non-relational database, Document </w:t>
      </w:r>
      <w:r w:rsidRPr="00EC537B">
        <w:rPr>
          <w:rFonts w:ascii="Open Sans" w:hAnsi="Open Sans" w:cs="Open Sans"/>
        </w:rPr>
        <w:t>type</w:t>
      </w:r>
      <w:r w:rsidRPr="00EC537B">
        <w:rPr>
          <w:rFonts w:ascii="Open Sans" w:hAnsi="Open Sans" w:cs="Open Sans"/>
        </w:rPr>
        <w:t>:</w:t>
      </w:r>
    </w:p>
    <w:p w14:paraId="575F9B07" w14:textId="0C3E4B7D" w:rsidR="00DD6620" w:rsidRPr="007B2BF6" w:rsidRDefault="00DD6620" w:rsidP="00DD6620">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JSON FILE - </w:t>
      </w:r>
      <w:r w:rsidRPr="007B2BF6">
        <w:rPr>
          <w:rFonts w:ascii="Courier" w:eastAsia="Courier" w:hAnsi="Courier" w:cs="Courier"/>
          <w:color w:val="000000"/>
        </w:rPr>
        <w:t>CUSTOMER</w:t>
      </w:r>
      <w:r w:rsidRPr="007B2BF6">
        <w:rPr>
          <w:rFonts w:ascii="Courier" w:eastAsia="Courier" w:hAnsi="Courier" w:cs="Courier"/>
          <w:color w:val="000000"/>
        </w:rPr>
        <w:t xml:space="preserve"> ##</w:t>
      </w:r>
    </w:p>
    <w:p w14:paraId="09CB40B3" w14:textId="77777777" w:rsidR="00DD6620" w:rsidRPr="007B2BF6" w:rsidRDefault="00DD6620" w:rsidP="00DD6620">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w:t>
      </w:r>
    </w:p>
    <w:p w14:paraId="557DCEBF" w14:textId="044867E2" w:rsidR="00DD6620" w:rsidRPr="007B2BF6" w:rsidRDefault="00DD6620" w:rsidP="00DD6620">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lastRenderedPageBreak/>
        <w:t xml:space="preserve">  "CUSTOMER_ID": "</w:t>
      </w:r>
      <w:r w:rsidR="000D371E" w:rsidRPr="007B2BF6">
        <w:rPr>
          <w:rFonts w:ascii="Courier" w:eastAsia="Courier" w:hAnsi="Courier" w:cs="Courier"/>
          <w:color w:val="000000"/>
        </w:rPr>
        <w:t>0001</w:t>
      </w:r>
      <w:r w:rsidRPr="007B2BF6">
        <w:rPr>
          <w:rFonts w:ascii="Courier" w:eastAsia="Courier" w:hAnsi="Courier" w:cs="Courier"/>
          <w:color w:val="000000"/>
        </w:rPr>
        <w:t>",</w:t>
      </w:r>
    </w:p>
    <w:p w14:paraId="5671464F" w14:textId="26F69B5F" w:rsidR="00DD6620" w:rsidRPr="007B2BF6" w:rsidRDefault="00DD6620" w:rsidP="00DD6620">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r w:rsidR="000D371E" w:rsidRPr="007B2BF6">
        <w:t xml:space="preserve"> </w:t>
      </w:r>
      <w:r w:rsidR="000D371E" w:rsidRPr="007B2BF6">
        <w:rPr>
          <w:rFonts w:ascii="Courier" w:eastAsia="Courier" w:hAnsi="Courier" w:cs="Courier"/>
          <w:color w:val="000000"/>
        </w:rPr>
        <w:t>CUSTOMER_NAME</w:t>
      </w:r>
      <w:r w:rsidRPr="007B2BF6">
        <w:rPr>
          <w:rFonts w:ascii="Courier" w:eastAsia="Courier" w:hAnsi="Courier" w:cs="Courier"/>
          <w:color w:val="000000"/>
        </w:rPr>
        <w:t xml:space="preserve">": </w:t>
      </w:r>
    </w:p>
    <w:p w14:paraId="52A32522" w14:textId="77777777" w:rsidR="00DD6620" w:rsidRPr="007B2BF6" w:rsidRDefault="00DD6620" w:rsidP="00DD6620">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 </w:t>
      </w:r>
    </w:p>
    <w:p w14:paraId="57D45A6C" w14:textId="51C6F15C" w:rsidR="00DD6620" w:rsidRPr="007B2BF6" w:rsidRDefault="00DD6620" w:rsidP="00DD6620">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"FIRST_NAME": "</w:t>
      </w:r>
      <w:r w:rsidR="000D371E" w:rsidRPr="007B2BF6">
        <w:t xml:space="preserve"> </w:t>
      </w:r>
      <w:r w:rsidR="000D371E" w:rsidRPr="007B2BF6">
        <w:rPr>
          <w:rFonts w:ascii="Courier" w:eastAsia="Courier" w:hAnsi="Courier" w:cs="Courier"/>
          <w:color w:val="000000"/>
        </w:rPr>
        <w:t>MARK</w:t>
      </w:r>
      <w:r w:rsidRPr="007B2BF6">
        <w:rPr>
          <w:rFonts w:ascii="Courier" w:eastAsia="Courier" w:hAnsi="Courier" w:cs="Courier"/>
          <w:color w:val="000000"/>
        </w:rPr>
        <w:t xml:space="preserve">", </w:t>
      </w:r>
    </w:p>
    <w:p w14:paraId="089DCF9C" w14:textId="4FAA4286" w:rsidR="00DD6620" w:rsidRPr="007B2BF6" w:rsidRDefault="00DD6620" w:rsidP="00DD6620">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"LAST_NAME": "</w:t>
      </w:r>
      <w:r w:rsidR="000D371E" w:rsidRPr="007B2BF6">
        <w:t xml:space="preserve"> </w:t>
      </w:r>
      <w:r w:rsidR="000D371E" w:rsidRPr="007B2BF6">
        <w:rPr>
          <w:rFonts w:ascii="Courier" w:eastAsia="Courier" w:hAnsi="Courier" w:cs="Courier"/>
          <w:color w:val="000000"/>
        </w:rPr>
        <w:t>HUGGS</w:t>
      </w:r>
      <w:r w:rsidRPr="007B2BF6">
        <w:rPr>
          <w:rFonts w:ascii="Courier" w:eastAsia="Courier" w:hAnsi="Courier" w:cs="Courier"/>
          <w:color w:val="000000"/>
        </w:rPr>
        <w:t xml:space="preserve">" </w:t>
      </w:r>
    </w:p>
    <w:p w14:paraId="29323624" w14:textId="77777777" w:rsidR="00DD6620" w:rsidRPr="007B2BF6" w:rsidRDefault="00DD6620" w:rsidP="00DD6620">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p>
    <w:p w14:paraId="0653CBD6" w14:textId="77777777" w:rsidR="00DD6620" w:rsidRPr="007B2BF6" w:rsidRDefault="00DD6620" w:rsidP="00DD6620">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"ADDRESS": </w:t>
      </w:r>
    </w:p>
    <w:p w14:paraId="57BF9287" w14:textId="77777777" w:rsidR="00DD6620" w:rsidRPr="007B2BF6" w:rsidRDefault="00DD6620" w:rsidP="00DD6620">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p>
    <w:p w14:paraId="26E277E6" w14:textId="451AC703" w:rsidR="00DD6620" w:rsidRPr="007B2BF6" w:rsidRDefault="00DD6620"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"STREET": "</w:t>
      </w:r>
      <w:r w:rsidR="000D371E" w:rsidRPr="007B2BF6">
        <w:rPr>
          <w:rFonts w:ascii="Courier" w:eastAsia="Courier" w:hAnsi="Courier" w:cs="Courier"/>
          <w:color w:val="000000"/>
        </w:rPr>
        <w:t>1200, Harper Str</w:t>
      </w:r>
      <w:r w:rsidRPr="007B2BF6">
        <w:rPr>
          <w:rFonts w:ascii="Courier" w:eastAsia="Courier" w:hAnsi="Courier" w:cs="Courier"/>
          <w:color w:val="000000"/>
        </w:rPr>
        <w:t xml:space="preserve">" </w:t>
      </w:r>
    </w:p>
    <w:p w14:paraId="591E67FA" w14:textId="77777777" w:rsidR="00DD6620" w:rsidRPr="007B2BF6" w:rsidRDefault="00DD6620" w:rsidP="00DD6620">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p>
    <w:p w14:paraId="7E87CF36" w14:textId="77777777" w:rsidR="00DD6620" w:rsidRPr="007B2BF6" w:rsidRDefault="00DD6620" w:rsidP="00DD6620">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w:t>
      </w:r>
    </w:p>
    <w:p w14:paraId="0958B0EE" w14:textId="56EA24AE"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JSON FILE </w:t>
      </w:r>
      <w:r w:rsidRPr="007B2BF6">
        <w:rPr>
          <w:rFonts w:ascii="Courier" w:eastAsia="Courier" w:hAnsi="Courier" w:cs="Courier"/>
          <w:color w:val="000000"/>
        </w:rPr>
        <w:t>–</w:t>
      </w:r>
      <w:r w:rsidRPr="007B2BF6">
        <w:rPr>
          <w:rFonts w:ascii="Courier" w:eastAsia="Courier" w:hAnsi="Courier" w:cs="Courier"/>
          <w:color w:val="000000"/>
        </w:rPr>
        <w:t xml:space="preserve"> CUSTOMER</w:t>
      </w:r>
      <w:r w:rsidRPr="007B2BF6">
        <w:rPr>
          <w:rFonts w:ascii="Courier" w:eastAsia="Courier" w:hAnsi="Courier" w:cs="Courier"/>
          <w:color w:val="000000"/>
        </w:rPr>
        <w:t>2</w:t>
      </w:r>
      <w:r w:rsidRPr="007B2BF6">
        <w:rPr>
          <w:rFonts w:ascii="Courier" w:eastAsia="Courier" w:hAnsi="Courier" w:cs="Courier"/>
          <w:color w:val="000000"/>
        </w:rPr>
        <w:t xml:space="preserve"> ##</w:t>
      </w:r>
    </w:p>
    <w:p w14:paraId="2A885954" w14:textId="77777777"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w:t>
      </w:r>
    </w:p>
    <w:p w14:paraId="4BD7AE34" w14:textId="355DE64F"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"CUSTOMER_ID": "000</w:t>
      </w:r>
      <w:r w:rsidRPr="007B2BF6">
        <w:rPr>
          <w:rFonts w:ascii="Courier" w:eastAsia="Courier" w:hAnsi="Courier" w:cs="Courier"/>
          <w:color w:val="000000"/>
        </w:rPr>
        <w:t>2</w:t>
      </w:r>
      <w:r w:rsidRPr="007B2BF6">
        <w:rPr>
          <w:rFonts w:ascii="Courier" w:eastAsia="Courier" w:hAnsi="Courier" w:cs="Courier"/>
          <w:color w:val="000000"/>
        </w:rPr>
        <w:t>",</w:t>
      </w:r>
    </w:p>
    <w:p w14:paraId="2C42CDB2" w14:textId="77777777"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r w:rsidRPr="007B2BF6">
        <w:t xml:space="preserve"> </w:t>
      </w:r>
      <w:r w:rsidRPr="007B2BF6">
        <w:rPr>
          <w:rFonts w:ascii="Courier" w:eastAsia="Courier" w:hAnsi="Courier" w:cs="Courier"/>
          <w:color w:val="000000"/>
        </w:rPr>
        <w:t xml:space="preserve">CUSTOMER_NAME": </w:t>
      </w:r>
    </w:p>
    <w:p w14:paraId="19D9E01C" w14:textId="77777777"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 </w:t>
      </w:r>
    </w:p>
    <w:p w14:paraId="56775FB9" w14:textId="2330A36B"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"FIRST_NAME": "</w:t>
      </w:r>
      <w:r w:rsidRPr="007B2BF6">
        <w:t xml:space="preserve"> </w:t>
      </w:r>
      <w:r w:rsidRPr="007B2BF6">
        <w:rPr>
          <w:rFonts w:ascii="Courier" w:eastAsia="Courier" w:hAnsi="Courier" w:cs="Courier"/>
          <w:color w:val="000000"/>
        </w:rPr>
        <w:t xml:space="preserve">KRISTI", </w:t>
      </w:r>
    </w:p>
    <w:p w14:paraId="3CA015F9" w14:textId="59A150FB"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"LAST_NAME": "</w:t>
      </w:r>
      <w:r w:rsidRPr="007B2BF6">
        <w:t xml:space="preserve"> </w:t>
      </w:r>
      <w:r w:rsidRPr="007B2BF6">
        <w:rPr>
          <w:rFonts w:ascii="Courier" w:eastAsia="Courier" w:hAnsi="Courier" w:cs="Courier"/>
          <w:color w:val="000000"/>
        </w:rPr>
        <w:t>LAMP</w:t>
      </w:r>
      <w:r w:rsidRPr="007B2BF6">
        <w:rPr>
          <w:rFonts w:ascii="Courier" w:eastAsia="Courier" w:hAnsi="Courier" w:cs="Courier"/>
          <w:color w:val="000000"/>
        </w:rPr>
        <w:t xml:space="preserve">" </w:t>
      </w:r>
    </w:p>
    <w:p w14:paraId="6477BC29" w14:textId="77777777"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p>
    <w:p w14:paraId="607A4E67" w14:textId="77777777"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"ADDRESS": </w:t>
      </w:r>
    </w:p>
    <w:p w14:paraId="4F1EB9A2" w14:textId="77777777"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p>
    <w:p w14:paraId="68C44B20" w14:textId="77777777"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"STREET": "1200, Harper Str" </w:t>
      </w:r>
    </w:p>
    <w:p w14:paraId="4D82EB35" w14:textId="77777777"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   }</w:t>
      </w:r>
    </w:p>
    <w:p w14:paraId="32862F44" w14:textId="77777777" w:rsidR="000D371E" w:rsidRPr="007B2BF6" w:rsidRDefault="000D371E" w:rsidP="000D371E">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w:t>
      </w:r>
    </w:p>
    <w:p w14:paraId="7F1688E3" w14:textId="417C8BE6" w:rsidR="00B22DC1" w:rsidRPr="00516933" w:rsidRDefault="00B22DC1" w:rsidP="00E121F7">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lastRenderedPageBreak/>
        <w:t>Therefore, to decide between a relational or non-relational data storage solution, you must evaluate the behavior of the application or the user that will use that data</w:t>
      </w:r>
      <w:r w:rsidR="007E27ED" w:rsidRPr="00516933">
        <w:rPr>
          <w:rFonts w:ascii="Open Sans" w:hAnsi="Open Sans" w:cs="Open Sans"/>
        </w:rPr>
        <w:t>base</w:t>
      </w:r>
      <w:r w:rsidRPr="00516933">
        <w:rPr>
          <w:rFonts w:ascii="Open Sans" w:hAnsi="Open Sans" w:cs="Open Sans"/>
        </w:rPr>
        <w:t>, the relationships between the entities and possible normalization processes.</w:t>
      </w:r>
    </w:p>
    <w:p w14:paraId="2268BF0C" w14:textId="77777777" w:rsidR="00B22DC1" w:rsidRPr="00516933" w:rsidRDefault="00B22DC1" w:rsidP="0046511D">
      <w:pPr>
        <w:keepNext/>
        <w:keepLines/>
        <w:pBdr>
          <w:top w:val="nil"/>
          <w:left w:val="nil"/>
          <w:bottom w:val="nil"/>
          <w:right w:val="nil"/>
          <w:between w:val="nil"/>
        </w:pBdr>
        <w:spacing w:before="280"/>
        <w:rPr>
          <w:rFonts w:ascii="Open Sans" w:hAnsi="Open Sans" w:cs="Open Sans"/>
          <w:b/>
          <w:color w:val="000000"/>
          <w:sz w:val="28"/>
          <w:szCs w:val="28"/>
        </w:rPr>
      </w:pPr>
      <w:r w:rsidRPr="00516933">
        <w:rPr>
          <w:rFonts w:ascii="Open Sans" w:hAnsi="Open Sans" w:cs="Open Sans"/>
          <w:b/>
          <w:color w:val="000000"/>
          <w:sz w:val="28"/>
          <w:szCs w:val="28"/>
        </w:rPr>
        <w:t>A transactional workload</w:t>
      </w:r>
    </w:p>
    <w:p w14:paraId="10AE5931" w14:textId="104B76A0" w:rsidR="00B22DC1" w:rsidRPr="00516933" w:rsidRDefault="00B22DC1" w:rsidP="00757462">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Relational and non-relational databases can be used as solutions for transactional workloads, which is the databases used to perform basic data storage operations</w:t>
      </w:r>
      <w:r w:rsidR="003B5B78" w:rsidRPr="00516933">
        <w:rPr>
          <w:rFonts w:ascii="Open Sans" w:hAnsi="Open Sans" w:cs="Open Sans"/>
        </w:rPr>
        <w:t>, the</w:t>
      </w:r>
      <w:r w:rsidRPr="00516933">
        <w:rPr>
          <w:rFonts w:ascii="Open Sans" w:hAnsi="Open Sans" w:cs="Open Sans"/>
        </w:rPr>
        <w:t xml:space="preserve"> CRUD (Create, Read, Update and Delete). Transactional operations must be done in sequence, with a transaction control that only terminates, a process called a COMMIT, when the entire operation was successfully executed. If this does not occur, the transaction is canceled, and all processes are not performed, thus generating a process called ROLLBACK.</w:t>
      </w:r>
    </w:p>
    <w:p w14:paraId="041D5A64" w14:textId="4945F472" w:rsidR="00643D40" w:rsidRPr="00516933" w:rsidRDefault="00643D40" w:rsidP="00E56E50">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 xml:space="preserve">An important item to understand the difference between relational and non-relational databases is </w:t>
      </w:r>
      <w:r w:rsidR="00E257B4" w:rsidRPr="00516933">
        <w:rPr>
          <w:rFonts w:ascii="Open Sans" w:hAnsi="Open Sans" w:cs="Open Sans"/>
        </w:rPr>
        <w:t xml:space="preserve">the ACID </w:t>
      </w:r>
      <w:r w:rsidRPr="00516933">
        <w:rPr>
          <w:rFonts w:ascii="Open Sans" w:hAnsi="Open Sans" w:cs="Open Sans"/>
        </w:rPr>
        <w:t>settings, present in most database technologies. These properties are:</w:t>
      </w:r>
    </w:p>
    <w:p w14:paraId="5E94ED3E" w14:textId="38F84E9A" w:rsidR="00643D40" w:rsidRPr="00516933" w:rsidRDefault="00643D40" w:rsidP="004E0C62">
      <w:pPr>
        <w:pStyle w:val="ListParagraph"/>
        <w:keepNext/>
        <w:keepLines/>
        <w:numPr>
          <w:ilvl w:val="0"/>
          <w:numId w:val="28"/>
        </w:numPr>
        <w:pBdr>
          <w:top w:val="nil"/>
          <w:left w:val="nil"/>
          <w:bottom w:val="nil"/>
          <w:right w:val="nil"/>
          <w:between w:val="nil"/>
        </w:pBdr>
        <w:spacing w:before="280"/>
        <w:rPr>
          <w:rFonts w:ascii="Open Sans" w:hAnsi="Open Sans" w:cs="Open Sans"/>
        </w:rPr>
      </w:pPr>
      <w:r w:rsidRPr="00516933">
        <w:rPr>
          <w:rFonts w:ascii="Open Sans" w:hAnsi="Open Sans" w:cs="Open Sans"/>
          <w:b/>
          <w:bCs/>
        </w:rPr>
        <w:t>Atomicity:</w:t>
      </w:r>
      <w:r w:rsidRPr="00516933">
        <w:rPr>
          <w:rFonts w:ascii="Open Sans" w:hAnsi="Open Sans" w:cs="Open Sans"/>
        </w:rPr>
        <w:t xml:space="preserve"> Is the property that controls the </w:t>
      </w:r>
      <w:r w:rsidR="004E0C62" w:rsidRPr="00516933">
        <w:rPr>
          <w:rFonts w:ascii="Open Sans" w:hAnsi="Open Sans" w:cs="Open Sans"/>
        </w:rPr>
        <w:t>transaction and</w:t>
      </w:r>
      <w:r w:rsidRPr="00516933">
        <w:rPr>
          <w:rFonts w:ascii="Open Sans" w:hAnsi="Open Sans" w:cs="Open Sans"/>
        </w:rPr>
        <w:t xml:space="preserve"> defines whether it was successfully performed completely to </w:t>
      </w:r>
      <w:r w:rsidR="00E257B4" w:rsidRPr="00516933">
        <w:rPr>
          <w:rFonts w:ascii="Open Sans" w:hAnsi="Open Sans" w:cs="Open Sans"/>
        </w:rPr>
        <w:t>COMMIT</w:t>
      </w:r>
      <w:r w:rsidRPr="00516933">
        <w:rPr>
          <w:rFonts w:ascii="Open Sans" w:hAnsi="Open Sans" w:cs="Open Sans"/>
        </w:rPr>
        <w:t xml:space="preserve"> or must be canceled by performing </w:t>
      </w:r>
      <w:proofErr w:type="gramStart"/>
      <w:r w:rsidRPr="00516933">
        <w:rPr>
          <w:rFonts w:ascii="Open Sans" w:hAnsi="Open Sans" w:cs="Open Sans"/>
        </w:rPr>
        <w:t>ROLLBACK.</w:t>
      </w:r>
      <w:proofErr w:type="gramEnd"/>
      <w:r w:rsidRPr="00516933">
        <w:rPr>
          <w:rFonts w:ascii="Open Sans" w:hAnsi="Open Sans" w:cs="Open Sans"/>
        </w:rPr>
        <w:t xml:space="preserve"> </w:t>
      </w:r>
      <w:proofErr w:type="gramStart"/>
      <w:r w:rsidRPr="00516933">
        <w:rPr>
          <w:rFonts w:ascii="Open Sans" w:hAnsi="Open Sans" w:cs="Open Sans"/>
        </w:rPr>
        <w:t>A database</w:t>
      </w:r>
      <w:proofErr w:type="gramEnd"/>
      <w:r w:rsidRPr="00516933">
        <w:rPr>
          <w:rFonts w:ascii="Open Sans" w:hAnsi="Open Sans" w:cs="Open Sans"/>
        </w:rPr>
        <w:t xml:space="preserve"> technology should ensure </w:t>
      </w:r>
      <w:r w:rsidR="00AC356D" w:rsidRPr="00516933">
        <w:rPr>
          <w:rFonts w:ascii="Open Sans" w:hAnsi="Open Sans" w:cs="Open Sans"/>
        </w:rPr>
        <w:t>atomicity</w:t>
      </w:r>
      <w:r w:rsidRPr="00516933">
        <w:rPr>
          <w:rFonts w:ascii="Open Sans" w:hAnsi="Open Sans" w:cs="Open Sans"/>
        </w:rPr>
        <w:t>.</w:t>
      </w:r>
    </w:p>
    <w:p w14:paraId="0C461C69" w14:textId="721066B5" w:rsidR="00643D40" w:rsidRPr="00516933" w:rsidRDefault="00643D40" w:rsidP="004E0C62">
      <w:pPr>
        <w:pStyle w:val="ListParagraph"/>
        <w:keepNext/>
        <w:keepLines/>
        <w:numPr>
          <w:ilvl w:val="0"/>
          <w:numId w:val="28"/>
        </w:numPr>
        <w:pBdr>
          <w:top w:val="nil"/>
          <w:left w:val="nil"/>
          <w:bottom w:val="nil"/>
          <w:right w:val="nil"/>
          <w:between w:val="nil"/>
        </w:pBdr>
        <w:spacing w:before="280"/>
        <w:rPr>
          <w:rFonts w:ascii="Open Sans" w:hAnsi="Open Sans" w:cs="Open Sans"/>
        </w:rPr>
      </w:pPr>
      <w:r w:rsidRPr="00516933">
        <w:rPr>
          <w:rFonts w:ascii="Open Sans" w:hAnsi="Open Sans" w:cs="Open Sans"/>
          <w:b/>
          <w:bCs/>
        </w:rPr>
        <w:t>Consistency:</w:t>
      </w:r>
      <w:r w:rsidRPr="00516933">
        <w:rPr>
          <w:rFonts w:ascii="Open Sans" w:hAnsi="Open Sans" w:cs="Open Sans"/>
        </w:rPr>
        <w:t xml:space="preserve"> For a transaction </w:t>
      </w:r>
      <w:r w:rsidR="00E257B4" w:rsidRPr="00516933">
        <w:rPr>
          <w:rFonts w:ascii="Open Sans" w:hAnsi="Open Sans" w:cs="Open Sans"/>
        </w:rPr>
        <w:t>running</w:t>
      </w:r>
      <w:r w:rsidRPr="00516933">
        <w:rPr>
          <w:rFonts w:ascii="Open Sans" w:hAnsi="Open Sans" w:cs="Open Sans"/>
        </w:rPr>
        <w:t xml:space="preserve"> it is important to evaluate consistency between the database </w:t>
      </w:r>
      <w:r w:rsidR="00E257B4" w:rsidRPr="00516933">
        <w:rPr>
          <w:rFonts w:ascii="Open Sans" w:hAnsi="Open Sans" w:cs="Open Sans"/>
        </w:rPr>
        <w:t xml:space="preserve">state </w:t>
      </w:r>
      <w:r w:rsidRPr="00516933">
        <w:rPr>
          <w:rFonts w:ascii="Open Sans" w:hAnsi="Open Sans" w:cs="Open Sans"/>
        </w:rPr>
        <w:t xml:space="preserve">before receiving the data, and the </w:t>
      </w:r>
      <w:r w:rsidR="00E257B4" w:rsidRPr="00516933">
        <w:rPr>
          <w:rFonts w:ascii="Open Sans" w:hAnsi="Open Sans" w:cs="Open Sans"/>
        </w:rPr>
        <w:t xml:space="preserve">database </w:t>
      </w:r>
      <w:r w:rsidRPr="00516933">
        <w:rPr>
          <w:rFonts w:ascii="Open Sans" w:hAnsi="Open Sans" w:cs="Open Sans"/>
        </w:rPr>
        <w:t xml:space="preserve">state after receiving the data. For example, in a bank transfer, when an addition of funds occurs to an account, those funds must have a source. Therefore, it is important to know this source and whether the source </w:t>
      </w:r>
      <w:r w:rsidR="007E042A" w:rsidRPr="00516933">
        <w:rPr>
          <w:rFonts w:ascii="Open Sans" w:hAnsi="Open Sans" w:cs="Open Sans"/>
        </w:rPr>
        <w:t xml:space="preserve">funds </w:t>
      </w:r>
      <w:r w:rsidRPr="00516933">
        <w:rPr>
          <w:rFonts w:ascii="Open Sans" w:hAnsi="Open Sans" w:cs="Open Sans"/>
        </w:rPr>
        <w:t>exit process has already been performed before confirming the inclusion in this new account.</w:t>
      </w:r>
    </w:p>
    <w:p w14:paraId="2F676AFE" w14:textId="6E2FE815" w:rsidR="00643D40" w:rsidRPr="00516933" w:rsidRDefault="00643D40" w:rsidP="004E0C62">
      <w:pPr>
        <w:pStyle w:val="ListParagraph"/>
        <w:keepNext/>
        <w:keepLines/>
        <w:numPr>
          <w:ilvl w:val="0"/>
          <w:numId w:val="28"/>
        </w:numPr>
        <w:pBdr>
          <w:top w:val="nil"/>
          <w:left w:val="nil"/>
          <w:bottom w:val="nil"/>
          <w:right w:val="nil"/>
          <w:between w:val="nil"/>
        </w:pBdr>
        <w:spacing w:before="280"/>
        <w:rPr>
          <w:rFonts w:ascii="Open Sans" w:hAnsi="Open Sans" w:cs="Open Sans"/>
        </w:rPr>
      </w:pPr>
      <w:r w:rsidRPr="00516933">
        <w:rPr>
          <w:rFonts w:ascii="Open Sans" w:hAnsi="Open Sans" w:cs="Open Sans"/>
          <w:b/>
          <w:bCs/>
        </w:rPr>
        <w:lastRenderedPageBreak/>
        <w:t>Isolation:</w:t>
      </w:r>
      <w:r w:rsidRPr="00516933">
        <w:rPr>
          <w:rFonts w:ascii="Open Sans" w:hAnsi="Open Sans" w:cs="Open Sans"/>
        </w:rPr>
        <w:t xml:space="preserve"> This property evaluates </w:t>
      </w:r>
      <w:r w:rsidR="004E50F5" w:rsidRPr="00516933">
        <w:rPr>
          <w:rFonts w:ascii="Open Sans" w:hAnsi="Open Sans" w:cs="Open Sans"/>
        </w:rPr>
        <w:t xml:space="preserve">if </w:t>
      </w:r>
      <w:r w:rsidR="004E0C62" w:rsidRPr="00516933">
        <w:rPr>
          <w:rFonts w:ascii="Open Sans" w:hAnsi="Open Sans" w:cs="Open Sans"/>
        </w:rPr>
        <w:t>multiple</w:t>
      </w:r>
      <w:r w:rsidRPr="00516933">
        <w:rPr>
          <w:rFonts w:ascii="Open Sans" w:hAnsi="Open Sans" w:cs="Open Sans"/>
        </w:rPr>
        <w:t xml:space="preserve"> execution of transactions like this that is running keeps the database in the same state, </w:t>
      </w:r>
      <w:r w:rsidR="004E0C62" w:rsidRPr="00516933">
        <w:rPr>
          <w:rFonts w:ascii="Open Sans" w:hAnsi="Open Sans" w:cs="Open Sans"/>
        </w:rPr>
        <w:t>then</w:t>
      </w:r>
      <w:r w:rsidRPr="00516933">
        <w:rPr>
          <w:rFonts w:ascii="Open Sans" w:hAnsi="Open Sans" w:cs="Open Sans"/>
        </w:rPr>
        <w:t xml:space="preserve"> </w:t>
      </w:r>
      <w:r w:rsidR="004E50F5" w:rsidRPr="00516933">
        <w:rPr>
          <w:rFonts w:ascii="Open Sans" w:hAnsi="Open Sans" w:cs="Open Sans"/>
        </w:rPr>
        <w:t xml:space="preserve">evaluates if </w:t>
      </w:r>
      <w:r w:rsidRPr="00516933">
        <w:rPr>
          <w:rFonts w:ascii="Open Sans" w:hAnsi="Open Sans" w:cs="Open Sans"/>
        </w:rPr>
        <w:t xml:space="preserve">the execution were sequential. In the bank transfer example, if multiple transactions are sent simultaneously, the amounts have already left the </w:t>
      </w:r>
      <w:r w:rsidR="004E0C62" w:rsidRPr="00516933">
        <w:rPr>
          <w:rFonts w:ascii="Open Sans" w:hAnsi="Open Sans" w:cs="Open Sans"/>
        </w:rPr>
        <w:t>source,</w:t>
      </w:r>
      <w:r w:rsidRPr="00516933">
        <w:rPr>
          <w:rFonts w:ascii="Open Sans" w:hAnsi="Open Sans" w:cs="Open Sans"/>
        </w:rPr>
        <w:t xml:space="preserve"> or you need to evaluate one by one.</w:t>
      </w:r>
    </w:p>
    <w:p w14:paraId="5A5B7884" w14:textId="77777777" w:rsidR="00643D40" w:rsidRPr="00516933" w:rsidRDefault="00643D40" w:rsidP="004E0C62">
      <w:pPr>
        <w:pStyle w:val="ListParagraph"/>
        <w:keepNext/>
        <w:keepLines/>
        <w:numPr>
          <w:ilvl w:val="0"/>
          <w:numId w:val="28"/>
        </w:numPr>
        <w:pBdr>
          <w:top w:val="nil"/>
          <w:left w:val="nil"/>
          <w:bottom w:val="nil"/>
          <w:right w:val="nil"/>
          <w:between w:val="nil"/>
        </w:pBdr>
        <w:spacing w:before="280"/>
        <w:rPr>
          <w:rFonts w:ascii="Open Sans" w:hAnsi="Open Sans" w:cs="Open Sans"/>
        </w:rPr>
      </w:pPr>
      <w:r w:rsidRPr="00516933">
        <w:rPr>
          <w:rFonts w:ascii="Open Sans" w:hAnsi="Open Sans" w:cs="Open Sans"/>
          <w:b/>
          <w:bCs/>
        </w:rPr>
        <w:t>Durability:</w:t>
      </w:r>
      <w:r w:rsidRPr="00516933">
        <w:rPr>
          <w:rFonts w:ascii="Open Sans" w:hAnsi="Open Sans" w:cs="Open Sans"/>
        </w:rPr>
        <w:t xml:space="preserve"> Is responsible for evaluating whether a transaction remains in the committed database even if there was a failure during the process, such as power outage or latency at the time of recording the record.</w:t>
      </w:r>
    </w:p>
    <w:p w14:paraId="7285C10A" w14:textId="4274F92E" w:rsidR="00643D40" w:rsidRPr="00516933" w:rsidRDefault="00643D40" w:rsidP="00E72A70">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 xml:space="preserve">Database Management Systems (DBMS), which are database software, have ACID properties within their architecture and in addition to performing these controls they need to manage several complex situations. For example, multiple users or systems trying to access or modify database records, the database </w:t>
      </w:r>
      <w:r w:rsidR="00240D24" w:rsidRPr="00516933">
        <w:rPr>
          <w:rFonts w:ascii="Open Sans" w:hAnsi="Open Sans" w:cs="Open Sans"/>
        </w:rPr>
        <w:t xml:space="preserve">systems </w:t>
      </w:r>
      <w:r w:rsidR="00823E15" w:rsidRPr="00516933">
        <w:rPr>
          <w:rFonts w:ascii="Open Sans" w:hAnsi="Open Sans" w:cs="Open Sans"/>
        </w:rPr>
        <w:t>need</w:t>
      </w:r>
      <w:r w:rsidRPr="00516933">
        <w:rPr>
          <w:rFonts w:ascii="Open Sans" w:hAnsi="Open Sans" w:cs="Open Sans"/>
        </w:rPr>
        <w:t xml:space="preserve"> to isolate transactions, perform all necessary validations quickly, and maintain consistency of data stored after transaction </w:t>
      </w:r>
      <w:r w:rsidR="00240D24" w:rsidRPr="00516933">
        <w:rPr>
          <w:rFonts w:ascii="Open Sans" w:hAnsi="Open Sans" w:cs="Open Sans"/>
        </w:rPr>
        <w:t xml:space="preserve">a </w:t>
      </w:r>
      <w:r w:rsidRPr="00516933">
        <w:rPr>
          <w:rFonts w:ascii="Open Sans" w:hAnsi="Open Sans" w:cs="Open Sans"/>
        </w:rPr>
        <w:t xml:space="preserve">commit. For this, some DBMS technologies work with temporary transaction locks, so that actions are done sequentially. This lock is done during the process of </w:t>
      </w:r>
      <w:r w:rsidR="003F7093" w:rsidRPr="00516933">
        <w:rPr>
          <w:rFonts w:ascii="Open Sans" w:hAnsi="Open Sans" w:cs="Open Sans"/>
        </w:rPr>
        <w:t xml:space="preserve">an action </w:t>
      </w:r>
      <w:r w:rsidRPr="00516933">
        <w:rPr>
          <w:rFonts w:ascii="Open Sans" w:hAnsi="Open Sans" w:cs="Open Sans"/>
        </w:rPr>
        <w:t xml:space="preserve">executing </w:t>
      </w:r>
      <w:r w:rsidR="003F7093" w:rsidRPr="00516933">
        <w:rPr>
          <w:rFonts w:ascii="Open Sans" w:hAnsi="Open Sans" w:cs="Open Sans"/>
        </w:rPr>
        <w:t xml:space="preserve">in </w:t>
      </w:r>
      <w:r w:rsidRPr="00516933">
        <w:rPr>
          <w:rFonts w:ascii="Open Sans" w:hAnsi="Open Sans" w:cs="Open Sans"/>
        </w:rPr>
        <w:t xml:space="preserve">that </w:t>
      </w:r>
      <w:r w:rsidR="004E0C62" w:rsidRPr="00516933">
        <w:rPr>
          <w:rFonts w:ascii="Open Sans" w:hAnsi="Open Sans" w:cs="Open Sans"/>
        </w:rPr>
        <w:t>record</w:t>
      </w:r>
      <w:r w:rsidRPr="00516933">
        <w:rPr>
          <w:rFonts w:ascii="Open Sans" w:hAnsi="Open Sans" w:cs="Open Sans"/>
        </w:rPr>
        <w:t>, for example in an edit</w:t>
      </w:r>
      <w:r w:rsidR="003F7093" w:rsidRPr="00516933">
        <w:rPr>
          <w:rFonts w:ascii="Open Sans" w:hAnsi="Open Sans" w:cs="Open Sans"/>
        </w:rPr>
        <w:t>ion</w:t>
      </w:r>
      <w:r w:rsidRPr="00516933">
        <w:rPr>
          <w:rFonts w:ascii="Open Sans" w:hAnsi="Open Sans" w:cs="Open Sans"/>
        </w:rPr>
        <w:t xml:space="preserve"> of a field in a table, the lock ends as soon as the COMMIT is executed confirming that transaction.</w:t>
      </w:r>
    </w:p>
    <w:p w14:paraId="1D986DD2" w14:textId="61B7F946" w:rsidR="00643D40" w:rsidRPr="00516933" w:rsidRDefault="00643D40" w:rsidP="00B84F90">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lastRenderedPageBreak/>
        <w:t xml:space="preserve">There are some DBMS that are called distributed databases. These </w:t>
      </w:r>
      <w:r w:rsidR="004A1F73" w:rsidRPr="00516933">
        <w:rPr>
          <w:rFonts w:ascii="Open Sans" w:hAnsi="Open Sans" w:cs="Open Sans"/>
        </w:rPr>
        <w:t>databases</w:t>
      </w:r>
      <w:r w:rsidRPr="00516933">
        <w:rPr>
          <w:rFonts w:ascii="Open Sans" w:hAnsi="Open Sans" w:cs="Open Sans"/>
        </w:rPr>
        <w:t xml:space="preserve"> have their architecture distributed in different storage and processing locations, which can be </w:t>
      </w:r>
      <w:r w:rsidR="004A1F73" w:rsidRPr="00516933">
        <w:rPr>
          <w:rFonts w:ascii="Open Sans" w:hAnsi="Open Sans" w:cs="Open Sans"/>
        </w:rPr>
        <w:t>On P</w:t>
      </w:r>
      <w:r w:rsidRPr="00516933">
        <w:rPr>
          <w:rFonts w:ascii="Open Sans" w:hAnsi="Open Sans" w:cs="Open Sans"/>
        </w:rPr>
        <w:t xml:space="preserve">remises </w:t>
      </w:r>
      <w:r w:rsidR="004A1F73" w:rsidRPr="00516933">
        <w:rPr>
          <w:rFonts w:ascii="Open Sans" w:hAnsi="Open Sans" w:cs="Open Sans"/>
        </w:rPr>
        <w:t xml:space="preserve">in the </w:t>
      </w:r>
      <w:r w:rsidRPr="00516933">
        <w:rPr>
          <w:rFonts w:ascii="Open Sans" w:hAnsi="Open Sans" w:cs="Open Sans"/>
        </w:rPr>
        <w:t>company</w:t>
      </w:r>
      <w:r w:rsidR="004A1F73" w:rsidRPr="00516933">
        <w:rPr>
          <w:rFonts w:ascii="Open Sans" w:hAnsi="Open Sans" w:cs="Open Sans"/>
        </w:rPr>
        <w:t>’s datacenter</w:t>
      </w:r>
      <w:r w:rsidRPr="00516933">
        <w:rPr>
          <w:rFonts w:ascii="Open Sans" w:hAnsi="Open Sans" w:cs="Open Sans"/>
        </w:rPr>
        <w:t xml:space="preserve"> or in </w:t>
      </w:r>
      <w:r w:rsidR="004A1F73" w:rsidRPr="00516933">
        <w:rPr>
          <w:rFonts w:ascii="Open Sans" w:hAnsi="Open Sans" w:cs="Open Sans"/>
        </w:rPr>
        <w:t xml:space="preserve">a </w:t>
      </w:r>
      <w:r w:rsidRPr="00516933">
        <w:rPr>
          <w:rFonts w:ascii="Open Sans" w:hAnsi="Open Sans" w:cs="Open Sans"/>
        </w:rPr>
        <w:t xml:space="preserve">different datacenter around the world in the cloud. Distributed database solutions are widely used to maintain consistency in databases that will serve applications in different geographic locations, </w:t>
      </w:r>
      <w:r w:rsidR="0062349F" w:rsidRPr="00516933">
        <w:rPr>
          <w:rFonts w:ascii="Open Sans" w:hAnsi="Open Sans" w:cs="Open Sans"/>
        </w:rPr>
        <w:t xml:space="preserve">but </w:t>
      </w:r>
      <w:r w:rsidR="005852DA" w:rsidRPr="00516933">
        <w:rPr>
          <w:rFonts w:ascii="Open Sans" w:hAnsi="Open Sans" w:cs="Open Sans"/>
        </w:rPr>
        <w:t>this consistency doesn’t</w:t>
      </w:r>
      <w:r w:rsidR="0062349F" w:rsidRPr="00516933">
        <w:rPr>
          <w:rFonts w:ascii="Open Sans" w:hAnsi="Open Sans" w:cs="Open Sans"/>
        </w:rPr>
        <w:t xml:space="preserve"> need to be </w:t>
      </w:r>
      <w:r w:rsidR="0062349F" w:rsidRPr="00516933">
        <w:rPr>
          <w:rFonts w:ascii="Open Sans" w:hAnsi="Open Sans" w:cs="Open Sans"/>
        </w:rPr>
        <w:t>synchronous</w:t>
      </w:r>
      <w:r w:rsidR="0062349F" w:rsidRPr="00516933">
        <w:rPr>
          <w:rFonts w:ascii="Open Sans" w:hAnsi="Open Sans" w:cs="Open Sans"/>
        </w:rPr>
        <w:t>.</w:t>
      </w:r>
      <w:r w:rsidR="005852DA" w:rsidRPr="00516933">
        <w:rPr>
          <w:rFonts w:ascii="Open Sans" w:hAnsi="Open Sans" w:cs="Open Sans"/>
        </w:rPr>
        <w:t xml:space="preserve"> F</w:t>
      </w:r>
      <w:r w:rsidRPr="00516933">
        <w:rPr>
          <w:rFonts w:ascii="Open Sans" w:hAnsi="Open Sans" w:cs="Open Sans"/>
        </w:rPr>
        <w:t xml:space="preserve">or </w:t>
      </w:r>
      <w:r w:rsidR="001D0096" w:rsidRPr="00516933">
        <w:rPr>
          <w:rFonts w:ascii="Open Sans" w:hAnsi="Open Sans" w:cs="Open Sans"/>
        </w:rPr>
        <w:t>example,</w:t>
      </w:r>
      <w:r w:rsidRPr="00516933">
        <w:rPr>
          <w:rFonts w:ascii="Open Sans" w:hAnsi="Open Sans" w:cs="Open Sans"/>
        </w:rPr>
        <w:t xml:space="preserve"> a mobile game that can be played in the United States and Brazil, and the database of this game has some entities (categories, game modes, etc.) that must be shared among all </w:t>
      </w:r>
      <w:r w:rsidR="005852DA" w:rsidRPr="00516933">
        <w:rPr>
          <w:rFonts w:ascii="Open Sans" w:hAnsi="Open Sans" w:cs="Open Sans"/>
        </w:rPr>
        <w:t>players, while</w:t>
      </w:r>
      <w:r w:rsidRPr="00516933">
        <w:rPr>
          <w:rFonts w:ascii="Open Sans" w:hAnsi="Open Sans" w:cs="Open Sans"/>
        </w:rPr>
        <w:t xml:space="preserve"> the player's online transaction data in the United States does not necessarily need to appear to the player in Brazil</w:t>
      </w:r>
      <w:r w:rsidR="005852DA" w:rsidRPr="00516933">
        <w:rPr>
          <w:rFonts w:ascii="Open Sans" w:hAnsi="Open Sans" w:cs="Open Sans"/>
        </w:rPr>
        <w:t>, this data will be synchronized, but not online</w:t>
      </w:r>
      <w:r w:rsidR="001D0096" w:rsidRPr="00516933">
        <w:rPr>
          <w:rFonts w:ascii="Open Sans" w:hAnsi="Open Sans" w:cs="Open Sans"/>
        </w:rPr>
        <w:t xml:space="preserve"> (</w:t>
      </w:r>
      <w:r w:rsidR="001D0096" w:rsidRPr="00516933">
        <w:rPr>
          <w:rFonts w:ascii="Open Sans" w:hAnsi="Open Sans" w:cs="Open Sans"/>
        </w:rPr>
        <w:t>asynchronous</w:t>
      </w:r>
      <w:r w:rsidR="001D0096" w:rsidRPr="00516933">
        <w:rPr>
          <w:rFonts w:ascii="Open Sans" w:hAnsi="Open Sans" w:cs="Open Sans"/>
        </w:rPr>
        <w:t>)</w:t>
      </w:r>
      <w:r w:rsidRPr="00516933">
        <w:rPr>
          <w:rFonts w:ascii="Open Sans" w:hAnsi="Open Sans" w:cs="Open Sans"/>
        </w:rPr>
        <w:t>.</w:t>
      </w:r>
    </w:p>
    <w:p w14:paraId="717AD645" w14:textId="2398FAB4" w:rsidR="00363B3B" w:rsidRPr="00516933" w:rsidRDefault="00363B3B" w:rsidP="003A42D2">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 xml:space="preserve">All transactions in distributed databases take longer to process than undistributed databases, because it is necessary to replicate the data across all nodes in this distributed system. </w:t>
      </w:r>
      <w:r w:rsidR="002C0693" w:rsidRPr="00516933">
        <w:rPr>
          <w:rFonts w:ascii="Open Sans" w:hAnsi="Open Sans" w:cs="Open Sans"/>
        </w:rPr>
        <w:t>So</w:t>
      </w:r>
      <w:r w:rsidRPr="00516933">
        <w:rPr>
          <w:rFonts w:ascii="Open Sans" w:hAnsi="Open Sans" w:cs="Open Sans"/>
        </w:rPr>
        <w:t>, to maintaining an adequate replication speed</w:t>
      </w:r>
      <w:r w:rsidR="002C0693" w:rsidRPr="00516933">
        <w:rPr>
          <w:rFonts w:ascii="Open Sans" w:hAnsi="Open Sans" w:cs="Open Sans"/>
        </w:rPr>
        <w:t>, the distributed databases</w:t>
      </w:r>
      <w:r w:rsidRPr="00516933">
        <w:rPr>
          <w:rFonts w:ascii="Open Sans" w:hAnsi="Open Sans" w:cs="Open Sans"/>
        </w:rPr>
        <w:t xml:space="preserve"> only </w:t>
      </w:r>
      <w:r w:rsidR="002C0693" w:rsidRPr="00516933">
        <w:rPr>
          <w:rFonts w:ascii="Open Sans" w:hAnsi="Open Sans" w:cs="Open Sans"/>
        </w:rPr>
        <w:t xml:space="preserve">synchronize </w:t>
      </w:r>
      <w:r w:rsidRPr="00516933">
        <w:rPr>
          <w:rFonts w:ascii="Open Sans" w:hAnsi="Open Sans" w:cs="Open Sans"/>
        </w:rPr>
        <w:t xml:space="preserve">the data that is needed, the concept of "eventual consistency", which configures </w:t>
      </w:r>
      <w:r w:rsidR="002C0693" w:rsidRPr="00516933">
        <w:rPr>
          <w:rFonts w:ascii="Open Sans" w:hAnsi="Open Sans" w:cs="Open Sans"/>
        </w:rPr>
        <w:t xml:space="preserve">ACID </w:t>
      </w:r>
      <w:r w:rsidRPr="00516933">
        <w:rPr>
          <w:rFonts w:ascii="Open Sans" w:hAnsi="Open Sans" w:cs="Open Sans"/>
        </w:rPr>
        <w:t xml:space="preserve">to perform replication between the distributed nodes asynchronously, after the confirmation of the transaction on the main node of the database was created. This technique </w:t>
      </w:r>
      <w:r w:rsidR="002C0693" w:rsidRPr="00516933">
        <w:rPr>
          <w:rFonts w:ascii="Open Sans" w:hAnsi="Open Sans" w:cs="Open Sans"/>
        </w:rPr>
        <w:t>can lead to temporary inconsistencies between database nodes</w:t>
      </w:r>
      <w:r w:rsidRPr="00516933">
        <w:rPr>
          <w:rFonts w:ascii="Open Sans" w:hAnsi="Open Sans" w:cs="Open Sans"/>
        </w:rPr>
        <w:t xml:space="preserve">. Ideally, the application </w:t>
      </w:r>
      <w:r w:rsidR="003D73DA" w:rsidRPr="00516933">
        <w:rPr>
          <w:rFonts w:ascii="Open Sans" w:hAnsi="Open Sans" w:cs="Open Sans"/>
        </w:rPr>
        <w:t xml:space="preserve">connected to a distributed database </w:t>
      </w:r>
      <w:r w:rsidRPr="00516933">
        <w:rPr>
          <w:rFonts w:ascii="Open Sans" w:hAnsi="Open Sans" w:cs="Open Sans"/>
        </w:rPr>
        <w:t xml:space="preserve">does not require a guarantee of data ordering, </w:t>
      </w:r>
      <w:r w:rsidR="003D73DA" w:rsidRPr="00516933">
        <w:rPr>
          <w:rFonts w:ascii="Open Sans" w:hAnsi="Open Sans" w:cs="Open Sans"/>
        </w:rPr>
        <w:t>it means that the</w:t>
      </w:r>
      <w:r w:rsidRPr="00516933">
        <w:rPr>
          <w:rFonts w:ascii="Open Sans" w:hAnsi="Open Sans" w:cs="Open Sans"/>
        </w:rPr>
        <w:t xml:space="preserve"> data relating to this eventual consistency may appear to users with an eventual delay as well. Distributed databases are widely used by social media platforms, for news feed, likes, shares, among other </w:t>
      </w:r>
      <w:commentRangeStart w:id="1"/>
      <w:r w:rsidRPr="00516933">
        <w:rPr>
          <w:rFonts w:ascii="Open Sans" w:hAnsi="Open Sans" w:cs="Open Sans"/>
        </w:rPr>
        <w:t>features</w:t>
      </w:r>
      <w:commentRangeEnd w:id="1"/>
      <w:r w:rsidRPr="00516933">
        <w:rPr>
          <w:rStyle w:val="CommentReference"/>
          <w:rFonts w:ascii="Open Sans" w:hAnsi="Open Sans" w:cs="Open Sans"/>
        </w:rPr>
        <w:commentReference w:id="1"/>
      </w:r>
      <w:r w:rsidRPr="00516933">
        <w:rPr>
          <w:rFonts w:ascii="Open Sans" w:hAnsi="Open Sans" w:cs="Open Sans"/>
        </w:rPr>
        <w:t>.</w:t>
      </w:r>
    </w:p>
    <w:p w14:paraId="416AF8A6" w14:textId="5F065DD7" w:rsidR="0001500E" w:rsidRPr="00516933" w:rsidRDefault="0001500E" w:rsidP="0046511D">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noProof/>
        </w:rPr>
        <w:lastRenderedPageBreak/>
        <w:drawing>
          <wp:inline distT="0" distB="0" distL="0" distR="0" wp14:anchorId="2209E56B" wp14:editId="3F3F3292">
            <wp:extent cx="5029200" cy="4861560"/>
            <wp:effectExtent l="0" t="0" r="0" b="0"/>
            <wp:docPr id="11" name="Picture 11" descr="Handling eventual consis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andling eventual consisten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861560"/>
                    </a:xfrm>
                    <a:prstGeom prst="rect">
                      <a:avLst/>
                    </a:prstGeom>
                    <a:noFill/>
                    <a:ln>
                      <a:noFill/>
                    </a:ln>
                  </pic:spPr>
                </pic:pic>
              </a:graphicData>
            </a:graphic>
          </wp:inline>
        </w:drawing>
      </w:r>
    </w:p>
    <w:p w14:paraId="3EB8F4F3" w14:textId="77777777" w:rsidR="00363B3B" w:rsidRPr="00516933" w:rsidRDefault="00363B3B" w:rsidP="00BA09FF">
      <w:pPr>
        <w:keepNext/>
        <w:keepLines/>
        <w:pBdr>
          <w:top w:val="nil"/>
          <w:left w:val="nil"/>
          <w:bottom w:val="nil"/>
          <w:right w:val="nil"/>
          <w:between w:val="nil"/>
        </w:pBdr>
        <w:spacing w:before="280"/>
        <w:rPr>
          <w:rFonts w:ascii="Open Sans" w:hAnsi="Open Sans" w:cs="Open Sans"/>
          <w:b/>
          <w:color w:val="000000"/>
          <w:sz w:val="28"/>
          <w:szCs w:val="28"/>
        </w:rPr>
      </w:pPr>
      <w:r w:rsidRPr="00516933">
        <w:rPr>
          <w:rFonts w:ascii="Open Sans" w:hAnsi="Open Sans" w:cs="Open Sans"/>
          <w:b/>
          <w:color w:val="000000"/>
          <w:sz w:val="28"/>
          <w:szCs w:val="28"/>
        </w:rPr>
        <w:t>An analytical workload</w:t>
      </w:r>
    </w:p>
    <w:p w14:paraId="1C5F0509" w14:textId="0F48031D" w:rsidR="00363B3B" w:rsidRPr="00516933" w:rsidRDefault="00125EF4" w:rsidP="00DA14B5">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 xml:space="preserve">The </w:t>
      </w:r>
      <w:r w:rsidR="00363B3B" w:rsidRPr="00516933">
        <w:rPr>
          <w:rFonts w:ascii="Open Sans" w:hAnsi="Open Sans" w:cs="Open Sans"/>
        </w:rPr>
        <w:t xml:space="preserve">second category of data solution </w:t>
      </w:r>
      <w:r w:rsidRPr="00516933">
        <w:rPr>
          <w:rFonts w:ascii="Open Sans" w:hAnsi="Open Sans" w:cs="Open Sans"/>
        </w:rPr>
        <w:t xml:space="preserve">is the </w:t>
      </w:r>
      <w:r w:rsidR="00363B3B" w:rsidRPr="00516933">
        <w:rPr>
          <w:rFonts w:ascii="Open Sans" w:hAnsi="Open Sans" w:cs="Open Sans"/>
        </w:rPr>
        <w:t xml:space="preserve">analytical </w:t>
      </w:r>
      <w:r w:rsidRPr="00516933">
        <w:rPr>
          <w:rFonts w:ascii="Open Sans" w:hAnsi="Open Sans" w:cs="Open Sans"/>
        </w:rPr>
        <w:t>workloads</w:t>
      </w:r>
      <w:r w:rsidR="00363B3B" w:rsidRPr="00516933">
        <w:rPr>
          <w:rFonts w:ascii="Open Sans" w:hAnsi="Open Sans" w:cs="Open Sans"/>
        </w:rPr>
        <w:t xml:space="preserve">. These </w:t>
      </w:r>
      <w:r w:rsidRPr="00516933">
        <w:rPr>
          <w:rFonts w:ascii="Open Sans" w:hAnsi="Open Sans" w:cs="Open Sans"/>
        </w:rPr>
        <w:t xml:space="preserve">analytical </w:t>
      </w:r>
      <w:r w:rsidR="00363B3B" w:rsidRPr="00516933">
        <w:rPr>
          <w:rFonts w:ascii="Open Sans" w:hAnsi="Open Sans" w:cs="Open Sans"/>
        </w:rPr>
        <w:t xml:space="preserve">solutions are based on </w:t>
      </w:r>
      <w:r w:rsidRPr="00516933">
        <w:rPr>
          <w:rFonts w:ascii="Open Sans" w:hAnsi="Open Sans" w:cs="Open Sans"/>
        </w:rPr>
        <w:t>high</w:t>
      </w:r>
      <w:r w:rsidR="00363B3B" w:rsidRPr="00516933">
        <w:rPr>
          <w:rFonts w:ascii="Open Sans" w:hAnsi="Open Sans" w:cs="Open Sans"/>
        </w:rPr>
        <w:t>-volume data processing platforms</w:t>
      </w:r>
      <w:r w:rsidRPr="00516933">
        <w:rPr>
          <w:rFonts w:ascii="Open Sans" w:hAnsi="Open Sans" w:cs="Open Sans"/>
        </w:rPr>
        <w:t>,</w:t>
      </w:r>
      <w:r w:rsidR="00363B3B" w:rsidRPr="00516933">
        <w:rPr>
          <w:rFonts w:ascii="Open Sans" w:hAnsi="Open Sans" w:cs="Open Sans"/>
        </w:rPr>
        <w:t xml:space="preserve"> optimized for </w:t>
      </w:r>
      <w:proofErr w:type="gramStart"/>
      <w:r w:rsidR="00363B3B" w:rsidRPr="00516933">
        <w:rPr>
          <w:rFonts w:ascii="Open Sans" w:hAnsi="Open Sans" w:cs="Open Sans"/>
        </w:rPr>
        <w:t>querying</w:t>
      </w:r>
      <w:proofErr w:type="gramEnd"/>
      <w:r w:rsidR="00363B3B" w:rsidRPr="00516933">
        <w:rPr>
          <w:rFonts w:ascii="Open Sans" w:hAnsi="Open Sans" w:cs="Open Sans"/>
        </w:rPr>
        <w:t xml:space="preserve"> and </w:t>
      </w:r>
      <w:r w:rsidRPr="00516933">
        <w:rPr>
          <w:rFonts w:ascii="Open Sans" w:hAnsi="Open Sans" w:cs="Open Sans"/>
        </w:rPr>
        <w:t xml:space="preserve">exploring, and </w:t>
      </w:r>
      <w:r w:rsidR="00363B3B" w:rsidRPr="00516933">
        <w:rPr>
          <w:rFonts w:ascii="Open Sans" w:hAnsi="Open Sans" w:cs="Open Sans"/>
        </w:rPr>
        <w:t xml:space="preserve">not for CRUD transactions or with ACID properties. </w:t>
      </w:r>
      <w:r w:rsidRPr="00516933">
        <w:rPr>
          <w:rFonts w:ascii="Open Sans" w:hAnsi="Open Sans" w:cs="Open Sans"/>
        </w:rPr>
        <w:t>I</w:t>
      </w:r>
      <w:r w:rsidR="00363B3B" w:rsidRPr="00516933">
        <w:rPr>
          <w:rFonts w:ascii="Open Sans" w:hAnsi="Open Sans" w:cs="Open Sans"/>
        </w:rPr>
        <w:t xml:space="preserve">n analytical databases we aggregate various data sources such as more than one transactional database, as well as logs, files, images, videos, </w:t>
      </w:r>
      <w:r w:rsidRPr="00516933">
        <w:rPr>
          <w:rFonts w:ascii="Open Sans" w:hAnsi="Open Sans" w:cs="Open Sans"/>
        </w:rPr>
        <w:t xml:space="preserve">and </w:t>
      </w:r>
      <w:r w:rsidR="00363B3B" w:rsidRPr="00516933">
        <w:rPr>
          <w:rFonts w:ascii="Open Sans" w:hAnsi="Open Sans" w:cs="Open Sans"/>
        </w:rPr>
        <w:t>everything that can generate information for a business analyst.</w:t>
      </w:r>
    </w:p>
    <w:p w14:paraId="7BEF6DDD" w14:textId="2D900F71" w:rsidR="0023113D" w:rsidRPr="00516933" w:rsidRDefault="0023113D" w:rsidP="000B6FF5">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lastRenderedPageBreak/>
        <w:t xml:space="preserve">These raw data are processed, aggregated, thus generating summaries, trends and predictions that can support </w:t>
      </w:r>
      <w:proofErr w:type="gramStart"/>
      <w:r w:rsidR="006458CD" w:rsidRPr="00516933">
        <w:rPr>
          <w:rFonts w:ascii="Open Sans" w:hAnsi="Open Sans" w:cs="Open Sans"/>
        </w:rPr>
        <w:t xml:space="preserve">the </w:t>
      </w:r>
      <w:r w:rsidRPr="00516933">
        <w:rPr>
          <w:rFonts w:ascii="Open Sans" w:hAnsi="Open Sans" w:cs="Open Sans"/>
        </w:rPr>
        <w:t>decision</w:t>
      </w:r>
      <w:proofErr w:type="gramEnd"/>
      <w:r w:rsidRPr="00516933">
        <w:rPr>
          <w:rFonts w:ascii="Open Sans" w:hAnsi="Open Sans" w:cs="Open Sans"/>
        </w:rPr>
        <w:t xml:space="preserve"> making. </w:t>
      </w:r>
    </w:p>
    <w:p w14:paraId="10C136F8" w14:textId="5FC7E122" w:rsidR="0023113D" w:rsidRPr="00516933" w:rsidRDefault="0023113D" w:rsidP="00B87A7E">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 xml:space="preserve">An analytical workload can be based on a </w:t>
      </w:r>
      <w:r w:rsidR="006458CD" w:rsidRPr="00516933">
        <w:rPr>
          <w:rFonts w:ascii="Open Sans" w:hAnsi="Open Sans" w:cs="Open Sans"/>
        </w:rPr>
        <w:t xml:space="preserve">specific </w:t>
      </w:r>
      <w:r w:rsidRPr="00516933">
        <w:rPr>
          <w:rFonts w:ascii="Open Sans" w:hAnsi="Open Sans" w:cs="Open Sans"/>
        </w:rPr>
        <w:t>time or a sequence of dated events. In these workloads its common to evaluate only the data that is relevant to the analysis, for example if you have a sales system with a transactional database (source) with several tables recording all sales, products, categories, customers, among others, it is important to evaluate which of these tables can be used for the analytical database (destination) and then perform the data connections.</w:t>
      </w:r>
    </w:p>
    <w:p w14:paraId="6119F2CD" w14:textId="0B4DF063" w:rsidR="0023113D" w:rsidRPr="00516933" w:rsidRDefault="0023113D" w:rsidP="00187924">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 xml:space="preserve">To create an analytical </w:t>
      </w:r>
      <w:r w:rsidR="007B2BF6" w:rsidRPr="00516933">
        <w:rPr>
          <w:rFonts w:ascii="Open Sans" w:hAnsi="Open Sans" w:cs="Open Sans"/>
        </w:rPr>
        <w:t>database,</w:t>
      </w:r>
      <w:r w:rsidRPr="00516933">
        <w:rPr>
          <w:rFonts w:ascii="Open Sans" w:hAnsi="Open Sans" w:cs="Open Sans"/>
        </w:rPr>
        <w:t xml:space="preserve"> it is necessary to perform </w:t>
      </w:r>
      <w:r w:rsidR="004E0C62" w:rsidRPr="00516933">
        <w:rPr>
          <w:rFonts w:ascii="Open Sans" w:hAnsi="Open Sans" w:cs="Open Sans"/>
        </w:rPr>
        <w:t>data</w:t>
      </w:r>
      <w:r w:rsidRPr="00516933">
        <w:rPr>
          <w:rFonts w:ascii="Open Sans" w:hAnsi="Open Sans" w:cs="Open Sans"/>
        </w:rPr>
        <w:t xml:space="preserve"> ingestion, a process of copying the databases of the data to the analytical base. For this, a technique called Extract, Transform and Load (ETL) or the most modern Extract, Load and Transform (ELT) </w:t>
      </w:r>
      <w:r w:rsidR="008A4CE7" w:rsidRPr="00516933">
        <w:rPr>
          <w:rFonts w:ascii="Open Sans" w:hAnsi="Open Sans" w:cs="Open Sans"/>
        </w:rPr>
        <w:t xml:space="preserve">are </w:t>
      </w:r>
      <w:r w:rsidRPr="00516933">
        <w:rPr>
          <w:rFonts w:ascii="Open Sans" w:hAnsi="Open Sans" w:cs="Open Sans"/>
        </w:rPr>
        <w:t xml:space="preserve">used. </w:t>
      </w:r>
    </w:p>
    <w:p w14:paraId="441726B0" w14:textId="1ABCE4F1" w:rsidR="00766D4A" w:rsidRPr="00516933" w:rsidRDefault="00766D4A" w:rsidP="0046511D">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noProof/>
        </w:rPr>
        <w:drawing>
          <wp:inline distT="0" distB="0" distL="0" distR="0" wp14:anchorId="39F79CDF" wp14:editId="2195FF0B">
            <wp:extent cx="5530498" cy="2079523"/>
            <wp:effectExtent l="0" t="0" r="0" b="0"/>
            <wp:docPr id="12" name="Picture 12" descr="Apache Ignite — More Than Just a Data Grid - DZone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pache Ignite — More Than Just a Data Grid - DZone Big Da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8311" cy="2082461"/>
                    </a:xfrm>
                    <a:prstGeom prst="rect">
                      <a:avLst/>
                    </a:prstGeom>
                    <a:noFill/>
                    <a:ln>
                      <a:noFill/>
                    </a:ln>
                  </pic:spPr>
                </pic:pic>
              </a:graphicData>
            </a:graphic>
          </wp:inline>
        </w:drawing>
      </w:r>
    </w:p>
    <w:p w14:paraId="123DE26C" w14:textId="77777777" w:rsidR="00EF2684" w:rsidRPr="00516933" w:rsidRDefault="00EF2684" w:rsidP="0046511D">
      <w:pPr>
        <w:keepNext/>
        <w:keepLines/>
        <w:pBdr>
          <w:top w:val="nil"/>
          <w:left w:val="nil"/>
          <w:bottom w:val="nil"/>
          <w:right w:val="nil"/>
          <w:between w:val="nil"/>
        </w:pBdr>
        <w:spacing w:before="280"/>
        <w:rPr>
          <w:rFonts w:ascii="Open Sans" w:hAnsi="Open Sans" w:cs="Open Sans"/>
        </w:rPr>
      </w:pPr>
    </w:p>
    <w:p w14:paraId="35A2B5A2" w14:textId="77777777" w:rsidR="00FF2AEC" w:rsidRPr="00516933" w:rsidRDefault="00FF2AEC" w:rsidP="0046511D">
      <w:pPr>
        <w:keepNext/>
        <w:keepLines/>
        <w:pBdr>
          <w:top w:val="nil"/>
          <w:left w:val="nil"/>
          <w:bottom w:val="nil"/>
          <w:right w:val="nil"/>
          <w:between w:val="nil"/>
        </w:pBdr>
        <w:spacing w:before="280"/>
        <w:rPr>
          <w:rFonts w:ascii="Open Sans" w:hAnsi="Open Sans" w:cs="Open Sans"/>
        </w:rPr>
      </w:pPr>
    </w:p>
    <w:p w14:paraId="043B8898" w14:textId="79F91093" w:rsidR="0023113D" w:rsidRPr="00516933" w:rsidRDefault="0023113D" w:rsidP="00A3098F">
      <w:pPr>
        <w:keepNext/>
        <w:keepLines/>
        <w:pBdr>
          <w:top w:val="nil"/>
          <w:left w:val="nil"/>
          <w:bottom w:val="nil"/>
          <w:right w:val="nil"/>
          <w:between w:val="nil"/>
        </w:pBdr>
        <w:spacing w:before="280"/>
        <w:rPr>
          <w:rFonts w:ascii="Open Sans" w:hAnsi="Open Sans" w:cs="Open Sans"/>
          <w:b/>
          <w:color w:val="000000"/>
          <w:sz w:val="36"/>
          <w:szCs w:val="36"/>
        </w:rPr>
      </w:pPr>
      <w:r w:rsidRPr="00516933">
        <w:rPr>
          <w:rFonts w:ascii="Open Sans" w:hAnsi="Open Sans" w:cs="Open Sans"/>
          <w:b/>
          <w:color w:val="000000"/>
          <w:sz w:val="36"/>
          <w:szCs w:val="36"/>
        </w:rPr>
        <w:lastRenderedPageBreak/>
        <w:t>Describe the difference between batch or streaming data ingestion</w:t>
      </w:r>
    </w:p>
    <w:p w14:paraId="225301EE" w14:textId="6E197064" w:rsidR="0023113D" w:rsidRPr="00516933" w:rsidRDefault="0023113D" w:rsidP="00FD3CA9">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 xml:space="preserve">Data ingestion is the process of copying data from </w:t>
      </w:r>
      <w:r w:rsidR="00F43838" w:rsidRPr="00516933">
        <w:rPr>
          <w:rFonts w:ascii="Open Sans" w:hAnsi="Open Sans" w:cs="Open Sans"/>
        </w:rPr>
        <w:t>data sources</w:t>
      </w:r>
      <w:r w:rsidRPr="00516933">
        <w:rPr>
          <w:rFonts w:ascii="Open Sans" w:hAnsi="Open Sans" w:cs="Open Sans"/>
        </w:rPr>
        <w:t xml:space="preserve"> to analytical bases, but there are two different techniques for performing this </w:t>
      </w:r>
      <w:r w:rsidR="004E0C62" w:rsidRPr="00516933">
        <w:rPr>
          <w:rFonts w:ascii="Open Sans" w:hAnsi="Open Sans" w:cs="Open Sans"/>
        </w:rPr>
        <w:t>copy,</w:t>
      </w:r>
      <w:r w:rsidRPr="00516933">
        <w:rPr>
          <w:rFonts w:ascii="Open Sans" w:hAnsi="Open Sans" w:cs="Open Sans"/>
        </w:rPr>
        <w:t xml:space="preserve"> one batching data and one in online data streaming.</w:t>
      </w:r>
    </w:p>
    <w:p w14:paraId="657DC739" w14:textId="4E0F97D4" w:rsidR="0023113D" w:rsidRPr="00516933" w:rsidRDefault="0023113D" w:rsidP="00FD3CA9">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It is important to identify latency requirements between the time the data is generated in the source database</w:t>
      </w:r>
      <w:r w:rsidR="007B6155" w:rsidRPr="00516933">
        <w:rPr>
          <w:rFonts w:ascii="Open Sans" w:hAnsi="Open Sans" w:cs="Open Sans"/>
        </w:rPr>
        <w:t>,</w:t>
      </w:r>
      <w:r w:rsidRPr="00516933">
        <w:rPr>
          <w:rFonts w:ascii="Open Sans" w:hAnsi="Open Sans" w:cs="Open Sans"/>
        </w:rPr>
        <w:t xml:space="preserve"> and the </w:t>
      </w:r>
      <w:r w:rsidR="007B6155" w:rsidRPr="00516933">
        <w:rPr>
          <w:rFonts w:ascii="Open Sans" w:hAnsi="Open Sans" w:cs="Open Sans"/>
        </w:rPr>
        <w:t xml:space="preserve">data </w:t>
      </w:r>
      <w:r w:rsidRPr="00516933">
        <w:rPr>
          <w:rFonts w:ascii="Open Sans" w:hAnsi="Open Sans" w:cs="Open Sans"/>
        </w:rPr>
        <w:t>availability in the analytical database.</w:t>
      </w:r>
    </w:p>
    <w:p w14:paraId="5F3768C3" w14:textId="77777777" w:rsidR="0023113D" w:rsidRPr="00516933" w:rsidRDefault="0023113D" w:rsidP="003A08AD">
      <w:pPr>
        <w:keepNext/>
        <w:keepLines/>
        <w:pBdr>
          <w:top w:val="nil"/>
          <w:left w:val="nil"/>
          <w:bottom w:val="nil"/>
          <w:right w:val="nil"/>
          <w:between w:val="nil"/>
        </w:pBdr>
        <w:spacing w:before="280"/>
        <w:rPr>
          <w:rFonts w:ascii="Open Sans" w:hAnsi="Open Sans" w:cs="Open Sans"/>
          <w:b/>
          <w:color w:val="000000"/>
          <w:sz w:val="28"/>
          <w:szCs w:val="28"/>
        </w:rPr>
      </w:pPr>
      <w:r w:rsidRPr="00516933">
        <w:rPr>
          <w:rFonts w:ascii="Open Sans" w:hAnsi="Open Sans" w:cs="Open Sans"/>
          <w:b/>
          <w:color w:val="000000"/>
          <w:sz w:val="28"/>
          <w:szCs w:val="28"/>
        </w:rPr>
        <w:t>Understand batch load</w:t>
      </w:r>
    </w:p>
    <w:p w14:paraId="01EF3611" w14:textId="5C3EB8FB" w:rsidR="0023113D" w:rsidRPr="00516933" w:rsidRDefault="0023113D" w:rsidP="0056641A">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 xml:space="preserve">When batching </w:t>
      </w:r>
      <w:proofErr w:type="gramStart"/>
      <w:r w:rsidR="007B6155" w:rsidRPr="00516933">
        <w:rPr>
          <w:rFonts w:ascii="Open Sans" w:hAnsi="Open Sans" w:cs="Open Sans"/>
        </w:rPr>
        <w:t>load</w:t>
      </w:r>
      <w:proofErr w:type="gramEnd"/>
      <w:r w:rsidR="007B6155" w:rsidRPr="00516933">
        <w:rPr>
          <w:rFonts w:ascii="Open Sans" w:hAnsi="Open Sans" w:cs="Open Sans"/>
        </w:rPr>
        <w:t xml:space="preserve"> the </w:t>
      </w:r>
      <w:r w:rsidRPr="00516933">
        <w:rPr>
          <w:rFonts w:ascii="Open Sans" w:hAnsi="Open Sans" w:cs="Open Sans"/>
        </w:rPr>
        <w:t>data, the operation is offline. You must define the periodicity for creating the data batch</w:t>
      </w:r>
      <w:r w:rsidR="00414FE9" w:rsidRPr="00516933">
        <w:rPr>
          <w:rFonts w:ascii="Open Sans" w:hAnsi="Open Sans" w:cs="Open Sans"/>
        </w:rPr>
        <w:t xml:space="preserve"> </w:t>
      </w:r>
      <w:r w:rsidR="00414FE9" w:rsidRPr="00516933">
        <w:rPr>
          <w:rFonts w:ascii="Open Sans" w:hAnsi="Open Sans" w:cs="Open Sans"/>
        </w:rPr>
        <w:t>load</w:t>
      </w:r>
      <w:r w:rsidRPr="00516933">
        <w:rPr>
          <w:rFonts w:ascii="Open Sans" w:hAnsi="Open Sans" w:cs="Open Sans"/>
        </w:rPr>
        <w:t xml:space="preserve">, collecting data in the </w:t>
      </w:r>
      <w:r w:rsidR="00414FE9" w:rsidRPr="00516933">
        <w:rPr>
          <w:rFonts w:ascii="Open Sans" w:hAnsi="Open Sans" w:cs="Open Sans"/>
        </w:rPr>
        <w:t>data source</w:t>
      </w:r>
      <w:r w:rsidRPr="00516933">
        <w:rPr>
          <w:rFonts w:ascii="Open Sans" w:hAnsi="Open Sans" w:cs="Open Sans"/>
        </w:rPr>
        <w:t xml:space="preserve">, and then </w:t>
      </w:r>
      <w:r w:rsidR="009F7CDA" w:rsidRPr="00516933">
        <w:rPr>
          <w:rFonts w:ascii="Open Sans" w:hAnsi="Open Sans" w:cs="Open Sans"/>
        </w:rPr>
        <w:t>inserting it</w:t>
      </w:r>
      <w:r w:rsidRPr="00516933">
        <w:rPr>
          <w:rFonts w:ascii="Open Sans" w:hAnsi="Open Sans" w:cs="Open Sans"/>
        </w:rPr>
        <w:t xml:space="preserve"> into the analytical database.</w:t>
      </w:r>
    </w:p>
    <w:p w14:paraId="50F9D5EF" w14:textId="5F7A4AD4" w:rsidR="0023113D" w:rsidRPr="00516933" w:rsidRDefault="0023113D" w:rsidP="0056641A">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 xml:space="preserve">The periodicity can be hourly, </w:t>
      </w:r>
      <w:r w:rsidR="009F7CDA" w:rsidRPr="00516933">
        <w:rPr>
          <w:rFonts w:ascii="Open Sans" w:hAnsi="Open Sans" w:cs="Open Sans"/>
        </w:rPr>
        <w:t>daily,</w:t>
      </w:r>
      <w:r w:rsidRPr="00516933">
        <w:rPr>
          <w:rFonts w:ascii="Open Sans" w:hAnsi="Open Sans" w:cs="Open Sans"/>
        </w:rPr>
        <w:t xml:space="preserve"> or even monthly, if the requirement of analysis of this data is met. Events that can trigger a batch load can be a new record on a </w:t>
      </w:r>
      <w:r w:rsidR="009F7CDA" w:rsidRPr="00516933">
        <w:rPr>
          <w:rFonts w:ascii="Open Sans" w:hAnsi="Open Sans" w:cs="Open Sans"/>
        </w:rPr>
        <w:t>table</w:t>
      </w:r>
      <w:r w:rsidRPr="00516933">
        <w:rPr>
          <w:rFonts w:ascii="Open Sans" w:hAnsi="Open Sans" w:cs="Open Sans"/>
        </w:rPr>
        <w:t xml:space="preserve"> entity</w:t>
      </w:r>
      <w:r w:rsidR="009F7CDA" w:rsidRPr="00516933">
        <w:rPr>
          <w:rFonts w:ascii="Open Sans" w:hAnsi="Open Sans" w:cs="Open Sans"/>
        </w:rPr>
        <w:t xml:space="preserve"> in the database</w:t>
      </w:r>
      <w:r w:rsidRPr="00516933">
        <w:rPr>
          <w:rFonts w:ascii="Open Sans" w:hAnsi="Open Sans" w:cs="Open Sans"/>
        </w:rPr>
        <w:t xml:space="preserve">, an action </w:t>
      </w:r>
      <w:r w:rsidR="009F7CDA" w:rsidRPr="00516933">
        <w:rPr>
          <w:rFonts w:ascii="Open Sans" w:hAnsi="Open Sans" w:cs="Open Sans"/>
        </w:rPr>
        <w:t xml:space="preserve">triggered </w:t>
      </w:r>
      <w:r w:rsidRPr="00516933">
        <w:rPr>
          <w:rFonts w:ascii="Open Sans" w:hAnsi="Open Sans" w:cs="Open Sans"/>
        </w:rPr>
        <w:t xml:space="preserve">by a user in an application, </w:t>
      </w:r>
      <w:r w:rsidR="009F7CDA" w:rsidRPr="00516933">
        <w:rPr>
          <w:rFonts w:ascii="Open Sans" w:hAnsi="Open Sans" w:cs="Open Sans"/>
        </w:rPr>
        <w:t xml:space="preserve">manual trigger, </w:t>
      </w:r>
      <w:r w:rsidRPr="00516933">
        <w:rPr>
          <w:rFonts w:ascii="Open Sans" w:hAnsi="Open Sans" w:cs="Open Sans"/>
        </w:rPr>
        <w:t>and more.</w:t>
      </w:r>
    </w:p>
    <w:p w14:paraId="1B910EAA" w14:textId="2A3E0B57" w:rsidR="0023113D" w:rsidRPr="00516933" w:rsidRDefault="0023113D" w:rsidP="0056641A">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An example of batch processing might be the way we get votes</w:t>
      </w:r>
      <w:r w:rsidR="009F7CDA" w:rsidRPr="00516933">
        <w:rPr>
          <w:rFonts w:ascii="Open Sans" w:hAnsi="Open Sans" w:cs="Open Sans"/>
        </w:rPr>
        <w:t xml:space="preserve"> count</w:t>
      </w:r>
      <w:r w:rsidRPr="00516933">
        <w:rPr>
          <w:rFonts w:ascii="Open Sans" w:hAnsi="Open Sans" w:cs="Open Sans"/>
        </w:rPr>
        <w:t xml:space="preserve"> in elections. The votes are not counted one by one exactly after the vote of a voter</w:t>
      </w:r>
      <w:r w:rsidR="00347903" w:rsidRPr="00516933">
        <w:rPr>
          <w:rFonts w:ascii="Open Sans" w:hAnsi="Open Sans" w:cs="Open Sans"/>
        </w:rPr>
        <w:t>,</w:t>
      </w:r>
      <w:r w:rsidRPr="00516933">
        <w:rPr>
          <w:rFonts w:ascii="Open Sans" w:hAnsi="Open Sans" w:cs="Open Sans"/>
        </w:rPr>
        <w:t xml:space="preserve"> but </w:t>
      </w:r>
      <w:r w:rsidR="00347903" w:rsidRPr="00516933">
        <w:rPr>
          <w:rFonts w:ascii="Open Sans" w:hAnsi="Open Sans" w:cs="Open Sans"/>
        </w:rPr>
        <w:t xml:space="preserve">they </w:t>
      </w:r>
      <w:r w:rsidRPr="00516933">
        <w:rPr>
          <w:rFonts w:ascii="Open Sans" w:hAnsi="Open Sans" w:cs="Open Sans"/>
        </w:rPr>
        <w:t>are inserted in lots that are being processed during election day until the completion of all charges and definition of the results.</w:t>
      </w:r>
    </w:p>
    <w:p w14:paraId="30A2F128" w14:textId="0B099528" w:rsidR="0023113D" w:rsidRPr="00516933" w:rsidRDefault="00347903" w:rsidP="00356D87">
      <w:pPr>
        <w:keepNext/>
        <w:keepLines/>
        <w:pBdr>
          <w:top w:val="nil"/>
          <w:left w:val="nil"/>
          <w:bottom w:val="nil"/>
          <w:right w:val="nil"/>
          <w:between w:val="nil"/>
        </w:pBdr>
        <w:spacing w:before="280"/>
        <w:rPr>
          <w:rFonts w:ascii="Open Sans" w:hAnsi="Open Sans" w:cs="Open Sans"/>
          <w:b/>
          <w:color w:val="000000"/>
          <w:sz w:val="28"/>
          <w:szCs w:val="28"/>
        </w:rPr>
      </w:pPr>
      <w:proofErr w:type="gramStart"/>
      <w:r w:rsidRPr="00516933">
        <w:rPr>
          <w:rFonts w:ascii="Open Sans" w:hAnsi="Open Sans" w:cs="Open Sans"/>
          <w:b/>
          <w:color w:val="000000"/>
          <w:sz w:val="28"/>
          <w:szCs w:val="28"/>
        </w:rPr>
        <w:t>Positive</w:t>
      </w:r>
      <w:r w:rsidR="007B2BF6" w:rsidRPr="00516933">
        <w:rPr>
          <w:rFonts w:ascii="Open Sans" w:hAnsi="Open Sans" w:cs="Open Sans"/>
          <w:b/>
          <w:color w:val="000000"/>
          <w:sz w:val="28"/>
          <w:szCs w:val="28"/>
        </w:rPr>
        <w:t xml:space="preserve"> </w:t>
      </w:r>
      <w:r w:rsidRPr="00516933">
        <w:rPr>
          <w:rFonts w:ascii="Open Sans" w:hAnsi="Open Sans" w:cs="Open Sans"/>
          <w:b/>
          <w:color w:val="000000"/>
          <w:sz w:val="28"/>
          <w:szCs w:val="28"/>
        </w:rPr>
        <w:t>of</w:t>
      </w:r>
      <w:proofErr w:type="gramEnd"/>
      <w:r w:rsidRPr="00516933">
        <w:rPr>
          <w:rFonts w:ascii="Open Sans" w:hAnsi="Open Sans" w:cs="Open Sans"/>
          <w:b/>
          <w:color w:val="000000"/>
          <w:sz w:val="28"/>
          <w:szCs w:val="28"/>
        </w:rPr>
        <w:t xml:space="preserve"> </w:t>
      </w:r>
      <w:r w:rsidR="0023113D" w:rsidRPr="00516933">
        <w:rPr>
          <w:rFonts w:ascii="Open Sans" w:hAnsi="Open Sans" w:cs="Open Sans"/>
          <w:b/>
          <w:color w:val="000000"/>
          <w:sz w:val="28"/>
          <w:szCs w:val="28"/>
        </w:rPr>
        <w:t>batch data load:</w:t>
      </w:r>
    </w:p>
    <w:p w14:paraId="3CE1153B" w14:textId="2102A295" w:rsidR="0023113D" w:rsidRPr="00516933" w:rsidRDefault="0023113D" w:rsidP="004E0C62">
      <w:pPr>
        <w:pStyle w:val="ListParagraph"/>
        <w:keepNext/>
        <w:keepLines/>
        <w:numPr>
          <w:ilvl w:val="0"/>
          <w:numId w:val="27"/>
        </w:numPr>
        <w:pBdr>
          <w:top w:val="nil"/>
          <w:left w:val="nil"/>
          <w:bottom w:val="nil"/>
          <w:right w:val="nil"/>
          <w:between w:val="nil"/>
        </w:pBdr>
        <w:spacing w:before="280"/>
        <w:rPr>
          <w:rFonts w:ascii="Open Sans" w:hAnsi="Open Sans" w:cs="Open Sans"/>
        </w:rPr>
      </w:pPr>
      <w:r w:rsidRPr="00516933">
        <w:rPr>
          <w:rFonts w:ascii="Open Sans" w:hAnsi="Open Sans" w:cs="Open Sans"/>
        </w:rPr>
        <w:lastRenderedPageBreak/>
        <w:t>It is the most used method by companies that have multiple transactional systems with large volumes of data, because due to scheduling loads</w:t>
      </w:r>
      <w:r w:rsidR="00DA2B64" w:rsidRPr="00516933">
        <w:rPr>
          <w:rFonts w:ascii="Open Sans" w:hAnsi="Open Sans" w:cs="Open Sans"/>
        </w:rPr>
        <w:t>, it</w:t>
      </w:r>
      <w:r w:rsidRPr="00516933">
        <w:rPr>
          <w:rFonts w:ascii="Open Sans" w:hAnsi="Open Sans" w:cs="Open Sans"/>
        </w:rPr>
        <w:t xml:space="preserve"> can be made at the most convenient time, such as outside business hours, when transactional servers are in lower demand.</w:t>
      </w:r>
    </w:p>
    <w:p w14:paraId="21F84ED4" w14:textId="31DACA9F" w:rsidR="0023113D" w:rsidRPr="00516933" w:rsidRDefault="0023113D" w:rsidP="004E0C62">
      <w:pPr>
        <w:pStyle w:val="ListParagraph"/>
        <w:keepNext/>
        <w:keepLines/>
        <w:numPr>
          <w:ilvl w:val="0"/>
          <w:numId w:val="27"/>
        </w:numPr>
        <w:pBdr>
          <w:top w:val="nil"/>
          <w:left w:val="nil"/>
          <w:bottom w:val="nil"/>
          <w:right w:val="nil"/>
          <w:between w:val="nil"/>
        </w:pBdr>
        <w:spacing w:before="280"/>
        <w:rPr>
          <w:rFonts w:ascii="Open Sans" w:hAnsi="Open Sans" w:cs="Open Sans"/>
        </w:rPr>
      </w:pPr>
      <w:r w:rsidRPr="00516933">
        <w:rPr>
          <w:rFonts w:ascii="Open Sans" w:hAnsi="Open Sans" w:cs="Open Sans"/>
        </w:rPr>
        <w:t xml:space="preserve">You can monitor </w:t>
      </w:r>
      <w:r w:rsidR="00195B4E" w:rsidRPr="00516933">
        <w:rPr>
          <w:rFonts w:ascii="Open Sans" w:hAnsi="Open Sans" w:cs="Open Sans"/>
        </w:rPr>
        <w:t xml:space="preserve">the </w:t>
      </w:r>
      <w:r w:rsidRPr="00516933">
        <w:rPr>
          <w:rFonts w:ascii="Open Sans" w:hAnsi="Open Sans" w:cs="Open Sans"/>
        </w:rPr>
        <w:t xml:space="preserve">loads to </w:t>
      </w:r>
      <w:r w:rsidR="00195B4E" w:rsidRPr="00516933">
        <w:rPr>
          <w:rFonts w:ascii="Open Sans" w:hAnsi="Open Sans" w:cs="Open Sans"/>
        </w:rPr>
        <w:t xml:space="preserve">verify where do </w:t>
      </w:r>
      <w:r w:rsidRPr="00516933">
        <w:rPr>
          <w:rFonts w:ascii="Open Sans" w:hAnsi="Open Sans" w:cs="Open Sans"/>
        </w:rPr>
        <w:t xml:space="preserve">you need to optimize </w:t>
      </w:r>
      <w:proofErr w:type="gramStart"/>
      <w:r w:rsidR="00195B4E" w:rsidRPr="00516933">
        <w:rPr>
          <w:rFonts w:ascii="Open Sans" w:hAnsi="Open Sans" w:cs="Open Sans"/>
        </w:rPr>
        <w:t>an</w:t>
      </w:r>
      <w:proofErr w:type="gramEnd"/>
      <w:r w:rsidR="00195B4E" w:rsidRPr="00516933">
        <w:rPr>
          <w:rFonts w:ascii="Open Sans" w:hAnsi="Open Sans" w:cs="Open Sans"/>
        </w:rPr>
        <w:t xml:space="preserve"> script or a </w:t>
      </w:r>
      <w:r w:rsidRPr="00516933">
        <w:rPr>
          <w:rFonts w:ascii="Open Sans" w:hAnsi="Open Sans" w:cs="Open Sans"/>
        </w:rPr>
        <w:t xml:space="preserve">method independently, so if you need to </w:t>
      </w:r>
      <w:r w:rsidR="00195B4E" w:rsidRPr="00516933">
        <w:rPr>
          <w:rFonts w:ascii="Open Sans" w:hAnsi="Open Sans" w:cs="Open Sans"/>
        </w:rPr>
        <w:t xml:space="preserve">prioritize one specific </w:t>
      </w:r>
      <w:r w:rsidRPr="00516933">
        <w:rPr>
          <w:rFonts w:ascii="Open Sans" w:hAnsi="Open Sans" w:cs="Open Sans"/>
        </w:rPr>
        <w:t>load performance, you can manipulate your computing resources to prioritize that load.</w:t>
      </w:r>
    </w:p>
    <w:p w14:paraId="5B7E229E" w14:textId="1AA93CA7" w:rsidR="0023113D" w:rsidRPr="00516933" w:rsidRDefault="004E0C62" w:rsidP="00A221C1">
      <w:pPr>
        <w:keepNext/>
        <w:keepLines/>
        <w:pBdr>
          <w:top w:val="nil"/>
          <w:left w:val="nil"/>
          <w:bottom w:val="nil"/>
          <w:right w:val="nil"/>
          <w:between w:val="nil"/>
        </w:pBdr>
        <w:spacing w:before="280"/>
        <w:rPr>
          <w:rFonts w:ascii="Open Sans" w:hAnsi="Open Sans" w:cs="Open Sans"/>
          <w:b/>
          <w:color w:val="000000"/>
          <w:sz w:val="28"/>
          <w:szCs w:val="28"/>
        </w:rPr>
      </w:pPr>
      <w:r w:rsidRPr="00516933">
        <w:rPr>
          <w:rFonts w:ascii="Open Sans" w:hAnsi="Open Sans" w:cs="Open Sans"/>
          <w:b/>
          <w:color w:val="000000"/>
          <w:sz w:val="28"/>
          <w:szCs w:val="28"/>
        </w:rPr>
        <w:t xml:space="preserve">Constraints </w:t>
      </w:r>
      <w:r w:rsidR="0023113D" w:rsidRPr="00516933">
        <w:rPr>
          <w:rFonts w:ascii="Open Sans" w:hAnsi="Open Sans" w:cs="Open Sans"/>
          <w:b/>
          <w:color w:val="000000"/>
          <w:sz w:val="28"/>
          <w:szCs w:val="28"/>
        </w:rPr>
        <w:t>of batch data load:</w:t>
      </w:r>
    </w:p>
    <w:p w14:paraId="055AFE07" w14:textId="69F017F7" w:rsidR="00A47CAC" w:rsidRPr="00516933" w:rsidRDefault="00A47CAC" w:rsidP="004E0C62">
      <w:pPr>
        <w:pStyle w:val="ListParagraph"/>
        <w:keepNext/>
        <w:keepLines/>
        <w:numPr>
          <w:ilvl w:val="0"/>
          <w:numId w:val="20"/>
        </w:numPr>
        <w:pBdr>
          <w:top w:val="nil"/>
          <w:left w:val="nil"/>
          <w:bottom w:val="nil"/>
          <w:right w:val="nil"/>
          <w:between w:val="nil"/>
        </w:pBdr>
        <w:spacing w:before="280"/>
        <w:rPr>
          <w:rFonts w:ascii="Open Sans" w:hAnsi="Open Sans" w:cs="Open Sans"/>
        </w:rPr>
      </w:pPr>
      <w:r w:rsidRPr="00516933">
        <w:rPr>
          <w:rFonts w:ascii="Open Sans" w:hAnsi="Open Sans" w:cs="Open Sans"/>
        </w:rPr>
        <w:t xml:space="preserve">There is a delay between the time of data generation on the transactional </w:t>
      </w:r>
      <w:r w:rsidR="00195B4E" w:rsidRPr="00516933">
        <w:rPr>
          <w:rFonts w:ascii="Open Sans" w:hAnsi="Open Sans" w:cs="Open Sans"/>
        </w:rPr>
        <w:t>database</w:t>
      </w:r>
      <w:r w:rsidRPr="00516933">
        <w:rPr>
          <w:rFonts w:ascii="Open Sans" w:hAnsi="Open Sans" w:cs="Open Sans"/>
        </w:rPr>
        <w:t xml:space="preserve"> and the availability of this data </w:t>
      </w:r>
      <w:r w:rsidR="007B2BF6" w:rsidRPr="00516933">
        <w:rPr>
          <w:rFonts w:ascii="Open Sans" w:hAnsi="Open Sans" w:cs="Open Sans"/>
        </w:rPr>
        <w:t>on</w:t>
      </w:r>
      <w:r w:rsidRPr="00516933">
        <w:rPr>
          <w:rFonts w:ascii="Open Sans" w:hAnsi="Open Sans" w:cs="Open Sans"/>
        </w:rPr>
        <w:t xml:space="preserve"> the analytical </w:t>
      </w:r>
      <w:r w:rsidR="00195B4E" w:rsidRPr="00516933">
        <w:rPr>
          <w:rFonts w:ascii="Open Sans" w:hAnsi="Open Sans" w:cs="Open Sans"/>
        </w:rPr>
        <w:t>database</w:t>
      </w:r>
      <w:r w:rsidRPr="00516933">
        <w:rPr>
          <w:rFonts w:ascii="Open Sans" w:hAnsi="Open Sans" w:cs="Open Sans"/>
        </w:rPr>
        <w:t xml:space="preserve">, which sometimes makes it impossible to follow up and make immediate decision-making of the numbers </w:t>
      </w:r>
    </w:p>
    <w:p w14:paraId="0ED00BF1" w14:textId="77777777" w:rsidR="00A47CAC" w:rsidRPr="00516933" w:rsidRDefault="00A47CAC" w:rsidP="004E0C62">
      <w:pPr>
        <w:pStyle w:val="ListParagraph"/>
        <w:keepNext/>
        <w:keepLines/>
        <w:numPr>
          <w:ilvl w:val="0"/>
          <w:numId w:val="20"/>
        </w:numPr>
        <w:pBdr>
          <w:top w:val="nil"/>
          <w:left w:val="nil"/>
          <w:bottom w:val="nil"/>
          <w:right w:val="nil"/>
          <w:between w:val="nil"/>
        </w:pBdr>
        <w:spacing w:before="280"/>
        <w:rPr>
          <w:rFonts w:ascii="Open Sans" w:hAnsi="Open Sans" w:cs="Open Sans"/>
        </w:rPr>
      </w:pPr>
      <w:r w:rsidRPr="00516933">
        <w:rPr>
          <w:rFonts w:ascii="Open Sans" w:hAnsi="Open Sans" w:cs="Open Sans"/>
        </w:rPr>
        <w:t>The full batch of data must be completed to then begin copying, and if there is any data unavailability, inconsistent data, network latency between transactional and analytical bases, among other situations, the batch load will fail</w:t>
      </w:r>
    </w:p>
    <w:p w14:paraId="1FC9FFFA" w14:textId="5889814F" w:rsidR="00A47CAC" w:rsidRPr="00516933" w:rsidRDefault="00A47CAC" w:rsidP="00570C51">
      <w:pPr>
        <w:keepNext/>
        <w:keepLines/>
        <w:pBdr>
          <w:top w:val="nil"/>
          <w:left w:val="nil"/>
          <w:bottom w:val="nil"/>
          <w:right w:val="nil"/>
          <w:between w:val="nil"/>
        </w:pBdr>
        <w:spacing w:before="280"/>
        <w:rPr>
          <w:rFonts w:ascii="Open Sans" w:hAnsi="Open Sans" w:cs="Open Sans"/>
          <w:b/>
          <w:color w:val="000000"/>
          <w:sz w:val="28"/>
          <w:szCs w:val="28"/>
        </w:rPr>
      </w:pPr>
      <w:r w:rsidRPr="00516933">
        <w:rPr>
          <w:rFonts w:ascii="Open Sans" w:hAnsi="Open Sans" w:cs="Open Sans"/>
          <w:b/>
          <w:color w:val="000000"/>
          <w:sz w:val="28"/>
          <w:szCs w:val="28"/>
        </w:rPr>
        <w:t>Understand data streaming (online)</w:t>
      </w:r>
    </w:p>
    <w:p w14:paraId="20D98DA3" w14:textId="108191B7" w:rsidR="00A47CAC" w:rsidRPr="00516933" w:rsidRDefault="00A47CAC" w:rsidP="00F62686">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In data</w:t>
      </w:r>
      <w:r w:rsidR="008A2F90" w:rsidRPr="00516933">
        <w:rPr>
          <w:rFonts w:ascii="Open Sans" w:hAnsi="Open Sans" w:cs="Open Sans"/>
        </w:rPr>
        <w:t xml:space="preserve"> streaming </w:t>
      </w:r>
      <w:r w:rsidRPr="00516933">
        <w:rPr>
          <w:rFonts w:ascii="Open Sans" w:hAnsi="Open Sans" w:cs="Open Sans"/>
        </w:rPr>
        <w:t xml:space="preserve">based data ingestion, there is an online connection between the data source and the analytical database, and the data is processed one by one, </w:t>
      </w:r>
      <w:r w:rsidR="008A2F90" w:rsidRPr="00516933">
        <w:rPr>
          <w:rFonts w:ascii="Open Sans" w:hAnsi="Open Sans" w:cs="Open Sans"/>
        </w:rPr>
        <w:t xml:space="preserve">in events, </w:t>
      </w:r>
      <w:r w:rsidRPr="00516933">
        <w:rPr>
          <w:rFonts w:ascii="Open Sans" w:hAnsi="Open Sans" w:cs="Open Sans"/>
        </w:rPr>
        <w:t xml:space="preserve">right after its generation at this source. For example, for a sales tracking monitor </w:t>
      </w:r>
      <w:r w:rsidR="007B2BF6" w:rsidRPr="00516933">
        <w:rPr>
          <w:rFonts w:ascii="Open Sans" w:hAnsi="Open Sans" w:cs="Open Sans"/>
        </w:rPr>
        <w:t>solution,</w:t>
      </w:r>
      <w:r w:rsidRPr="00516933">
        <w:rPr>
          <w:rFonts w:ascii="Open Sans" w:hAnsi="Open Sans" w:cs="Open Sans"/>
        </w:rPr>
        <w:t xml:space="preserve"> sales managers need to track sales data in "near real time</w:t>
      </w:r>
      <w:r w:rsidR="008A2F90" w:rsidRPr="00516933">
        <w:rPr>
          <w:rFonts w:ascii="Open Sans" w:hAnsi="Open Sans" w:cs="Open Sans"/>
        </w:rPr>
        <w:t>”</w:t>
      </w:r>
      <w:r w:rsidRPr="00516933">
        <w:rPr>
          <w:rFonts w:ascii="Open Sans" w:hAnsi="Open Sans" w:cs="Open Sans"/>
        </w:rPr>
        <w:t xml:space="preserve"> in a dashboard for immediate decision making. The sales transaction database is linked through streaming load to the analytical database that receives this data, </w:t>
      </w:r>
      <w:r w:rsidR="007B2BF6" w:rsidRPr="00516933">
        <w:rPr>
          <w:rFonts w:ascii="Open Sans" w:hAnsi="Open Sans" w:cs="Open Sans"/>
        </w:rPr>
        <w:t>processes</w:t>
      </w:r>
      <w:r w:rsidR="008A2F90" w:rsidRPr="00516933">
        <w:rPr>
          <w:rFonts w:ascii="Open Sans" w:hAnsi="Open Sans" w:cs="Open Sans"/>
        </w:rPr>
        <w:t xml:space="preserve"> it</w:t>
      </w:r>
      <w:r w:rsidR="007B2BF6" w:rsidRPr="00516933">
        <w:rPr>
          <w:rFonts w:ascii="Open Sans" w:hAnsi="Open Sans" w:cs="Open Sans"/>
        </w:rPr>
        <w:t>,</w:t>
      </w:r>
      <w:r w:rsidRPr="00516933">
        <w:rPr>
          <w:rFonts w:ascii="Open Sans" w:hAnsi="Open Sans" w:cs="Open Sans"/>
        </w:rPr>
        <w:t xml:space="preserve"> and demonstrates in the </w:t>
      </w:r>
      <w:r w:rsidR="008A2F90" w:rsidRPr="00516933">
        <w:rPr>
          <w:rFonts w:ascii="Open Sans" w:hAnsi="Open Sans" w:cs="Open Sans"/>
        </w:rPr>
        <w:t xml:space="preserve">Monitor </w:t>
      </w:r>
      <w:r w:rsidRPr="00516933">
        <w:rPr>
          <w:rFonts w:ascii="Open Sans" w:hAnsi="Open Sans" w:cs="Open Sans"/>
        </w:rPr>
        <w:t>Dashboard.</w:t>
      </w:r>
    </w:p>
    <w:p w14:paraId="2E44059B" w14:textId="4E064674" w:rsidR="006A0F55" w:rsidRPr="00516933" w:rsidRDefault="006A0F55" w:rsidP="004225A6">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lastRenderedPageBreak/>
        <w:t>Another example could be a stock exchange and its real-time stock tracking panels. These dashboards receive processed information from purchase and sell transaction data for stock papers in a data stream.</w:t>
      </w:r>
    </w:p>
    <w:p w14:paraId="60F08984" w14:textId="3CFF4A12" w:rsidR="006A0F55" w:rsidRPr="00516933" w:rsidRDefault="006A0F55" w:rsidP="00862703">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Not always the load on data streaming is done online, it can also be done at intervals of 30 in 30 seconds, or even larger, but the behavior of this data is different from the batch load, as it is a continuous window of data ingestion between the source and the destination, while in the</w:t>
      </w:r>
      <w:r w:rsidR="008A477A" w:rsidRPr="00516933">
        <w:rPr>
          <w:rFonts w:ascii="Open Sans" w:hAnsi="Open Sans" w:cs="Open Sans"/>
        </w:rPr>
        <w:t xml:space="preserve"> batch</w:t>
      </w:r>
      <w:r w:rsidRPr="00516933">
        <w:rPr>
          <w:rFonts w:ascii="Open Sans" w:hAnsi="Open Sans" w:cs="Open Sans"/>
        </w:rPr>
        <w:t xml:space="preserve"> load each batch opens and closes the connection to </w:t>
      </w:r>
      <w:r w:rsidR="008A477A" w:rsidRPr="00516933">
        <w:rPr>
          <w:rFonts w:ascii="Open Sans" w:hAnsi="Open Sans" w:cs="Open Sans"/>
        </w:rPr>
        <w:t>process</w:t>
      </w:r>
      <w:r w:rsidRPr="00516933">
        <w:rPr>
          <w:rFonts w:ascii="Open Sans" w:hAnsi="Open Sans" w:cs="Open Sans"/>
        </w:rPr>
        <w:t>.</w:t>
      </w:r>
    </w:p>
    <w:p w14:paraId="2FA08CC2" w14:textId="414EB3F0" w:rsidR="00A86817" w:rsidRPr="00516933" w:rsidRDefault="007B2BF6" w:rsidP="00A86817">
      <w:pPr>
        <w:keepNext/>
        <w:keepLines/>
        <w:pBdr>
          <w:top w:val="nil"/>
          <w:left w:val="nil"/>
          <w:bottom w:val="nil"/>
          <w:right w:val="nil"/>
          <w:between w:val="nil"/>
        </w:pBdr>
        <w:spacing w:before="280"/>
        <w:rPr>
          <w:rFonts w:ascii="Open Sans" w:hAnsi="Open Sans" w:cs="Open Sans"/>
          <w:b/>
          <w:color w:val="000000"/>
          <w:sz w:val="28"/>
          <w:szCs w:val="28"/>
        </w:rPr>
      </w:pPr>
      <w:r w:rsidRPr="00516933">
        <w:rPr>
          <w:rFonts w:ascii="Open Sans" w:hAnsi="Open Sans" w:cs="Open Sans"/>
          <w:b/>
          <w:color w:val="000000"/>
          <w:sz w:val="28"/>
          <w:szCs w:val="28"/>
        </w:rPr>
        <w:t>Positive</w:t>
      </w:r>
      <w:r w:rsidR="006A0F55" w:rsidRPr="00516933">
        <w:rPr>
          <w:rFonts w:ascii="Open Sans" w:hAnsi="Open Sans" w:cs="Open Sans"/>
          <w:b/>
          <w:color w:val="000000"/>
          <w:sz w:val="28"/>
          <w:szCs w:val="28"/>
        </w:rPr>
        <w:t xml:space="preserve"> of data streaming</w:t>
      </w:r>
      <w:r w:rsidR="00A86817" w:rsidRPr="00516933">
        <w:rPr>
          <w:rFonts w:ascii="Open Sans" w:hAnsi="Open Sans" w:cs="Open Sans"/>
          <w:b/>
          <w:color w:val="000000"/>
          <w:sz w:val="28"/>
          <w:szCs w:val="28"/>
        </w:rPr>
        <w:t>:</w:t>
      </w:r>
    </w:p>
    <w:p w14:paraId="3E2E94D8" w14:textId="48B703DF" w:rsidR="00231DAD" w:rsidRPr="00516933" w:rsidRDefault="00231DAD" w:rsidP="007B2BF6">
      <w:pPr>
        <w:pStyle w:val="ListParagraph"/>
        <w:keepNext/>
        <w:keepLines/>
        <w:numPr>
          <w:ilvl w:val="0"/>
          <w:numId w:val="22"/>
        </w:numPr>
        <w:pBdr>
          <w:top w:val="nil"/>
          <w:left w:val="nil"/>
          <w:bottom w:val="nil"/>
          <w:right w:val="nil"/>
          <w:between w:val="nil"/>
        </w:pBdr>
        <w:spacing w:before="280"/>
        <w:rPr>
          <w:rFonts w:ascii="Open Sans" w:hAnsi="Open Sans" w:cs="Open Sans"/>
        </w:rPr>
      </w:pPr>
      <w:r w:rsidRPr="00516933">
        <w:rPr>
          <w:rFonts w:ascii="Open Sans" w:hAnsi="Open Sans" w:cs="Open Sans"/>
        </w:rPr>
        <w:t xml:space="preserve">The delay between data creation and analytical processing </w:t>
      </w:r>
      <w:r w:rsidR="008A477A" w:rsidRPr="00516933">
        <w:rPr>
          <w:rFonts w:ascii="Open Sans" w:hAnsi="Open Sans" w:cs="Open Sans"/>
        </w:rPr>
        <w:t>can be</w:t>
      </w:r>
      <w:r w:rsidRPr="00516933">
        <w:rPr>
          <w:rFonts w:ascii="Open Sans" w:hAnsi="Open Sans" w:cs="Open Sans"/>
        </w:rPr>
        <w:t xml:space="preserve"> minimal.</w:t>
      </w:r>
    </w:p>
    <w:p w14:paraId="583A2FBA" w14:textId="7381E61A" w:rsidR="00231DAD" w:rsidRPr="00516933" w:rsidRDefault="007B2BF6" w:rsidP="007B2BF6">
      <w:pPr>
        <w:pStyle w:val="ListParagraph"/>
        <w:keepNext/>
        <w:keepLines/>
        <w:numPr>
          <w:ilvl w:val="0"/>
          <w:numId w:val="22"/>
        </w:numPr>
        <w:pBdr>
          <w:top w:val="nil"/>
          <w:left w:val="nil"/>
          <w:bottom w:val="nil"/>
          <w:right w:val="nil"/>
          <w:between w:val="nil"/>
        </w:pBdr>
        <w:spacing w:before="280"/>
        <w:rPr>
          <w:rFonts w:ascii="Open Sans" w:hAnsi="Open Sans" w:cs="Open Sans"/>
        </w:rPr>
      </w:pPr>
      <w:r w:rsidRPr="00516933">
        <w:rPr>
          <w:rFonts w:ascii="Open Sans" w:hAnsi="Open Sans" w:cs="Open Sans"/>
        </w:rPr>
        <w:t>Latency</w:t>
      </w:r>
      <w:r w:rsidR="00231DAD" w:rsidRPr="00516933">
        <w:rPr>
          <w:rFonts w:ascii="Open Sans" w:hAnsi="Open Sans" w:cs="Open Sans"/>
        </w:rPr>
        <w:t xml:space="preserve"> between the source and the target in the order of seconds or milliseconds </w:t>
      </w:r>
    </w:p>
    <w:p w14:paraId="3F3F99E1" w14:textId="480F3B9F" w:rsidR="00231DAD" w:rsidRPr="00516933" w:rsidRDefault="00231DAD" w:rsidP="007B2BF6">
      <w:pPr>
        <w:pStyle w:val="ListParagraph"/>
        <w:keepNext/>
        <w:keepLines/>
        <w:numPr>
          <w:ilvl w:val="0"/>
          <w:numId w:val="22"/>
        </w:numPr>
        <w:pBdr>
          <w:top w:val="nil"/>
          <w:left w:val="nil"/>
          <w:bottom w:val="nil"/>
          <w:right w:val="nil"/>
          <w:between w:val="nil"/>
        </w:pBdr>
        <w:spacing w:before="280"/>
        <w:rPr>
          <w:rFonts w:ascii="Open Sans" w:hAnsi="Open Sans" w:cs="Open Sans"/>
        </w:rPr>
      </w:pPr>
      <w:r w:rsidRPr="00516933">
        <w:rPr>
          <w:rFonts w:ascii="Open Sans" w:hAnsi="Open Sans" w:cs="Open Sans"/>
        </w:rPr>
        <w:t xml:space="preserve">Analytical solutions can both demonstrate past </w:t>
      </w:r>
      <w:r w:rsidR="00DD0020" w:rsidRPr="00516933">
        <w:rPr>
          <w:rFonts w:ascii="Open Sans" w:hAnsi="Open Sans" w:cs="Open Sans"/>
        </w:rPr>
        <w:t>data and</w:t>
      </w:r>
      <w:r w:rsidRPr="00516933">
        <w:rPr>
          <w:rFonts w:ascii="Open Sans" w:hAnsi="Open Sans" w:cs="Open Sans"/>
        </w:rPr>
        <w:t xml:space="preserve"> </w:t>
      </w:r>
      <w:r w:rsidR="00A00CFA" w:rsidRPr="00516933">
        <w:rPr>
          <w:rFonts w:ascii="Open Sans" w:hAnsi="Open Sans" w:cs="Open Sans"/>
        </w:rPr>
        <w:t xml:space="preserve">perform </w:t>
      </w:r>
      <w:r w:rsidRPr="00516933">
        <w:rPr>
          <w:rFonts w:ascii="Open Sans" w:hAnsi="Open Sans" w:cs="Open Sans"/>
        </w:rPr>
        <w:t>trends that assist in immediate decision making while events are happening.</w:t>
      </w:r>
    </w:p>
    <w:p w14:paraId="63C55B3D" w14:textId="6E89352D" w:rsidR="00231DAD" w:rsidRPr="00516933" w:rsidRDefault="00231DAD" w:rsidP="003744AB">
      <w:pPr>
        <w:keepNext/>
        <w:keepLines/>
        <w:pBdr>
          <w:top w:val="nil"/>
          <w:left w:val="nil"/>
          <w:bottom w:val="nil"/>
          <w:right w:val="nil"/>
          <w:between w:val="nil"/>
        </w:pBdr>
        <w:spacing w:before="280"/>
        <w:rPr>
          <w:rFonts w:ascii="Open Sans" w:hAnsi="Open Sans" w:cs="Open Sans"/>
          <w:b/>
          <w:color w:val="000000"/>
          <w:sz w:val="28"/>
          <w:szCs w:val="28"/>
        </w:rPr>
      </w:pPr>
      <w:r w:rsidRPr="00516933">
        <w:rPr>
          <w:rFonts w:ascii="Open Sans" w:hAnsi="Open Sans" w:cs="Open Sans"/>
          <w:b/>
          <w:color w:val="000000"/>
          <w:sz w:val="28"/>
          <w:szCs w:val="28"/>
        </w:rPr>
        <w:t>Cons</w:t>
      </w:r>
      <w:r w:rsidR="004E0C62" w:rsidRPr="00516933">
        <w:rPr>
          <w:rFonts w:ascii="Open Sans" w:hAnsi="Open Sans" w:cs="Open Sans"/>
          <w:b/>
          <w:color w:val="000000"/>
          <w:sz w:val="28"/>
          <w:szCs w:val="28"/>
        </w:rPr>
        <w:t>traints</w:t>
      </w:r>
      <w:r w:rsidRPr="00516933">
        <w:rPr>
          <w:rFonts w:ascii="Open Sans" w:hAnsi="Open Sans" w:cs="Open Sans"/>
          <w:b/>
          <w:color w:val="000000"/>
          <w:sz w:val="28"/>
          <w:szCs w:val="28"/>
        </w:rPr>
        <w:t xml:space="preserve"> of streaming data load:</w:t>
      </w:r>
    </w:p>
    <w:p w14:paraId="3185C1F3" w14:textId="1201D70E" w:rsidR="00231DAD" w:rsidRPr="00516933" w:rsidRDefault="00231DAD" w:rsidP="007B2BF6">
      <w:pPr>
        <w:pStyle w:val="ListParagraph"/>
        <w:keepNext/>
        <w:keepLines/>
        <w:numPr>
          <w:ilvl w:val="0"/>
          <w:numId w:val="26"/>
        </w:numPr>
        <w:pBdr>
          <w:top w:val="nil"/>
          <w:left w:val="nil"/>
          <w:bottom w:val="nil"/>
          <w:right w:val="nil"/>
          <w:between w:val="nil"/>
        </w:pBdr>
        <w:spacing w:before="280"/>
        <w:rPr>
          <w:rFonts w:ascii="Open Sans" w:hAnsi="Open Sans" w:cs="Open Sans"/>
        </w:rPr>
      </w:pPr>
      <w:r w:rsidRPr="00516933">
        <w:rPr>
          <w:rFonts w:ascii="Open Sans" w:hAnsi="Open Sans" w:cs="Open Sans"/>
        </w:rPr>
        <w:t xml:space="preserve">Most transactional database technologies do not have a native streaming data export technology, so you need to implement this technique through </w:t>
      </w:r>
      <w:r w:rsidR="004E0C62" w:rsidRPr="00516933">
        <w:rPr>
          <w:rFonts w:ascii="Open Sans" w:hAnsi="Open Sans" w:cs="Open Sans"/>
        </w:rPr>
        <w:t>manual</w:t>
      </w:r>
      <w:r w:rsidRPr="00516933">
        <w:rPr>
          <w:rFonts w:ascii="Open Sans" w:hAnsi="Open Sans" w:cs="Open Sans"/>
        </w:rPr>
        <w:t xml:space="preserve"> control of what has already been ingested and what has not yet been ingested. This </w:t>
      </w:r>
      <w:r w:rsidR="00DD0020" w:rsidRPr="00516933">
        <w:rPr>
          <w:rFonts w:ascii="Open Sans" w:hAnsi="Open Sans" w:cs="Open Sans"/>
        </w:rPr>
        <w:t>generates</w:t>
      </w:r>
      <w:r w:rsidRPr="00516933">
        <w:rPr>
          <w:rFonts w:ascii="Open Sans" w:hAnsi="Open Sans" w:cs="Open Sans"/>
        </w:rPr>
        <w:t xml:space="preserve"> great complexity. </w:t>
      </w:r>
    </w:p>
    <w:p w14:paraId="736E4B76" w14:textId="406FFDB4" w:rsidR="00231DAD" w:rsidRPr="00516933" w:rsidRDefault="00231DAD" w:rsidP="007B2BF6">
      <w:pPr>
        <w:pStyle w:val="ListParagraph"/>
        <w:keepNext/>
        <w:keepLines/>
        <w:numPr>
          <w:ilvl w:val="0"/>
          <w:numId w:val="26"/>
        </w:numPr>
        <w:pBdr>
          <w:top w:val="nil"/>
          <w:left w:val="nil"/>
          <w:bottom w:val="nil"/>
          <w:right w:val="nil"/>
          <w:between w:val="nil"/>
        </w:pBdr>
        <w:spacing w:before="280"/>
        <w:rPr>
          <w:rFonts w:ascii="Open Sans" w:hAnsi="Open Sans" w:cs="Open Sans"/>
        </w:rPr>
      </w:pPr>
      <w:r w:rsidRPr="00516933">
        <w:rPr>
          <w:rFonts w:ascii="Open Sans" w:hAnsi="Open Sans" w:cs="Open Sans"/>
        </w:rPr>
        <w:t xml:space="preserve">The size of each event is usually small, to avoid having a very robust infrastructure to maintain this </w:t>
      </w:r>
      <w:r w:rsidR="00DD0020" w:rsidRPr="00516933">
        <w:rPr>
          <w:rFonts w:ascii="Open Sans" w:hAnsi="Open Sans" w:cs="Open Sans"/>
        </w:rPr>
        <w:t xml:space="preserve">events </w:t>
      </w:r>
      <w:r w:rsidRPr="00516933">
        <w:rPr>
          <w:rFonts w:ascii="Open Sans" w:hAnsi="Open Sans" w:cs="Open Sans"/>
        </w:rPr>
        <w:t>queue</w:t>
      </w:r>
      <w:r w:rsidR="00DD0020" w:rsidRPr="00516933">
        <w:rPr>
          <w:rFonts w:ascii="Open Sans" w:hAnsi="Open Sans" w:cs="Open Sans"/>
        </w:rPr>
        <w:t xml:space="preserve"> during the streaming</w:t>
      </w:r>
      <w:r w:rsidRPr="00516933">
        <w:rPr>
          <w:rFonts w:ascii="Open Sans" w:hAnsi="Open Sans" w:cs="Open Sans"/>
        </w:rPr>
        <w:t xml:space="preserve">. This makes it impossible to ingest </w:t>
      </w:r>
      <w:r w:rsidR="00DD0020" w:rsidRPr="00516933">
        <w:rPr>
          <w:rFonts w:ascii="Open Sans" w:hAnsi="Open Sans" w:cs="Open Sans"/>
        </w:rPr>
        <w:t xml:space="preserve">large files, </w:t>
      </w:r>
      <w:r w:rsidRPr="00516933">
        <w:rPr>
          <w:rFonts w:ascii="Open Sans" w:hAnsi="Open Sans" w:cs="Open Sans"/>
        </w:rPr>
        <w:t xml:space="preserve">videos, </w:t>
      </w:r>
      <w:proofErr w:type="gramStart"/>
      <w:r w:rsidRPr="00516933">
        <w:rPr>
          <w:rFonts w:ascii="Open Sans" w:hAnsi="Open Sans" w:cs="Open Sans"/>
        </w:rPr>
        <w:t>audios</w:t>
      </w:r>
      <w:proofErr w:type="gramEnd"/>
      <w:r w:rsidRPr="00516933">
        <w:rPr>
          <w:rFonts w:ascii="Open Sans" w:hAnsi="Open Sans" w:cs="Open Sans"/>
        </w:rPr>
        <w:t xml:space="preserve"> and photos,</w:t>
      </w:r>
      <w:r w:rsidR="005E11BA" w:rsidRPr="00516933">
        <w:rPr>
          <w:rFonts w:ascii="Open Sans" w:hAnsi="Open Sans" w:cs="Open Sans"/>
        </w:rPr>
        <w:t xml:space="preserve"> etc</w:t>
      </w:r>
      <w:r w:rsidRPr="00516933">
        <w:rPr>
          <w:rFonts w:ascii="Open Sans" w:hAnsi="Open Sans" w:cs="Open Sans"/>
        </w:rPr>
        <w:t>. These loads are often best implemented in batch loads.</w:t>
      </w:r>
    </w:p>
    <w:p w14:paraId="2C79F411" w14:textId="77777777" w:rsidR="004E0C62" w:rsidRPr="00516933" w:rsidRDefault="004E0C62" w:rsidP="00506E26">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lastRenderedPageBreak/>
        <w:t>In summary, we typically use batch data loads for the most structuring operations of the analytical base, the ingestion of the largest volumes of data and unstructured data. Data streaming is responsible for ingesting some specific data that will generate monitoring indicators such as aggregations and calculations of moving averages.</w:t>
      </w:r>
    </w:p>
    <w:p w14:paraId="1125B223" w14:textId="77777777" w:rsidR="00FA1057" w:rsidRPr="00516933" w:rsidRDefault="00FA1057" w:rsidP="00031D4D">
      <w:pPr>
        <w:keepNext/>
        <w:keepLines/>
        <w:pBdr>
          <w:top w:val="nil"/>
          <w:left w:val="nil"/>
          <w:bottom w:val="nil"/>
          <w:right w:val="nil"/>
          <w:between w:val="nil"/>
        </w:pBdr>
        <w:spacing w:before="280"/>
        <w:rPr>
          <w:rFonts w:ascii="Open Sans" w:hAnsi="Open Sans" w:cs="Open Sans"/>
          <w:b/>
          <w:color w:val="000000"/>
          <w:sz w:val="36"/>
          <w:szCs w:val="36"/>
        </w:rPr>
      </w:pPr>
      <w:r w:rsidRPr="00516933">
        <w:rPr>
          <w:rFonts w:ascii="Open Sans" w:hAnsi="Open Sans" w:cs="Open Sans"/>
          <w:b/>
          <w:color w:val="000000"/>
          <w:sz w:val="36"/>
          <w:szCs w:val="36"/>
        </w:rPr>
        <w:t xml:space="preserve">Summary </w:t>
      </w:r>
    </w:p>
    <w:p w14:paraId="40CFB1B7" w14:textId="1C6C97C5" w:rsidR="006B50F9" w:rsidRPr="00516933" w:rsidRDefault="00FA1057" w:rsidP="00031D4D">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 xml:space="preserve">In this chapter, we reviewed </w:t>
      </w:r>
      <w:r w:rsidRPr="00516933">
        <w:rPr>
          <w:rFonts w:ascii="Open Sans" w:hAnsi="Open Sans" w:cs="Open Sans"/>
        </w:rPr>
        <w:t xml:space="preserve">the core </w:t>
      </w:r>
      <w:r w:rsidR="00312D5E" w:rsidRPr="00516933">
        <w:rPr>
          <w:rFonts w:ascii="Open Sans" w:hAnsi="Open Sans" w:cs="Open Sans"/>
        </w:rPr>
        <w:t xml:space="preserve">data </w:t>
      </w:r>
      <w:r w:rsidRPr="00516933">
        <w:rPr>
          <w:rFonts w:ascii="Open Sans" w:hAnsi="Open Sans" w:cs="Open Sans"/>
        </w:rPr>
        <w:t xml:space="preserve">concepts about data storage and processing, the </w:t>
      </w:r>
      <w:r w:rsidR="00CB32BF" w:rsidRPr="00516933">
        <w:rPr>
          <w:rFonts w:ascii="Open Sans" w:hAnsi="Open Sans" w:cs="Open Sans"/>
        </w:rPr>
        <w:t xml:space="preserve">different </w:t>
      </w:r>
      <w:r w:rsidRPr="00516933">
        <w:rPr>
          <w:rFonts w:ascii="Open Sans" w:hAnsi="Open Sans" w:cs="Open Sans"/>
        </w:rPr>
        <w:t xml:space="preserve">data </w:t>
      </w:r>
      <w:r w:rsidR="00827F40" w:rsidRPr="00516933">
        <w:rPr>
          <w:rFonts w:ascii="Open Sans" w:hAnsi="Open Sans" w:cs="Open Sans"/>
        </w:rPr>
        <w:t>types,</w:t>
      </w:r>
      <w:r w:rsidR="004D20D6" w:rsidRPr="00516933">
        <w:rPr>
          <w:rFonts w:ascii="Open Sans" w:hAnsi="Open Sans" w:cs="Open Sans"/>
        </w:rPr>
        <w:t xml:space="preserve"> and data solutions.</w:t>
      </w:r>
      <w:r w:rsidRPr="00516933">
        <w:rPr>
          <w:rFonts w:ascii="Open Sans" w:hAnsi="Open Sans" w:cs="Open Sans"/>
        </w:rPr>
        <w:t xml:space="preserve"> </w:t>
      </w:r>
      <w:r w:rsidR="007964E0" w:rsidRPr="00516933">
        <w:rPr>
          <w:rFonts w:ascii="Open Sans" w:hAnsi="Open Sans" w:cs="Open Sans"/>
        </w:rPr>
        <w:t xml:space="preserve">We went through the explanation of relational, non-relatable, transactional, and analytical data, their particularities and application cases. </w:t>
      </w:r>
    </w:p>
    <w:p w14:paraId="2B67259F" w14:textId="77777777" w:rsidR="006B50F9" w:rsidRPr="00516933" w:rsidRDefault="006B50F9" w:rsidP="003F4688">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lang w:val="en"/>
        </w:rPr>
        <w:t>In this module, you learned to:</w:t>
      </w:r>
    </w:p>
    <w:p w14:paraId="3DF3514F" w14:textId="77777777" w:rsidR="006B50F9" w:rsidRPr="00516933" w:rsidRDefault="006B50F9" w:rsidP="006B50F9">
      <w:pPr>
        <w:pStyle w:val="ListParagraph"/>
        <w:keepNext/>
        <w:keepLines/>
        <w:numPr>
          <w:ilvl w:val="0"/>
          <w:numId w:val="34"/>
        </w:numPr>
        <w:pBdr>
          <w:top w:val="nil"/>
          <w:left w:val="nil"/>
          <w:bottom w:val="nil"/>
          <w:right w:val="nil"/>
          <w:between w:val="nil"/>
        </w:pBdr>
        <w:spacing w:before="280"/>
        <w:rPr>
          <w:rFonts w:ascii="Open Sans" w:hAnsi="Open Sans" w:cs="Open Sans"/>
        </w:rPr>
      </w:pPr>
      <w:r w:rsidRPr="00516933">
        <w:rPr>
          <w:rFonts w:ascii="Open Sans" w:hAnsi="Open Sans" w:cs="Open Sans"/>
          <w:lang w:val="en"/>
        </w:rPr>
        <w:t>Identify how data is defined and stored</w:t>
      </w:r>
    </w:p>
    <w:p w14:paraId="3A831299" w14:textId="77777777" w:rsidR="006B50F9" w:rsidRPr="00516933" w:rsidRDefault="006B50F9" w:rsidP="006B50F9">
      <w:pPr>
        <w:pStyle w:val="ListParagraph"/>
        <w:keepNext/>
        <w:keepLines/>
        <w:numPr>
          <w:ilvl w:val="0"/>
          <w:numId w:val="34"/>
        </w:numPr>
        <w:pBdr>
          <w:top w:val="nil"/>
          <w:left w:val="nil"/>
          <w:bottom w:val="nil"/>
          <w:right w:val="nil"/>
          <w:between w:val="nil"/>
        </w:pBdr>
        <w:spacing w:before="280"/>
        <w:rPr>
          <w:rFonts w:ascii="Open Sans" w:hAnsi="Open Sans" w:cs="Open Sans"/>
        </w:rPr>
      </w:pPr>
      <w:r w:rsidRPr="00516933">
        <w:rPr>
          <w:rFonts w:ascii="Open Sans" w:hAnsi="Open Sans" w:cs="Open Sans"/>
          <w:lang w:val="en"/>
        </w:rPr>
        <w:t>Identify relational and non-relational data characteristics</w:t>
      </w:r>
    </w:p>
    <w:p w14:paraId="516D5BAF" w14:textId="77777777" w:rsidR="006B50F9" w:rsidRPr="00516933" w:rsidRDefault="006B50F9" w:rsidP="006B50F9">
      <w:pPr>
        <w:pStyle w:val="ListParagraph"/>
        <w:keepNext/>
        <w:keepLines/>
        <w:numPr>
          <w:ilvl w:val="0"/>
          <w:numId w:val="34"/>
        </w:numPr>
        <w:pBdr>
          <w:top w:val="nil"/>
          <w:left w:val="nil"/>
          <w:bottom w:val="nil"/>
          <w:right w:val="nil"/>
          <w:between w:val="nil"/>
        </w:pBdr>
        <w:spacing w:before="280"/>
        <w:rPr>
          <w:rFonts w:ascii="Open Sans" w:hAnsi="Open Sans" w:cs="Open Sans"/>
        </w:rPr>
      </w:pPr>
      <w:r w:rsidRPr="00516933">
        <w:rPr>
          <w:rFonts w:ascii="Open Sans" w:hAnsi="Open Sans" w:cs="Open Sans"/>
          <w:lang w:val="en"/>
        </w:rPr>
        <w:t>Describe and differentiate data workloads</w:t>
      </w:r>
    </w:p>
    <w:p w14:paraId="6B633C30" w14:textId="77777777" w:rsidR="006B50F9" w:rsidRPr="00516933" w:rsidRDefault="006B50F9" w:rsidP="006B50F9">
      <w:pPr>
        <w:pStyle w:val="ListParagraph"/>
        <w:keepNext/>
        <w:keepLines/>
        <w:numPr>
          <w:ilvl w:val="0"/>
          <w:numId w:val="34"/>
        </w:numPr>
        <w:pBdr>
          <w:top w:val="nil"/>
          <w:left w:val="nil"/>
          <w:bottom w:val="nil"/>
          <w:right w:val="nil"/>
          <w:between w:val="nil"/>
        </w:pBdr>
        <w:spacing w:before="280"/>
        <w:rPr>
          <w:rFonts w:ascii="Open Sans" w:hAnsi="Open Sans" w:cs="Open Sans"/>
        </w:rPr>
      </w:pPr>
      <w:r w:rsidRPr="00516933">
        <w:rPr>
          <w:rFonts w:ascii="Open Sans" w:hAnsi="Open Sans" w:cs="Open Sans"/>
          <w:lang w:val="en"/>
        </w:rPr>
        <w:t>Describe and differentiate batch and streaming data</w:t>
      </w:r>
    </w:p>
    <w:p w14:paraId="32B35273" w14:textId="171568AA" w:rsidR="00CB32BF" w:rsidRPr="00516933" w:rsidRDefault="007964E0" w:rsidP="00031D4D">
      <w:pPr>
        <w:keepNext/>
        <w:keepLines/>
        <w:pBdr>
          <w:top w:val="nil"/>
          <w:left w:val="nil"/>
          <w:bottom w:val="nil"/>
          <w:right w:val="nil"/>
          <w:between w:val="nil"/>
        </w:pBdr>
        <w:spacing w:before="280"/>
        <w:rPr>
          <w:rFonts w:ascii="Open Sans" w:hAnsi="Open Sans" w:cs="Open Sans"/>
        </w:rPr>
      </w:pPr>
      <w:r w:rsidRPr="00516933">
        <w:rPr>
          <w:rFonts w:ascii="Open Sans" w:hAnsi="Open Sans" w:cs="Open Sans"/>
        </w:rPr>
        <w:t xml:space="preserve">Now you already know how to differentiate a transactional database from application, and an analytical </w:t>
      </w:r>
      <w:r w:rsidR="00E7452D" w:rsidRPr="00516933">
        <w:rPr>
          <w:rFonts w:ascii="Open Sans" w:hAnsi="Open Sans" w:cs="Open Sans"/>
        </w:rPr>
        <w:t>database</w:t>
      </w:r>
      <w:r w:rsidRPr="00516933">
        <w:rPr>
          <w:rFonts w:ascii="Open Sans" w:hAnsi="Open Sans" w:cs="Open Sans"/>
        </w:rPr>
        <w:t xml:space="preserve">. In the following chapters we will go into the details of each of these </w:t>
      </w:r>
      <w:r w:rsidR="00E7452D" w:rsidRPr="00516933">
        <w:rPr>
          <w:rFonts w:ascii="Open Sans" w:hAnsi="Open Sans" w:cs="Open Sans"/>
        </w:rPr>
        <w:t xml:space="preserve">workloads </w:t>
      </w:r>
      <w:r w:rsidRPr="00516933">
        <w:rPr>
          <w:rFonts w:ascii="Open Sans" w:hAnsi="Open Sans" w:cs="Open Sans"/>
        </w:rPr>
        <w:t xml:space="preserve">and of the Azure services that are implemented </w:t>
      </w:r>
      <w:r w:rsidR="00E7452D" w:rsidRPr="00516933">
        <w:rPr>
          <w:rFonts w:ascii="Open Sans" w:hAnsi="Open Sans" w:cs="Open Sans"/>
        </w:rPr>
        <w:t>for this</w:t>
      </w:r>
      <w:r w:rsidRPr="00516933">
        <w:rPr>
          <w:rFonts w:ascii="Open Sans" w:hAnsi="Open Sans" w:cs="Open Sans"/>
        </w:rPr>
        <w:t xml:space="preserve">. But before we detail these structures, in the next chapter we will </w:t>
      </w:r>
      <w:r w:rsidR="003536BE" w:rsidRPr="00516933">
        <w:rPr>
          <w:rFonts w:ascii="Open Sans" w:hAnsi="Open Sans" w:cs="Open Sans"/>
        </w:rPr>
        <w:t>understand</w:t>
      </w:r>
      <w:r w:rsidRPr="00516933">
        <w:rPr>
          <w:rFonts w:ascii="Open Sans" w:hAnsi="Open Sans" w:cs="Open Sans"/>
        </w:rPr>
        <w:t xml:space="preserve"> the </w:t>
      </w:r>
      <w:r w:rsidR="002F7CBB" w:rsidRPr="00516933">
        <w:rPr>
          <w:rFonts w:ascii="Open Sans" w:hAnsi="Open Sans" w:cs="Open Sans"/>
        </w:rPr>
        <w:t>different roles and responsibilities in</w:t>
      </w:r>
      <w:r w:rsidR="00827F40" w:rsidRPr="00516933">
        <w:rPr>
          <w:rFonts w:ascii="Open Sans" w:hAnsi="Open Sans" w:cs="Open Sans"/>
        </w:rPr>
        <w:t xml:space="preserve"> a </w:t>
      </w:r>
      <w:r w:rsidR="002F7CBB" w:rsidRPr="00516933">
        <w:rPr>
          <w:rFonts w:ascii="Open Sans" w:hAnsi="Open Sans" w:cs="Open Sans"/>
        </w:rPr>
        <w:t>Data domain</w:t>
      </w:r>
      <w:r w:rsidR="00827F40" w:rsidRPr="00516933">
        <w:rPr>
          <w:rFonts w:ascii="Open Sans" w:hAnsi="Open Sans" w:cs="Open Sans"/>
        </w:rPr>
        <w:t>.</w:t>
      </w:r>
    </w:p>
    <w:p w14:paraId="76FD7BB6" w14:textId="77777777" w:rsidR="00EC537B" w:rsidRDefault="00EC537B" w:rsidP="00031D4D">
      <w:pPr>
        <w:keepNext/>
        <w:keepLines/>
        <w:pBdr>
          <w:top w:val="nil"/>
          <w:left w:val="nil"/>
          <w:bottom w:val="nil"/>
          <w:right w:val="nil"/>
          <w:between w:val="nil"/>
        </w:pBdr>
        <w:spacing w:before="280"/>
        <w:rPr>
          <w:rFonts w:ascii="Open Sans" w:hAnsi="Open Sans" w:cs="Open Sans"/>
        </w:rPr>
      </w:pPr>
    </w:p>
    <w:p w14:paraId="4527883F" w14:textId="77777777" w:rsidR="00EC537B" w:rsidRDefault="00EC537B" w:rsidP="00031D4D">
      <w:pPr>
        <w:keepNext/>
        <w:keepLines/>
        <w:pBdr>
          <w:top w:val="nil"/>
          <w:left w:val="nil"/>
          <w:bottom w:val="nil"/>
          <w:right w:val="nil"/>
          <w:between w:val="nil"/>
        </w:pBdr>
        <w:spacing w:before="280"/>
        <w:rPr>
          <w:rFonts w:ascii="Open Sans" w:hAnsi="Open Sans" w:cs="Open Sans"/>
        </w:rPr>
      </w:pPr>
    </w:p>
    <w:p w14:paraId="37727B6E" w14:textId="77777777" w:rsidR="00EC537B" w:rsidRPr="00EC537B" w:rsidRDefault="00EC537B" w:rsidP="00031D4D">
      <w:pPr>
        <w:keepNext/>
        <w:keepLines/>
        <w:pBdr>
          <w:top w:val="nil"/>
          <w:left w:val="nil"/>
          <w:bottom w:val="nil"/>
          <w:right w:val="nil"/>
          <w:between w:val="nil"/>
        </w:pBdr>
        <w:spacing w:before="280"/>
        <w:rPr>
          <w:rFonts w:ascii="Open Sans" w:hAnsi="Open Sans" w:cs="Open Sans"/>
        </w:rPr>
      </w:pPr>
    </w:p>
    <w:p w14:paraId="7945959B" w14:textId="2985AEE3" w:rsidR="009F15A2" w:rsidRPr="00EC537B" w:rsidRDefault="00782870" w:rsidP="009F15A2">
      <w:pPr>
        <w:pBdr>
          <w:top w:val="nil"/>
          <w:left w:val="nil"/>
          <w:bottom w:val="nil"/>
          <w:right w:val="nil"/>
          <w:between w:val="nil"/>
        </w:pBdr>
        <w:spacing w:after="0" w:line="240" w:lineRule="auto"/>
        <w:jc w:val="right"/>
        <w:rPr>
          <w:rFonts w:asciiTheme="minorHAnsi" w:hAnsiTheme="minorHAnsi" w:cstheme="minorHAnsi"/>
          <w:sz w:val="56"/>
          <w:szCs w:val="56"/>
        </w:rPr>
      </w:pPr>
      <w:r w:rsidRPr="00EC537B">
        <w:rPr>
          <w:rFonts w:asciiTheme="minorHAnsi" w:hAnsiTheme="minorHAnsi" w:cstheme="minorHAnsi"/>
          <w:sz w:val="56"/>
          <w:szCs w:val="56"/>
        </w:rPr>
        <w:lastRenderedPageBreak/>
        <w:t>2</w:t>
      </w:r>
    </w:p>
    <w:p w14:paraId="7D894D32" w14:textId="5F6C83E8" w:rsidR="009F15A2" w:rsidRPr="00EC537B" w:rsidRDefault="00370C06" w:rsidP="009F15A2">
      <w:pPr>
        <w:pBdr>
          <w:top w:val="nil"/>
          <w:left w:val="nil"/>
          <w:bottom w:val="nil"/>
          <w:right w:val="nil"/>
          <w:between w:val="nil"/>
        </w:pBdr>
        <w:spacing w:after="0" w:line="240" w:lineRule="auto"/>
        <w:jc w:val="right"/>
        <w:rPr>
          <w:rFonts w:asciiTheme="minorHAnsi" w:hAnsiTheme="minorHAnsi" w:cstheme="minorHAnsi"/>
          <w:color w:val="000000"/>
          <w:sz w:val="56"/>
          <w:szCs w:val="56"/>
        </w:rPr>
      </w:pPr>
      <w:r w:rsidRPr="00EC537B">
        <w:rPr>
          <w:rFonts w:asciiTheme="minorHAnsi" w:hAnsiTheme="minorHAnsi" w:cstheme="minorHAnsi"/>
          <w:color w:val="000000"/>
          <w:sz w:val="56"/>
          <w:szCs w:val="56"/>
        </w:rPr>
        <w:t>Exploring different roles and responsibilities in Data domain</w:t>
      </w:r>
    </w:p>
    <w:p w14:paraId="0CFB0A35" w14:textId="4F754E2B" w:rsidR="00B33FFA" w:rsidRPr="00EC537B" w:rsidRDefault="00B33FFA">
      <w:pPr>
        <w:pBdr>
          <w:top w:val="nil"/>
          <w:left w:val="nil"/>
          <w:bottom w:val="nil"/>
          <w:right w:val="nil"/>
          <w:between w:val="nil"/>
        </w:pBdr>
        <w:spacing w:before="120" w:after="120"/>
        <w:rPr>
          <w:rFonts w:ascii="Open Sans" w:hAnsi="Open Sans" w:cs="Open Sans"/>
        </w:rPr>
      </w:pPr>
    </w:p>
    <w:p w14:paraId="20A6F8E9" w14:textId="77777777" w:rsidR="006B50F9" w:rsidRPr="00EC537B" w:rsidRDefault="006B50F9" w:rsidP="006B50F9">
      <w:pPr>
        <w:pBdr>
          <w:top w:val="nil"/>
          <w:left w:val="nil"/>
          <w:bottom w:val="nil"/>
          <w:right w:val="nil"/>
          <w:between w:val="nil"/>
        </w:pBdr>
        <w:spacing w:before="192" w:after="192" w:line="240" w:lineRule="auto"/>
        <w:rPr>
          <w:rFonts w:ascii="Open Sans" w:eastAsia="Open Sans" w:hAnsi="Open Sans" w:cs="Open Sans"/>
          <w:color w:val="333333"/>
          <w:sz w:val="24"/>
          <w:szCs w:val="24"/>
          <w:lang w:val="pt-BR"/>
        </w:rPr>
      </w:pPr>
      <w:r w:rsidRPr="00EC537B">
        <w:rPr>
          <w:rFonts w:ascii="Open Sans" w:eastAsia="Open Sans" w:hAnsi="Open Sans" w:cs="Open Sans"/>
          <w:color w:val="333333"/>
          <w:sz w:val="24"/>
          <w:szCs w:val="24"/>
          <w:lang w:val="pt-BR"/>
        </w:rPr>
        <w:t>Neste módulo, você aprenderá sobre os diferentes cargos de trabalho associados à criação, ao gerenciamento e ao uso de bancos de dados. Aprenda sobre as principais responsabilidades dessas funções e as ferramentas que elas usam.</w:t>
      </w:r>
    </w:p>
    <w:p w14:paraId="4A1AB991" w14:textId="77777777" w:rsidR="000C41F9" w:rsidRPr="00EC537B" w:rsidRDefault="000C41F9" w:rsidP="006B50F9">
      <w:pPr>
        <w:pBdr>
          <w:top w:val="nil"/>
          <w:left w:val="nil"/>
          <w:bottom w:val="nil"/>
          <w:right w:val="nil"/>
          <w:between w:val="nil"/>
        </w:pBdr>
        <w:spacing w:before="192" w:after="192" w:line="240" w:lineRule="auto"/>
        <w:rPr>
          <w:rFonts w:ascii="Open Sans" w:eastAsia="Open Sans" w:hAnsi="Open Sans" w:cs="Open Sans"/>
          <w:color w:val="333333"/>
          <w:sz w:val="24"/>
          <w:szCs w:val="24"/>
          <w:lang w:val="pt-BR"/>
        </w:rPr>
      </w:pPr>
      <w:r w:rsidRPr="00EC537B">
        <w:rPr>
          <w:rFonts w:ascii="Open Sans" w:eastAsia="Open Sans" w:hAnsi="Open Sans" w:cs="Open Sans"/>
          <w:color w:val="333333"/>
          <w:sz w:val="24"/>
          <w:szCs w:val="24"/>
          <w:lang w:val="pt-BR"/>
        </w:rPr>
        <w:t>Na última década, a quantidade de dados gerados por sistemas e dispositivos aumentou consideravelmente. Devido a esse aumento, novas tecnologias, funções e abordagens de trabalho com os dados estão afetando os profissionais de dados. Os profissionais de dados normalmente desempenham diferentes funções ao gerenciar, usar e controlar dados. Neste módulo, você aprenderá sobre as várias funções nas quais as organizações costumam usar profissionais de dados, bem como as tarefas e responsabilidades associadas a esses cargos.</w:t>
      </w:r>
      <w:r w:rsidRPr="00EC537B">
        <w:rPr>
          <w:rFonts w:ascii="Open Sans" w:eastAsia="Open Sans" w:hAnsi="Open Sans" w:cs="Open Sans"/>
          <w:color w:val="333333"/>
          <w:sz w:val="24"/>
          <w:szCs w:val="24"/>
          <w:lang w:val="pt-BR"/>
        </w:rPr>
        <w:t xml:space="preserve"> </w:t>
      </w:r>
    </w:p>
    <w:p w14:paraId="7270EFCA" w14:textId="35103700" w:rsidR="006B50F9" w:rsidRPr="00EC537B" w:rsidRDefault="006B50F9" w:rsidP="006B50F9">
      <w:pPr>
        <w:pBdr>
          <w:top w:val="nil"/>
          <w:left w:val="nil"/>
          <w:bottom w:val="nil"/>
          <w:right w:val="nil"/>
          <w:between w:val="nil"/>
        </w:pBdr>
        <w:spacing w:before="192" w:after="192" w:line="240" w:lineRule="auto"/>
        <w:rPr>
          <w:rFonts w:ascii="Open Sans" w:eastAsia="Open Sans" w:hAnsi="Open Sans" w:cs="Open Sans"/>
          <w:color w:val="333333"/>
          <w:sz w:val="24"/>
          <w:szCs w:val="24"/>
        </w:rPr>
      </w:pPr>
      <w:r w:rsidRPr="00EC537B">
        <w:rPr>
          <w:rFonts w:ascii="Open Sans" w:eastAsia="Open Sans" w:hAnsi="Open Sans" w:cs="Open Sans"/>
          <w:color w:val="333333"/>
          <w:sz w:val="24"/>
          <w:szCs w:val="24"/>
        </w:rPr>
        <w:t>To start understanding how these technologies and solutions work, it is necessary to know the concepts of data storage and processing.</w:t>
      </w:r>
    </w:p>
    <w:p w14:paraId="1CEA03D3" w14:textId="2A3AF2D2" w:rsidR="006B50F9" w:rsidRPr="00EC537B" w:rsidRDefault="006B50F9" w:rsidP="006B50F9">
      <w:pPr>
        <w:pBdr>
          <w:top w:val="nil"/>
          <w:left w:val="nil"/>
          <w:bottom w:val="nil"/>
          <w:right w:val="nil"/>
          <w:between w:val="nil"/>
        </w:pBdr>
        <w:spacing w:before="192" w:after="192" w:line="240" w:lineRule="auto"/>
        <w:rPr>
          <w:rFonts w:ascii="Open Sans" w:eastAsia="Open Sans" w:hAnsi="Open Sans" w:cs="Open Sans"/>
          <w:color w:val="333333"/>
          <w:sz w:val="24"/>
          <w:szCs w:val="24"/>
        </w:rPr>
      </w:pPr>
      <w:r w:rsidRPr="00EC537B">
        <w:rPr>
          <w:rFonts w:ascii="Open Sans" w:eastAsia="Open Sans" w:hAnsi="Open Sans" w:cs="Open Sans"/>
          <w:color w:val="333333"/>
          <w:sz w:val="24"/>
          <w:szCs w:val="24"/>
        </w:rPr>
        <w:t>By the end of this chapter, you will be able to understand:</w:t>
      </w:r>
      <w:r w:rsidRPr="00EC537B">
        <w:rPr>
          <w:rFonts w:ascii="Open Sans" w:eastAsia="Open Sans" w:hAnsi="Open Sans" w:cs="Open Sans"/>
          <w:color w:val="333333"/>
          <w:sz w:val="24"/>
          <w:szCs w:val="24"/>
        </w:rPr>
        <w:br/>
        <w:t xml:space="preserve">• </w:t>
      </w:r>
      <w:r w:rsidRPr="00EC537B">
        <w:rPr>
          <w:rFonts w:ascii="Open Sans" w:hAnsi="Open Sans" w:cs="Open Sans"/>
          <w:color w:val="333333"/>
          <w:sz w:val="24"/>
          <w:szCs w:val="24"/>
          <w:lang w:val="en"/>
        </w:rPr>
        <w:t>Explore job positions that works with data</w:t>
      </w:r>
    </w:p>
    <w:p w14:paraId="71AC1E94" w14:textId="4390030D" w:rsidR="006B50F9" w:rsidRPr="00EC537B" w:rsidRDefault="006B50F9" w:rsidP="006B50F9">
      <w:pPr>
        <w:pBdr>
          <w:top w:val="nil"/>
          <w:left w:val="nil"/>
          <w:bottom w:val="nil"/>
          <w:right w:val="nil"/>
          <w:between w:val="nil"/>
        </w:pBdr>
        <w:spacing w:before="192" w:after="192" w:line="240" w:lineRule="auto"/>
        <w:rPr>
          <w:rFonts w:ascii="Open Sans" w:eastAsia="Open Sans" w:hAnsi="Open Sans" w:cs="Open Sans"/>
          <w:color w:val="333333"/>
          <w:sz w:val="24"/>
          <w:szCs w:val="24"/>
        </w:rPr>
      </w:pPr>
      <w:r w:rsidRPr="00EC537B">
        <w:rPr>
          <w:rFonts w:ascii="Open Sans" w:eastAsia="Open Sans" w:hAnsi="Open Sans" w:cs="Open Sans"/>
          <w:color w:val="333333"/>
          <w:sz w:val="24"/>
          <w:szCs w:val="24"/>
        </w:rPr>
        <w:t xml:space="preserve">• </w:t>
      </w:r>
      <w:r w:rsidRPr="00EC537B">
        <w:rPr>
          <w:rFonts w:ascii="Open Sans" w:hAnsi="Open Sans" w:cs="Open Sans"/>
          <w:color w:val="333333"/>
          <w:sz w:val="24"/>
          <w:szCs w:val="24"/>
          <w:lang w:val="en"/>
        </w:rPr>
        <w:t xml:space="preserve">Explore common tasks and tools for data roles </w:t>
      </w:r>
    </w:p>
    <w:p w14:paraId="32BDE8A9" w14:textId="77777777" w:rsidR="006B50F9" w:rsidRPr="00EC537B" w:rsidRDefault="006B50F9" w:rsidP="006B50F9">
      <w:pPr>
        <w:pBdr>
          <w:top w:val="nil"/>
          <w:left w:val="nil"/>
          <w:bottom w:val="nil"/>
          <w:right w:val="nil"/>
          <w:between w:val="nil"/>
        </w:pBdr>
        <w:spacing w:before="192" w:after="192" w:line="240" w:lineRule="auto"/>
        <w:rPr>
          <w:rFonts w:ascii="Open Sans" w:eastAsia="Open Sans" w:hAnsi="Open Sans" w:cs="Open Sans"/>
          <w:color w:val="333333"/>
          <w:sz w:val="24"/>
          <w:szCs w:val="24"/>
        </w:rPr>
      </w:pPr>
    </w:p>
    <w:p w14:paraId="731DF9E4" w14:textId="77777777" w:rsidR="006B50F9" w:rsidRPr="00EC537B" w:rsidRDefault="006B50F9" w:rsidP="006B50F9">
      <w:pPr>
        <w:keepNext/>
        <w:keepLines/>
        <w:pBdr>
          <w:top w:val="nil"/>
          <w:left w:val="nil"/>
          <w:bottom w:val="nil"/>
          <w:right w:val="nil"/>
          <w:between w:val="nil"/>
        </w:pBdr>
        <w:spacing w:before="400"/>
        <w:rPr>
          <w:rFonts w:ascii="Open Sans" w:hAnsi="Open Sans" w:cs="Open Sans"/>
          <w:b/>
          <w:color w:val="000000"/>
          <w:sz w:val="36"/>
          <w:szCs w:val="36"/>
        </w:rPr>
      </w:pPr>
      <w:r w:rsidRPr="00EC537B">
        <w:rPr>
          <w:rFonts w:ascii="Open Sans" w:hAnsi="Open Sans" w:cs="Open Sans"/>
          <w:b/>
          <w:color w:val="000000"/>
          <w:sz w:val="36"/>
          <w:szCs w:val="36"/>
        </w:rPr>
        <w:lastRenderedPageBreak/>
        <w:t>Understanding the core data terminologies</w:t>
      </w:r>
    </w:p>
    <w:p w14:paraId="60088FD8" w14:textId="77777777" w:rsidR="006B50F9" w:rsidRPr="00EC537B" w:rsidRDefault="006B50F9" w:rsidP="006B50F9">
      <w:pPr>
        <w:keepNext/>
        <w:keepLines/>
        <w:pBdr>
          <w:top w:val="nil"/>
          <w:left w:val="nil"/>
          <w:bottom w:val="nil"/>
          <w:right w:val="nil"/>
          <w:between w:val="nil"/>
        </w:pBdr>
        <w:spacing w:before="280"/>
        <w:rPr>
          <w:rFonts w:ascii="Open Sans" w:hAnsi="Open Sans" w:cs="Open Sans"/>
          <w:color w:val="000000"/>
        </w:rPr>
      </w:pPr>
      <w:r w:rsidRPr="00EC537B">
        <w:rPr>
          <w:rFonts w:ascii="Open Sans" w:hAnsi="Open Sans" w:cs="Open Sans"/>
          <w:color w:val="000000"/>
        </w:rPr>
        <w:t>To start, let's understand the terminologies used in the data world, so that all the next concepts are easily interpreted to be applied to technologies.</w:t>
      </w:r>
    </w:p>
    <w:p w14:paraId="43834096" w14:textId="77777777" w:rsidR="006B50F9" w:rsidRPr="00EC537B" w:rsidRDefault="006B50F9" w:rsidP="006B50F9">
      <w:pPr>
        <w:keepNext/>
        <w:keepLines/>
        <w:pBdr>
          <w:top w:val="nil"/>
          <w:left w:val="nil"/>
          <w:bottom w:val="nil"/>
          <w:right w:val="nil"/>
          <w:between w:val="nil"/>
        </w:pBdr>
        <w:spacing w:before="280"/>
        <w:rPr>
          <w:rFonts w:ascii="Open Sans" w:hAnsi="Open Sans" w:cs="Open Sans"/>
          <w:b/>
          <w:color w:val="000000"/>
          <w:sz w:val="28"/>
          <w:szCs w:val="28"/>
        </w:rPr>
      </w:pPr>
      <w:r w:rsidRPr="00EC537B">
        <w:rPr>
          <w:rFonts w:ascii="Open Sans" w:hAnsi="Open Sans" w:cs="Open Sans"/>
          <w:b/>
          <w:color w:val="000000"/>
          <w:sz w:val="28"/>
          <w:szCs w:val="28"/>
        </w:rPr>
        <w:t>What is data?</w:t>
      </w:r>
    </w:p>
    <w:p w14:paraId="1D51A2A5" w14:textId="77777777" w:rsidR="006B50F9" w:rsidRPr="00EC537B" w:rsidRDefault="006B50F9" w:rsidP="006B50F9">
      <w:pPr>
        <w:pBdr>
          <w:top w:val="nil"/>
          <w:left w:val="nil"/>
          <w:bottom w:val="nil"/>
          <w:right w:val="nil"/>
          <w:between w:val="nil"/>
        </w:pBdr>
        <w:spacing w:before="120" w:after="120"/>
        <w:rPr>
          <w:rFonts w:ascii="Open Sans" w:hAnsi="Open Sans" w:cs="Open Sans"/>
          <w:color w:val="000000"/>
        </w:rPr>
      </w:pPr>
      <w:r w:rsidRPr="00EC537B">
        <w:rPr>
          <w:rFonts w:ascii="Open Sans" w:hAnsi="Open Sans" w:cs="Open Sans"/>
          <w:color w:val="000000"/>
        </w:rPr>
        <w:t xml:space="preserve">A data is a “record”, or also called a “fact”, which can be a number, a description or observations used in decision making. Data only </w:t>
      </w:r>
      <w:proofErr w:type="gramStart"/>
      <w:r w:rsidRPr="00EC537B">
        <w:rPr>
          <w:rFonts w:ascii="Open Sans" w:hAnsi="Open Sans" w:cs="Open Sans"/>
          <w:color w:val="000000"/>
        </w:rPr>
        <w:t>generate</w:t>
      </w:r>
      <w:proofErr w:type="gramEnd"/>
      <w:r w:rsidRPr="00EC537B">
        <w:rPr>
          <w:rFonts w:ascii="Open Sans" w:hAnsi="Open Sans" w:cs="Open Sans"/>
          <w:color w:val="000000"/>
        </w:rPr>
        <w:t xml:space="preserve"> intelligence when processed, these are then called information or insights.</w:t>
      </w:r>
    </w:p>
    <w:p w14:paraId="5FD959D9" w14:textId="77777777" w:rsidR="006B50F9" w:rsidRPr="00EC537B" w:rsidRDefault="006B50F9" w:rsidP="006B50F9">
      <w:pPr>
        <w:pBdr>
          <w:top w:val="nil"/>
          <w:left w:val="nil"/>
          <w:bottom w:val="nil"/>
          <w:right w:val="nil"/>
          <w:between w:val="nil"/>
        </w:pBdr>
        <w:spacing w:before="120" w:after="120"/>
        <w:rPr>
          <w:rFonts w:ascii="Open Sans" w:hAnsi="Open Sans" w:cs="Open Sans"/>
        </w:rPr>
      </w:pPr>
      <w:r w:rsidRPr="00EC537B">
        <w:rPr>
          <w:rFonts w:ascii="Open Sans" w:hAnsi="Open Sans" w:cs="Open Sans"/>
        </w:rPr>
        <w:t xml:space="preserve">Data is classified into 3 basic formats, </w:t>
      </w:r>
      <w:r w:rsidRPr="00EC537B">
        <w:rPr>
          <w:rFonts w:ascii="Open Sans" w:hAnsi="Open Sans" w:cs="Open Sans"/>
          <w:i/>
          <w:iCs/>
        </w:rPr>
        <w:t>structured</w:t>
      </w:r>
      <w:r w:rsidRPr="00EC537B">
        <w:rPr>
          <w:rFonts w:ascii="Open Sans" w:hAnsi="Open Sans" w:cs="Open Sans"/>
        </w:rPr>
        <w:t xml:space="preserve">, </w:t>
      </w:r>
      <w:r w:rsidRPr="00EC537B">
        <w:rPr>
          <w:rFonts w:ascii="Open Sans" w:hAnsi="Open Sans" w:cs="Open Sans"/>
          <w:i/>
          <w:iCs/>
        </w:rPr>
        <w:t>semi-structured</w:t>
      </w:r>
      <w:r w:rsidRPr="00EC537B">
        <w:rPr>
          <w:rFonts w:ascii="Open Sans" w:hAnsi="Open Sans" w:cs="Open Sans"/>
        </w:rPr>
        <w:t xml:space="preserve"> and </w:t>
      </w:r>
      <w:r w:rsidRPr="00EC537B">
        <w:rPr>
          <w:rFonts w:ascii="Open Sans" w:hAnsi="Open Sans" w:cs="Open Sans"/>
          <w:i/>
          <w:iCs/>
        </w:rPr>
        <w:t xml:space="preserve">unstructured </w:t>
      </w:r>
      <w:r w:rsidRPr="00EC537B">
        <w:rPr>
          <w:rFonts w:ascii="Open Sans" w:hAnsi="Open Sans" w:cs="Open Sans"/>
        </w:rPr>
        <w:t>data.</w:t>
      </w:r>
    </w:p>
    <w:p w14:paraId="6AE7D149" w14:textId="77777777" w:rsidR="002F01AB" w:rsidRPr="00EC537B" w:rsidRDefault="002F01AB">
      <w:pPr>
        <w:pBdr>
          <w:top w:val="nil"/>
          <w:left w:val="nil"/>
          <w:bottom w:val="nil"/>
          <w:right w:val="nil"/>
          <w:between w:val="nil"/>
        </w:pBdr>
        <w:spacing w:before="120" w:after="120"/>
        <w:rPr>
          <w:rFonts w:ascii="Open Sans" w:hAnsi="Open Sans" w:cs="Open Sans"/>
        </w:rPr>
      </w:pPr>
    </w:p>
    <w:p w14:paraId="00B762D4" w14:textId="77777777" w:rsidR="002F01AB" w:rsidRPr="00EC537B" w:rsidRDefault="002F01AB">
      <w:pPr>
        <w:pBdr>
          <w:top w:val="nil"/>
          <w:left w:val="nil"/>
          <w:bottom w:val="nil"/>
          <w:right w:val="nil"/>
          <w:between w:val="nil"/>
        </w:pBdr>
        <w:spacing w:before="120" w:after="120"/>
        <w:rPr>
          <w:rFonts w:ascii="Open Sans" w:hAnsi="Open Sans" w:cs="Open Sans"/>
        </w:rPr>
      </w:pPr>
    </w:p>
    <w:p w14:paraId="25535E9D" w14:textId="77777777" w:rsidR="002F01AB" w:rsidRPr="00EC537B" w:rsidRDefault="002F01AB">
      <w:pPr>
        <w:pBdr>
          <w:top w:val="nil"/>
          <w:left w:val="nil"/>
          <w:bottom w:val="nil"/>
          <w:right w:val="nil"/>
          <w:between w:val="nil"/>
        </w:pBdr>
        <w:spacing w:before="120" w:after="120"/>
        <w:rPr>
          <w:rFonts w:ascii="Open Sans" w:hAnsi="Open Sans" w:cs="Open Sans"/>
        </w:rPr>
      </w:pPr>
    </w:p>
    <w:p w14:paraId="56377262" w14:textId="77777777" w:rsidR="002F01AB" w:rsidRPr="00EC537B" w:rsidRDefault="002F01AB">
      <w:pPr>
        <w:pBdr>
          <w:top w:val="nil"/>
          <w:left w:val="nil"/>
          <w:bottom w:val="nil"/>
          <w:right w:val="nil"/>
          <w:between w:val="nil"/>
        </w:pBdr>
        <w:spacing w:before="120" w:after="120"/>
        <w:rPr>
          <w:rFonts w:ascii="Open Sans" w:hAnsi="Open Sans" w:cs="Open Sans"/>
        </w:rPr>
      </w:pPr>
    </w:p>
    <w:p w14:paraId="3BDA5895" w14:textId="77777777" w:rsidR="002F01AB" w:rsidRPr="00EC537B" w:rsidRDefault="002F01AB">
      <w:pPr>
        <w:pBdr>
          <w:top w:val="nil"/>
          <w:left w:val="nil"/>
          <w:bottom w:val="nil"/>
          <w:right w:val="nil"/>
          <w:between w:val="nil"/>
        </w:pBdr>
        <w:spacing w:before="120" w:after="120"/>
        <w:rPr>
          <w:rFonts w:ascii="Open Sans" w:hAnsi="Open Sans" w:cs="Open Sans"/>
        </w:rPr>
      </w:pPr>
    </w:p>
    <w:p w14:paraId="096A68A1" w14:textId="77777777" w:rsidR="002F01AB" w:rsidRPr="00EC537B" w:rsidRDefault="002F01AB">
      <w:pPr>
        <w:pBdr>
          <w:top w:val="nil"/>
          <w:left w:val="nil"/>
          <w:bottom w:val="nil"/>
          <w:right w:val="nil"/>
          <w:between w:val="nil"/>
        </w:pBdr>
        <w:spacing w:before="120" w:after="120"/>
        <w:rPr>
          <w:rFonts w:ascii="Open Sans" w:hAnsi="Open Sans" w:cs="Open Sans"/>
        </w:rPr>
      </w:pPr>
    </w:p>
    <w:p w14:paraId="7D62BFEE" w14:textId="77777777" w:rsidR="002F01AB" w:rsidRPr="00EC537B" w:rsidRDefault="002F01AB">
      <w:pPr>
        <w:pBdr>
          <w:top w:val="nil"/>
          <w:left w:val="nil"/>
          <w:bottom w:val="nil"/>
          <w:right w:val="nil"/>
          <w:between w:val="nil"/>
        </w:pBdr>
        <w:spacing w:before="120" w:after="120"/>
        <w:rPr>
          <w:rFonts w:ascii="Open Sans" w:hAnsi="Open Sans" w:cs="Open Sans"/>
        </w:rPr>
      </w:pPr>
    </w:p>
    <w:p w14:paraId="0DDA98AF" w14:textId="77777777" w:rsidR="002F01AB" w:rsidRPr="00EC537B" w:rsidRDefault="002F01AB">
      <w:pPr>
        <w:pBdr>
          <w:top w:val="nil"/>
          <w:left w:val="nil"/>
          <w:bottom w:val="nil"/>
          <w:right w:val="nil"/>
          <w:between w:val="nil"/>
        </w:pBdr>
        <w:spacing w:before="120" w:after="120"/>
        <w:rPr>
          <w:rFonts w:ascii="Open Sans" w:hAnsi="Open Sans" w:cs="Open Sans"/>
        </w:rPr>
      </w:pPr>
    </w:p>
    <w:p w14:paraId="69CFDA2D" w14:textId="77777777" w:rsidR="002F01AB" w:rsidRPr="00EC537B" w:rsidRDefault="002F01AB">
      <w:pPr>
        <w:pBdr>
          <w:top w:val="nil"/>
          <w:left w:val="nil"/>
          <w:bottom w:val="nil"/>
          <w:right w:val="nil"/>
          <w:between w:val="nil"/>
        </w:pBdr>
        <w:spacing w:before="120" w:after="120"/>
        <w:rPr>
          <w:rFonts w:ascii="Open Sans" w:hAnsi="Open Sans" w:cs="Open Sans"/>
        </w:rPr>
      </w:pPr>
    </w:p>
    <w:p w14:paraId="0D6F855B" w14:textId="77777777" w:rsidR="002F01AB" w:rsidRPr="00EC537B" w:rsidRDefault="002F01AB">
      <w:pPr>
        <w:pBdr>
          <w:top w:val="nil"/>
          <w:left w:val="nil"/>
          <w:bottom w:val="nil"/>
          <w:right w:val="nil"/>
          <w:between w:val="nil"/>
        </w:pBdr>
        <w:spacing w:before="120" w:after="120"/>
        <w:rPr>
          <w:rFonts w:ascii="Open Sans" w:hAnsi="Open Sans" w:cs="Open Sans"/>
        </w:rPr>
      </w:pPr>
    </w:p>
    <w:p w14:paraId="79622280" w14:textId="77777777" w:rsidR="002F01AB" w:rsidRPr="00EC537B" w:rsidRDefault="002F01AB">
      <w:pPr>
        <w:pBdr>
          <w:top w:val="nil"/>
          <w:left w:val="nil"/>
          <w:bottom w:val="nil"/>
          <w:right w:val="nil"/>
          <w:between w:val="nil"/>
        </w:pBdr>
        <w:spacing w:before="120" w:after="120"/>
        <w:rPr>
          <w:rFonts w:ascii="Open Sans" w:hAnsi="Open Sans" w:cs="Open Sans"/>
        </w:rPr>
      </w:pPr>
    </w:p>
    <w:p w14:paraId="583E3C51" w14:textId="77777777" w:rsidR="002F01AB" w:rsidRPr="00EC537B" w:rsidRDefault="002F01AB">
      <w:pPr>
        <w:pBdr>
          <w:top w:val="nil"/>
          <w:left w:val="nil"/>
          <w:bottom w:val="nil"/>
          <w:right w:val="nil"/>
          <w:between w:val="nil"/>
        </w:pBdr>
        <w:spacing w:before="120" w:after="120"/>
        <w:rPr>
          <w:rFonts w:ascii="Open Sans" w:hAnsi="Open Sans" w:cs="Open Sans"/>
        </w:rPr>
      </w:pPr>
    </w:p>
    <w:p w14:paraId="295A966F" w14:textId="77777777" w:rsidR="002F01AB" w:rsidRPr="00EC537B" w:rsidRDefault="002F01AB">
      <w:pPr>
        <w:pBdr>
          <w:top w:val="nil"/>
          <w:left w:val="nil"/>
          <w:bottom w:val="nil"/>
          <w:right w:val="nil"/>
          <w:between w:val="nil"/>
        </w:pBdr>
        <w:spacing w:before="120" w:after="120"/>
        <w:rPr>
          <w:rFonts w:ascii="Open Sans" w:hAnsi="Open Sans" w:cs="Open Sans"/>
        </w:rPr>
      </w:pPr>
    </w:p>
    <w:p w14:paraId="1793547E" w14:textId="77777777" w:rsidR="002F01AB" w:rsidRPr="00EC537B" w:rsidRDefault="002F01AB">
      <w:pPr>
        <w:pBdr>
          <w:top w:val="nil"/>
          <w:left w:val="nil"/>
          <w:bottom w:val="nil"/>
          <w:right w:val="nil"/>
          <w:between w:val="nil"/>
        </w:pBdr>
        <w:spacing w:before="120" w:after="120"/>
        <w:rPr>
          <w:rFonts w:ascii="Open Sans" w:hAnsi="Open Sans" w:cs="Open Sans"/>
        </w:rPr>
      </w:pPr>
    </w:p>
    <w:p w14:paraId="1CDC75B4" w14:textId="77777777" w:rsidR="002F01AB" w:rsidRPr="00EC537B" w:rsidRDefault="002F01AB">
      <w:pPr>
        <w:pBdr>
          <w:top w:val="nil"/>
          <w:left w:val="nil"/>
          <w:bottom w:val="nil"/>
          <w:right w:val="nil"/>
          <w:between w:val="nil"/>
        </w:pBdr>
        <w:spacing w:before="120" w:after="120"/>
        <w:rPr>
          <w:rFonts w:ascii="Open Sans" w:hAnsi="Open Sans" w:cs="Open Sans"/>
        </w:rPr>
      </w:pPr>
    </w:p>
    <w:p w14:paraId="15EE28EA" w14:textId="77777777" w:rsidR="002F01AB" w:rsidRPr="00EC537B" w:rsidRDefault="002F01AB">
      <w:pPr>
        <w:pBdr>
          <w:top w:val="nil"/>
          <w:left w:val="nil"/>
          <w:bottom w:val="nil"/>
          <w:right w:val="nil"/>
          <w:between w:val="nil"/>
        </w:pBdr>
        <w:spacing w:before="120" w:after="120"/>
        <w:rPr>
          <w:rFonts w:ascii="Open Sans" w:hAnsi="Open Sans" w:cs="Open Sans"/>
        </w:rPr>
      </w:pPr>
    </w:p>
    <w:p w14:paraId="76929D28" w14:textId="77777777" w:rsidR="002F01AB" w:rsidRPr="007B2BF6" w:rsidRDefault="002F01AB">
      <w:pPr>
        <w:pBdr>
          <w:top w:val="nil"/>
          <w:left w:val="nil"/>
          <w:bottom w:val="nil"/>
          <w:right w:val="nil"/>
          <w:between w:val="nil"/>
        </w:pBdr>
        <w:spacing w:before="120" w:after="120"/>
      </w:pPr>
    </w:p>
    <w:p w14:paraId="392BF2B0" w14:textId="77777777" w:rsidR="002F01AB" w:rsidRPr="007B2BF6" w:rsidRDefault="002F01AB">
      <w:pPr>
        <w:pBdr>
          <w:top w:val="nil"/>
          <w:left w:val="nil"/>
          <w:bottom w:val="nil"/>
          <w:right w:val="nil"/>
          <w:between w:val="nil"/>
        </w:pBdr>
        <w:spacing w:before="120" w:after="120"/>
      </w:pPr>
    </w:p>
    <w:p w14:paraId="248A978A" w14:textId="5349D353" w:rsidR="00782870" w:rsidRPr="007B2BF6" w:rsidRDefault="001508B7" w:rsidP="00782870">
      <w:pPr>
        <w:pBdr>
          <w:top w:val="nil"/>
          <w:left w:val="nil"/>
          <w:bottom w:val="nil"/>
          <w:right w:val="nil"/>
          <w:between w:val="nil"/>
        </w:pBdr>
        <w:spacing w:after="0" w:line="240" w:lineRule="auto"/>
        <w:jc w:val="right"/>
        <w:rPr>
          <w:sz w:val="56"/>
          <w:szCs w:val="56"/>
        </w:rPr>
      </w:pPr>
      <w:r w:rsidRPr="007B2BF6">
        <w:rPr>
          <w:sz w:val="56"/>
          <w:szCs w:val="56"/>
        </w:rPr>
        <w:t>3</w:t>
      </w:r>
    </w:p>
    <w:p w14:paraId="73E45794" w14:textId="0454A4D4" w:rsidR="00782870" w:rsidRPr="007B2BF6" w:rsidRDefault="001508B7" w:rsidP="00782870">
      <w:pPr>
        <w:pBdr>
          <w:top w:val="nil"/>
          <w:left w:val="nil"/>
          <w:bottom w:val="nil"/>
          <w:right w:val="nil"/>
          <w:between w:val="nil"/>
        </w:pBdr>
        <w:spacing w:after="0" w:line="240" w:lineRule="auto"/>
        <w:jc w:val="right"/>
        <w:rPr>
          <w:color w:val="000000"/>
          <w:sz w:val="56"/>
          <w:szCs w:val="56"/>
        </w:rPr>
      </w:pPr>
      <w:r w:rsidRPr="007B2BF6">
        <w:rPr>
          <w:color w:val="000000"/>
          <w:sz w:val="56"/>
          <w:szCs w:val="56"/>
        </w:rPr>
        <w:t>Working with Relational Data concepts</w:t>
      </w:r>
      <w:r w:rsidRPr="007B2BF6">
        <w:rPr>
          <w:color w:val="000000"/>
          <w:sz w:val="56"/>
          <w:szCs w:val="56"/>
        </w:rPr>
        <w:t xml:space="preserve"> </w:t>
      </w:r>
    </w:p>
    <w:p w14:paraId="1689D220" w14:textId="77777777" w:rsidR="001508B7" w:rsidRPr="007B2BF6" w:rsidRDefault="001508B7" w:rsidP="001508B7">
      <w:pPr>
        <w:pBdr>
          <w:top w:val="nil"/>
          <w:left w:val="nil"/>
          <w:bottom w:val="nil"/>
          <w:right w:val="nil"/>
          <w:between w:val="nil"/>
        </w:pBdr>
        <w:spacing w:before="120" w:after="120"/>
      </w:pPr>
    </w:p>
    <w:p w14:paraId="404EE19A" w14:textId="763F1F8E" w:rsidR="001508B7" w:rsidRPr="007B2BF6" w:rsidRDefault="001508B7" w:rsidP="001508B7">
      <w:pPr>
        <w:pBdr>
          <w:top w:val="nil"/>
          <w:left w:val="nil"/>
          <w:bottom w:val="nil"/>
          <w:right w:val="nil"/>
          <w:between w:val="nil"/>
        </w:pBdr>
        <w:spacing w:after="0" w:line="240" w:lineRule="auto"/>
        <w:jc w:val="right"/>
        <w:rPr>
          <w:sz w:val="56"/>
          <w:szCs w:val="56"/>
        </w:rPr>
      </w:pPr>
      <w:r w:rsidRPr="007B2BF6">
        <w:rPr>
          <w:sz w:val="56"/>
          <w:szCs w:val="56"/>
        </w:rPr>
        <w:t>4</w:t>
      </w:r>
    </w:p>
    <w:p w14:paraId="2D31B1D4" w14:textId="2FFA1E99" w:rsidR="001508B7" w:rsidRPr="007B2BF6" w:rsidRDefault="001508B7" w:rsidP="001508B7">
      <w:pPr>
        <w:pBdr>
          <w:top w:val="nil"/>
          <w:left w:val="nil"/>
          <w:bottom w:val="nil"/>
          <w:right w:val="nil"/>
          <w:between w:val="nil"/>
        </w:pBdr>
        <w:spacing w:after="0" w:line="240" w:lineRule="auto"/>
        <w:jc w:val="right"/>
        <w:rPr>
          <w:color w:val="000000"/>
          <w:sz w:val="56"/>
          <w:szCs w:val="56"/>
        </w:rPr>
      </w:pPr>
      <w:r w:rsidRPr="007B2BF6">
        <w:rPr>
          <w:color w:val="000000"/>
          <w:sz w:val="56"/>
          <w:szCs w:val="56"/>
        </w:rPr>
        <w:t xml:space="preserve">Working with </w:t>
      </w:r>
      <w:r w:rsidR="00F3298D" w:rsidRPr="007B2BF6">
        <w:rPr>
          <w:color w:val="000000"/>
          <w:sz w:val="56"/>
          <w:szCs w:val="56"/>
        </w:rPr>
        <w:t>Non-</w:t>
      </w:r>
      <w:r w:rsidR="000A5B0B" w:rsidRPr="007B2BF6">
        <w:rPr>
          <w:color w:val="000000"/>
          <w:sz w:val="56"/>
          <w:szCs w:val="56"/>
        </w:rPr>
        <w:t>r</w:t>
      </w:r>
      <w:r w:rsidRPr="007B2BF6">
        <w:rPr>
          <w:color w:val="000000"/>
          <w:sz w:val="56"/>
          <w:szCs w:val="56"/>
        </w:rPr>
        <w:t xml:space="preserve">elational Data concepts </w:t>
      </w:r>
    </w:p>
    <w:p w14:paraId="2974ACD3" w14:textId="77777777" w:rsidR="000A5B0B" w:rsidRPr="007B2BF6" w:rsidRDefault="000A5B0B" w:rsidP="000A5B0B">
      <w:pPr>
        <w:pBdr>
          <w:top w:val="nil"/>
          <w:left w:val="nil"/>
          <w:bottom w:val="nil"/>
          <w:right w:val="nil"/>
          <w:between w:val="nil"/>
        </w:pBdr>
        <w:spacing w:before="120" w:after="120"/>
      </w:pPr>
    </w:p>
    <w:p w14:paraId="7C16DAF0" w14:textId="1FE97EC3" w:rsidR="000A5B0B" w:rsidRPr="007B2BF6" w:rsidRDefault="000A5B0B" w:rsidP="000A5B0B">
      <w:pPr>
        <w:pBdr>
          <w:top w:val="nil"/>
          <w:left w:val="nil"/>
          <w:bottom w:val="nil"/>
          <w:right w:val="nil"/>
          <w:between w:val="nil"/>
        </w:pBdr>
        <w:spacing w:after="0" w:line="240" w:lineRule="auto"/>
        <w:jc w:val="right"/>
        <w:rPr>
          <w:sz w:val="56"/>
          <w:szCs w:val="56"/>
        </w:rPr>
      </w:pPr>
      <w:r w:rsidRPr="007B2BF6">
        <w:rPr>
          <w:sz w:val="56"/>
          <w:szCs w:val="56"/>
        </w:rPr>
        <w:t>5</w:t>
      </w:r>
    </w:p>
    <w:p w14:paraId="13DA238C" w14:textId="6D111B16" w:rsidR="000A5B0B" w:rsidRPr="007B2BF6" w:rsidRDefault="000A5B0B" w:rsidP="000A5B0B">
      <w:pPr>
        <w:pBdr>
          <w:top w:val="nil"/>
          <w:left w:val="nil"/>
          <w:bottom w:val="nil"/>
          <w:right w:val="nil"/>
          <w:between w:val="nil"/>
        </w:pBdr>
        <w:spacing w:after="0" w:line="240" w:lineRule="auto"/>
        <w:jc w:val="right"/>
        <w:rPr>
          <w:color w:val="000000"/>
          <w:sz w:val="56"/>
          <w:szCs w:val="56"/>
        </w:rPr>
      </w:pPr>
      <w:r w:rsidRPr="007B2BF6">
        <w:rPr>
          <w:color w:val="000000"/>
          <w:sz w:val="56"/>
          <w:szCs w:val="56"/>
        </w:rPr>
        <w:t xml:space="preserve">Data </w:t>
      </w:r>
      <w:r w:rsidR="008908BD" w:rsidRPr="007B2BF6">
        <w:rPr>
          <w:color w:val="000000"/>
          <w:sz w:val="56"/>
          <w:szCs w:val="56"/>
        </w:rPr>
        <w:t xml:space="preserve">Analytics </w:t>
      </w:r>
      <w:r w:rsidRPr="007B2BF6">
        <w:rPr>
          <w:color w:val="000000"/>
          <w:sz w:val="56"/>
          <w:szCs w:val="56"/>
        </w:rPr>
        <w:t xml:space="preserve">concepts </w:t>
      </w:r>
    </w:p>
    <w:p w14:paraId="32927D2A" w14:textId="77777777" w:rsidR="000A5B0B" w:rsidRPr="007B2BF6" w:rsidRDefault="000A5B0B" w:rsidP="000A5B0B">
      <w:pPr>
        <w:pBdr>
          <w:top w:val="nil"/>
          <w:left w:val="nil"/>
          <w:bottom w:val="nil"/>
          <w:right w:val="nil"/>
          <w:between w:val="nil"/>
        </w:pBdr>
        <w:spacing w:before="120" w:after="120"/>
      </w:pPr>
    </w:p>
    <w:p w14:paraId="667FE688" w14:textId="77777777" w:rsidR="001508B7" w:rsidRPr="007B2BF6" w:rsidRDefault="001508B7" w:rsidP="001508B7">
      <w:pPr>
        <w:pBdr>
          <w:top w:val="nil"/>
          <w:left w:val="nil"/>
          <w:bottom w:val="nil"/>
          <w:right w:val="nil"/>
          <w:between w:val="nil"/>
        </w:pBdr>
        <w:spacing w:before="120" w:after="120"/>
      </w:pPr>
    </w:p>
    <w:p w14:paraId="05F91F2D" w14:textId="77777777" w:rsidR="00704B32" w:rsidRPr="007B2BF6" w:rsidRDefault="00704B32">
      <w:pPr>
        <w:pBdr>
          <w:top w:val="nil"/>
          <w:left w:val="nil"/>
          <w:bottom w:val="nil"/>
          <w:right w:val="nil"/>
          <w:between w:val="nil"/>
        </w:pBdr>
        <w:spacing w:before="120" w:after="120"/>
      </w:pPr>
    </w:p>
    <w:p w14:paraId="58EA1126" w14:textId="77777777" w:rsidR="005E5C0C" w:rsidRPr="007B2BF6" w:rsidRDefault="005E5C0C">
      <w:pPr>
        <w:pBdr>
          <w:top w:val="nil"/>
          <w:left w:val="nil"/>
          <w:bottom w:val="nil"/>
          <w:right w:val="nil"/>
          <w:between w:val="nil"/>
        </w:pBdr>
        <w:spacing w:before="120" w:after="120"/>
      </w:pPr>
    </w:p>
    <w:p w14:paraId="7E7C67C0" w14:textId="77777777" w:rsidR="005E5C0C" w:rsidRPr="007B2BF6" w:rsidRDefault="005E5C0C">
      <w:pPr>
        <w:pBdr>
          <w:top w:val="nil"/>
          <w:left w:val="nil"/>
          <w:bottom w:val="nil"/>
          <w:right w:val="nil"/>
          <w:between w:val="nil"/>
        </w:pBdr>
        <w:spacing w:before="120" w:after="120"/>
      </w:pPr>
    </w:p>
    <w:p w14:paraId="2CACAABE" w14:textId="77777777" w:rsidR="002F01AB" w:rsidRPr="007B2BF6" w:rsidRDefault="002F01AB">
      <w:pPr>
        <w:pBdr>
          <w:top w:val="nil"/>
          <w:left w:val="nil"/>
          <w:bottom w:val="nil"/>
          <w:right w:val="nil"/>
          <w:between w:val="nil"/>
        </w:pBdr>
        <w:spacing w:before="120" w:after="120"/>
      </w:pPr>
    </w:p>
    <w:p w14:paraId="7EFA2DBF" w14:textId="77777777" w:rsidR="002F01AB" w:rsidRPr="007B2BF6" w:rsidRDefault="002F01AB">
      <w:pPr>
        <w:pBdr>
          <w:top w:val="nil"/>
          <w:left w:val="nil"/>
          <w:bottom w:val="nil"/>
          <w:right w:val="nil"/>
          <w:between w:val="nil"/>
        </w:pBdr>
        <w:spacing w:before="120" w:after="120"/>
      </w:pPr>
    </w:p>
    <w:p w14:paraId="26085394" w14:textId="77777777" w:rsidR="000568D1" w:rsidRPr="007B2BF6" w:rsidRDefault="000568D1">
      <w:pPr>
        <w:pBdr>
          <w:top w:val="nil"/>
          <w:left w:val="nil"/>
          <w:bottom w:val="nil"/>
          <w:right w:val="nil"/>
          <w:between w:val="nil"/>
        </w:pBdr>
        <w:spacing w:before="120" w:after="120"/>
      </w:pPr>
    </w:p>
    <w:p w14:paraId="7B46E2E8" w14:textId="77777777" w:rsidR="005A6136" w:rsidRPr="007B2BF6" w:rsidRDefault="005A6136">
      <w:pPr>
        <w:pBdr>
          <w:top w:val="nil"/>
          <w:left w:val="nil"/>
          <w:bottom w:val="nil"/>
          <w:right w:val="nil"/>
          <w:between w:val="nil"/>
        </w:pBdr>
        <w:spacing w:before="120" w:after="120"/>
      </w:pPr>
    </w:p>
    <w:p w14:paraId="4C26F1F1" w14:textId="50252C5E" w:rsidR="00211642" w:rsidRDefault="00211642">
      <w:pPr>
        <w:pBdr>
          <w:top w:val="nil"/>
          <w:left w:val="nil"/>
          <w:bottom w:val="nil"/>
          <w:right w:val="nil"/>
          <w:between w:val="nil"/>
        </w:pBdr>
        <w:spacing w:before="120" w:after="120"/>
      </w:pPr>
    </w:p>
    <w:p w14:paraId="3D23E65E" w14:textId="25498449" w:rsidR="00C2670A" w:rsidRDefault="00C2670A">
      <w:pPr>
        <w:pBdr>
          <w:top w:val="nil"/>
          <w:left w:val="nil"/>
          <w:bottom w:val="nil"/>
          <w:right w:val="nil"/>
          <w:between w:val="nil"/>
        </w:pBdr>
        <w:spacing w:before="120" w:after="120"/>
      </w:pPr>
    </w:p>
    <w:p w14:paraId="106499B9" w14:textId="7E6A0055" w:rsidR="00C2670A" w:rsidRDefault="00C2670A">
      <w:pPr>
        <w:pBdr>
          <w:top w:val="nil"/>
          <w:left w:val="nil"/>
          <w:bottom w:val="nil"/>
          <w:right w:val="nil"/>
          <w:between w:val="nil"/>
        </w:pBdr>
        <w:spacing w:before="120" w:after="120"/>
      </w:pPr>
    </w:p>
    <w:p w14:paraId="51441F55" w14:textId="2A6620D5" w:rsidR="00C2670A" w:rsidRPr="00C2670A" w:rsidRDefault="00C2670A" w:rsidP="006B50F9">
      <w:pPr>
        <w:shd w:val="clear" w:color="auto" w:fill="FFFFFF"/>
        <w:spacing w:after="0" w:line="240" w:lineRule="auto"/>
        <w:rPr>
          <w:rFonts w:ascii="Segoe UI" w:eastAsia="Times New Roman" w:hAnsi="Segoe UI" w:cs="Segoe UI"/>
          <w:color w:val="171717"/>
          <w:sz w:val="24"/>
          <w:szCs w:val="24"/>
        </w:rPr>
      </w:pPr>
      <w:r w:rsidRPr="00C2670A">
        <w:rPr>
          <w:rFonts w:ascii="Segoe UI" w:eastAsia="Times New Roman" w:hAnsi="Segoe UI" w:cs="Segoe UI"/>
          <w:b/>
          <w:bCs/>
          <w:color w:val="171717"/>
          <w:sz w:val="24"/>
          <w:szCs w:val="24"/>
          <w:lang w:val="pt-BR"/>
        </w:rPr>
        <w:t>1. </w:t>
      </w:r>
      <w:r w:rsidRPr="00C2670A">
        <w:rPr>
          <w:rFonts w:ascii="Segoe UI" w:eastAsia="Times New Roman" w:hAnsi="Segoe UI" w:cs="Segoe UI"/>
          <w:color w:val="171717"/>
          <w:sz w:val="24"/>
          <w:szCs w:val="24"/>
          <w:lang w:val="pt-BR"/>
        </w:rPr>
        <w:t>Como os dados são organizados em uma tabela relacional?</w:t>
      </w:r>
    </w:p>
    <w:p w14:paraId="797EE05E" w14:textId="77777777" w:rsidR="00C2670A" w:rsidRPr="00C2670A" w:rsidRDefault="00C2670A" w:rsidP="006B50F9">
      <w:pPr>
        <w:pStyle w:val="ListParagraph"/>
        <w:numPr>
          <w:ilvl w:val="0"/>
          <w:numId w:val="31"/>
        </w:numPr>
        <w:shd w:val="clear" w:color="auto" w:fill="FFFFFF"/>
        <w:spacing w:after="0" w:line="240" w:lineRule="auto"/>
        <w:rPr>
          <w:rFonts w:ascii="Segoe UI" w:eastAsia="Times New Roman" w:hAnsi="Segoe UI" w:cs="Segoe UI"/>
          <w:color w:val="171717"/>
          <w:sz w:val="24"/>
          <w:szCs w:val="24"/>
          <w:lang w:val="pt-BR"/>
        </w:rPr>
      </w:pPr>
      <w:r w:rsidRPr="00C2670A">
        <w:rPr>
          <w:rFonts w:ascii="Segoe UI" w:eastAsia="Times New Roman" w:hAnsi="Segoe UI" w:cs="Segoe UI"/>
          <w:color w:val="171717"/>
          <w:sz w:val="24"/>
          <w:szCs w:val="24"/>
          <w:lang w:val="pt-BR"/>
        </w:rPr>
        <w:t>Linhas e colunas</w:t>
      </w:r>
    </w:p>
    <w:p w14:paraId="275EA173" w14:textId="77777777" w:rsidR="00C2670A" w:rsidRPr="00C2670A" w:rsidRDefault="00C2670A" w:rsidP="006B50F9">
      <w:pPr>
        <w:pStyle w:val="ListParagraph"/>
        <w:numPr>
          <w:ilvl w:val="0"/>
          <w:numId w:val="31"/>
        </w:numPr>
        <w:shd w:val="clear" w:color="auto" w:fill="FFFFFF"/>
        <w:spacing w:after="0" w:line="240" w:lineRule="auto"/>
        <w:rPr>
          <w:rFonts w:ascii="Segoe UI" w:eastAsia="Times New Roman" w:hAnsi="Segoe UI" w:cs="Segoe UI"/>
          <w:color w:val="171717"/>
          <w:sz w:val="24"/>
          <w:szCs w:val="24"/>
          <w:lang w:val="pt-BR"/>
        </w:rPr>
      </w:pPr>
      <w:r w:rsidRPr="00C2670A">
        <w:rPr>
          <w:rFonts w:ascii="Segoe UI" w:eastAsia="Times New Roman" w:hAnsi="Segoe UI" w:cs="Segoe UI"/>
          <w:color w:val="171717"/>
          <w:sz w:val="24"/>
          <w:szCs w:val="24"/>
          <w:lang w:val="pt-BR"/>
        </w:rPr>
        <w:t>Cabeçalho e rodapé</w:t>
      </w:r>
    </w:p>
    <w:p w14:paraId="4E76CA4E" w14:textId="77777777" w:rsidR="00C2670A" w:rsidRPr="00C2670A" w:rsidRDefault="00C2670A" w:rsidP="006B50F9">
      <w:pPr>
        <w:pStyle w:val="ListParagraph"/>
        <w:numPr>
          <w:ilvl w:val="0"/>
          <w:numId w:val="31"/>
        </w:numPr>
        <w:shd w:val="clear" w:color="auto" w:fill="FFFFFF"/>
        <w:spacing w:after="0" w:line="240" w:lineRule="auto"/>
        <w:rPr>
          <w:rFonts w:ascii="Segoe UI" w:eastAsia="Times New Roman" w:hAnsi="Segoe UI" w:cs="Segoe UI"/>
          <w:color w:val="171717"/>
          <w:sz w:val="24"/>
          <w:szCs w:val="24"/>
          <w:lang w:val="pt-BR"/>
        </w:rPr>
      </w:pPr>
      <w:r w:rsidRPr="00C2670A">
        <w:rPr>
          <w:rFonts w:ascii="Segoe UI" w:eastAsia="Times New Roman" w:hAnsi="Segoe UI" w:cs="Segoe UI"/>
          <w:color w:val="171717"/>
          <w:sz w:val="24"/>
          <w:szCs w:val="24"/>
          <w:lang w:val="pt-BR"/>
        </w:rPr>
        <w:t>Páginas e parágrafos</w:t>
      </w:r>
    </w:p>
    <w:p w14:paraId="64A9C0C0" w14:textId="77777777" w:rsidR="006B50F9" w:rsidRDefault="006B50F9" w:rsidP="00C2670A">
      <w:pPr>
        <w:shd w:val="clear" w:color="auto" w:fill="FFFFFF"/>
        <w:spacing w:after="0" w:line="240" w:lineRule="auto"/>
        <w:rPr>
          <w:rFonts w:ascii="Segoe UI" w:eastAsia="Times New Roman" w:hAnsi="Segoe UI" w:cs="Segoe UI"/>
          <w:b/>
          <w:bCs/>
          <w:color w:val="171717"/>
          <w:sz w:val="24"/>
          <w:szCs w:val="24"/>
          <w:lang w:val="pt-BR"/>
        </w:rPr>
      </w:pPr>
    </w:p>
    <w:p w14:paraId="1F4FE473" w14:textId="5F547398" w:rsidR="00C2670A" w:rsidRPr="00C2670A" w:rsidRDefault="00C2670A" w:rsidP="006B50F9">
      <w:pPr>
        <w:shd w:val="clear" w:color="auto" w:fill="FFFFFF"/>
        <w:spacing w:after="0" w:line="240" w:lineRule="auto"/>
        <w:rPr>
          <w:rFonts w:ascii="Segoe UI" w:eastAsia="Times New Roman" w:hAnsi="Segoe UI" w:cs="Segoe UI"/>
          <w:color w:val="171717"/>
          <w:sz w:val="24"/>
          <w:szCs w:val="24"/>
          <w:lang w:val="pt-BR"/>
        </w:rPr>
      </w:pPr>
      <w:r w:rsidRPr="00C2670A">
        <w:rPr>
          <w:rFonts w:ascii="Segoe UI" w:eastAsia="Times New Roman" w:hAnsi="Segoe UI" w:cs="Segoe UI"/>
          <w:b/>
          <w:bCs/>
          <w:color w:val="171717"/>
          <w:sz w:val="24"/>
          <w:szCs w:val="24"/>
          <w:lang w:val="pt-BR"/>
        </w:rPr>
        <w:t>2. </w:t>
      </w:r>
      <w:r w:rsidRPr="00C2670A">
        <w:rPr>
          <w:rFonts w:ascii="Segoe UI" w:eastAsia="Times New Roman" w:hAnsi="Segoe UI" w:cs="Segoe UI"/>
          <w:color w:val="171717"/>
          <w:sz w:val="24"/>
          <w:szCs w:val="24"/>
          <w:lang w:val="pt-BR"/>
        </w:rPr>
        <w:t>Qual das alternativas a seguir é um exemplo de dados não estruturados?</w:t>
      </w:r>
    </w:p>
    <w:p w14:paraId="142ADE87" w14:textId="6E236AB1" w:rsidR="00C2670A" w:rsidRPr="006B50F9" w:rsidRDefault="006B50F9" w:rsidP="006B50F9">
      <w:pPr>
        <w:pStyle w:val="ListParagraph"/>
        <w:numPr>
          <w:ilvl w:val="0"/>
          <w:numId w:val="32"/>
        </w:numPr>
        <w:shd w:val="clear" w:color="auto" w:fill="FFFFFF"/>
        <w:spacing w:after="0" w:line="240" w:lineRule="auto"/>
        <w:rPr>
          <w:rFonts w:ascii="Segoe UI" w:eastAsia="Times New Roman" w:hAnsi="Segoe UI" w:cs="Segoe UI"/>
          <w:color w:val="171717"/>
          <w:sz w:val="24"/>
          <w:szCs w:val="24"/>
          <w:lang w:val="pt-BR"/>
        </w:rPr>
      </w:pPr>
      <w:r w:rsidRPr="006B50F9">
        <w:rPr>
          <w:rFonts w:ascii="Segoe UI" w:eastAsia="Times New Roman" w:hAnsi="Segoe UI" w:cs="Segoe UI"/>
          <w:color w:val="171717"/>
          <w:sz w:val="24"/>
          <w:szCs w:val="24"/>
          <w:lang w:val="pt-BR"/>
        </w:rPr>
        <w:t>U</w:t>
      </w:r>
      <w:r w:rsidR="00C2670A" w:rsidRPr="006B50F9">
        <w:rPr>
          <w:rFonts w:ascii="Segoe UI" w:eastAsia="Times New Roman" w:hAnsi="Segoe UI" w:cs="Segoe UI"/>
          <w:color w:val="171717"/>
          <w:sz w:val="24"/>
          <w:szCs w:val="24"/>
          <w:lang w:val="pt-BR"/>
        </w:rPr>
        <w:t>ma tabela de Funcionários com as colunas ID do Funcionário, Nome do Funcionário e Designação do Funcionário</w:t>
      </w:r>
    </w:p>
    <w:p w14:paraId="7A18A008" w14:textId="64D836F9" w:rsidR="00C2670A" w:rsidRPr="00C2670A" w:rsidRDefault="006B50F9" w:rsidP="006B50F9">
      <w:pPr>
        <w:pStyle w:val="ListParagraph"/>
        <w:numPr>
          <w:ilvl w:val="0"/>
          <w:numId w:val="32"/>
        </w:numPr>
        <w:shd w:val="clear" w:color="auto" w:fill="FFFFFF"/>
        <w:spacing w:after="0" w:line="240" w:lineRule="auto"/>
        <w:rPr>
          <w:rFonts w:ascii="Segoe UI" w:eastAsia="Times New Roman" w:hAnsi="Segoe UI" w:cs="Segoe UI"/>
          <w:color w:val="171717"/>
          <w:sz w:val="24"/>
          <w:szCs w:val="24"/>
          <w:lang w:val="pt-BR"/>
        </w:rPr>
      </w:pPr>
      <w:r>
        <w:rPr>
          <w:rFonts w:ascii="Segoe UI" w:eastAsia="Times New Roman" w:hAnsi="Segoe UI" w:cs="Segoe UI"/>
          <w:color w:val="171717"/>
          <w:sz w:val="24"/>
          <w:szCs w:val="24"/>
          <w:lang w:val="pt-BR"/>
        </w:rPr>
        <w:t>A</w:t>
      </w:r>
      <w:r w:rsidR="00C2670A" w:rsidRPr="00C2670A">
        <w:rPr>
          <w:rFonts w:ascii="Segoe UI" w:eastAsia="Times New Roman" w:hAnsi="Segoe UI" w:cs="Segoe UI"/>
          <w:color w:val="171717"/>
          <w:sz w:val="24"/>
          <w:szCs w:val="24"/>
          <w:lang w:val="pt-BR"/>
        </w:rPr>
        <w:t>rquivos de áudio e vídeo</w:t>
      </w:r>
    </w:p>
    <w:p w14:paraId="76F922A4" w14:textId="77777777" w:rsidR="00C2670A" w:rsidRPr="00C2670A" w:rsidRDefault="00C2670A" w:rsidP="006B50F9">
      <w:pPr>
        <w:pStyle w:val="ListParagraph"/>
        <w:numPr>
          <w:ilvl w:val="0"/>
          <w:numId w:val="32"/>
        </w:numPr>
        <w:shd w:val="clear" w:color="auto" w:fill="FFFFFF"/>
        <w:spacing w:after="0" w:line="240" w:lineRule="auto"/>
        <w:rPr>
          <w:rFonts w:ascii="Segoe UI" w:eastAsia="Times New Roman" w:hAnsi="Segoe UI" w:cs="Segoe UI"/>
          <w:color w:val="171717"/>
          <w:sz w:val="24"/>
          <w:szCs w:val="24"/>
          <w:lang w:val="pt-BR"/>
        </w:rPr>
      </w:pPr>
      <w:r w:rsidRPr="00C2670A">
        <w:rPr>
          <w:rFonts w:ascii="Segoe UI" w:eastAsia="Times New Roman" w:hAnsi="Segoe UI" w:cs="Segoe UI"/>
          <w:color w:val="171717"/>
          <w:sz w:val="24"/>
          <w:szCs w:val="24"/>
          <w:lang w:val="pt-BR"/>
        </w:rPr>
        <w:t>Uma tabela dentro do banco de dados do SQL Server</w:t>
      </w:r>
    </w:p>
    <w:p w14:paraId="0958F00E" w14:textId="77777777" w:rsidR="006B50F9" w:rsidRDefault="006B50F9" w:rsidP="00C2670A">
      <w:pPr>
        <w:shd w:val="clear" w:color="auto" w:fill="FFFFFF"/>
        <w:spacing w:after="0" w:line="240" w:lineRule="auto"/>
        <w:rPr>
          <w:rFonts w:ascii="Segoe UI" w:eastAsia="Times New Roman" w:hAnsi="Segoe UI" w:cs="Segoe UI"/>
          <w:b/>
          <w:bCs/>
          <w:color w:val="171717"/>
          <w:sz w:val="24"/>
          <w:szCs w:val="24"/>
          <w:lang w:val="pt-BR"/>
        </w:rPr>
      </w:pPr>
    </w:p>
    <w:p w14:paraId="3D4B322A" w14:textId="33FDF645" w:rsidR="00C2670A" w:rsidRPr="00C2670A" w:rsidRDefault="00C2670A" w:rsidP="006B50F9">
      <w:pPr>
        <w:shd w:val="clear" w:color="auto" w:fill="FFFFFF"/>
        <w:spacing w:after="0" w:line="240" w:lineRule="auto"/>
        <w:rPr>
          <w:rFonts w:ascii="Segoe UI" w:eastAsia="Times New Roman" w:hAnsi="Segoe UI" w:cs="Segoe UI"/>
          <w:color w:val="171717"/>
          <w:sz w:val="24"/>
          <w:szCs w:val="24"/>
          <w:lang w:val="pt-BR"/>
        </w:rPr>
      </w:pPr>
      <w:r w:rsidRPr="00C2670A">
        <w:rPr>
          <w:rFonts w:ascii="Segoe UI" w:eastAsia="Times New Roman" w:hAnsi="Segoe UI" w:cs="Segoe UI"/>
          <w:b/>
          <w:bCs/>
          <w:color w:val="171717"/>
          <w:sz w:val="24"/>
          <w:szCs w:val="24"/>
          <w:lang w:val="pt-BR"/>
        </w:rPr>
        <w:t>3. </w:t>
      </w:r>
      <w:r w:rsidRPr="00C2670A">
        <w:rPr>
          <w:rFonts w:ascii="Segoe UI" w:eastAsia="Times New Roman" w:hAnsi="Segoe UI" w:cs="Segoe UI"/>
          <w:color w:val="171717"/>
          <w:sz w:val="24"/>
          <w:szCs w:val="24"/>
          <w:lang w:val="pt-BR"/>
        </w:rPr>
        <w:t>Qual das alternativas a seguir é um exemplo de conjunto de dados de streaming?</w:t>
      </w:r>
    </w:p>
    <w:p w14:paraId="3B37DB17" w14:textId="65E2463F" w:rsidR="00C2670A" w:rsidRPr="006B50F9" w:rsidRDefault="00C2670A" w:rsidP="006B50F9">
      <w:pPr>
        <w:pStyle w:val="ListParagraph"/>
        <w:numPr>
          <w:ilvl w:val="0"/>
          <w:numId w:val="33"/>
        </w:numPr>
        <w:shd w:val="clear" w:color="auto" w:fill="FFFFFF"/>
        <w:spacing w:after="0" w:line="240" w:lineRule="auto"/>
        <w:rPr>
          <w:rFonts w:ascii="Segoe UI" w:eastAsia="Times New Roman" w:hAnsi="Segoe UI" w:cs="Segoe UI"/>
          <w:color w:val="171717"/>
          <w:sz w:val="24"/>
          <w:szCs w:val="24"/>
          <w:lang w:val="pt-BR"/>
        </w:rPr>
      </w:pPr>
      <w:r w:rsidRPr="006B50F9">
        <w:rPr>
          <w:rFonts w:ascii="Segoe UI" w:eastAsia="Times New Roman" w:hAnsi="Segoe UI" w:cs="Segoe UI"/>
          <w:color w:val="171717"/>
          <w:sz w:val="24"/>
          <w:szCs w:val="24"/>
          <w:lang w:val="pt-BR"/>
        </w:rPr>
        <w:t>Dados de sensores e dispositivos</w:t>
      </w:r>
    </w:p>
    <w:p w14:paraId="7A9E4CAC" w14:textId="77777777" w:rsidR="00C2670A" w:rsidRPr="006B50F9" w:rsidRDefault="00C2670A" w:rsidP="006B50F9">
      <w:pPr>
        <w:pStyle w:val="ListParagraph"/>
        <w:numPr>
          <w:ilvl w:val="0"/>
          <w:numId w:val="33"/>
        </w:numPr>
        <w:shd w:val="clear" w:color="auto" w:fill="FFFFFF"/>
        <w:spacing w:after="0" w:line="240" w:lineRule="auto"/>
        <w:rPr>
          <w:rFonts w:ascii="Segoe UI" w:eastAsia="Times New Roman" w:hAnsi="Segoe UI" w:cs="Segoe UI"/>
          <w:color w:val="171717"/>
          <w:sz w:val="24"/>
          <w:szCs w:val="24"/>
          <w:lang w:val="pt-BR"/>
        </w:rPr>
      </w:pPr>
      <w:r w:rsidRPr="006B50F9">
        <w:rPr>
          <w:rFonts w:ascii="Segoe UI" w:eastAsia="Times New Roman" w:hAnsi="Segoe UI" w:cs="Segoe UI"/>
          <w:color w:val="171717"/>
          <w:sz w:val="24"/>
          <w:szCs w:val="24"/>
          <w:lang w:val="pt-BR"/>
        </w:rPr>
        <w:t>Dados de vendas do mês anterior</w:t>
      </w:r>
    </w:p>
    <w:p w14:paraId="0F0D0E09" w14:textId="77777777" w:rsidR="00C2670A" w:rsidRPr="006B50F9" w:rsidRDefault="00C2670A" w:rsidP="006B50F9">
      <w:pPr>
        <w:pStyle w:val="ListParagraph"/>
        <w:numPr>
          <w:ilvl w:val="0"/>
          <w:numId w:val="33"/>
        </w:numPr>
        <w:shd w:val="clear" w:color="auto" w:fill="FFFFFF"/>
        <w:spacing w:after="0" w:line="240" w:lineRule="auto"/>
        <w:rPr>
          <w:rFonts w:ascii="Segoe UI" w:eastAsia="Times New Roman" w:hAnsi="Segoe UI" w:cs="Segoe UI"/>
          <w:color w:val="171717"/>
          <w:sz w:val="24"/>
          <w:szCs w:val="24"/>
          <w:lang w:val="pt-BR"/>
        </w:rPr>
      </w:pPr>
      <w:r w:rsidRPr="006B50F9">
        <w:rPr>
          <w:rFonts w:ascii="Segoe UI" w:eastAsia="Times New Roman" w:hAnsi="Segoe UI" w:cs="Segoe UI"/>
          <w:color w:val="171717"/>
          <w:sz w:val="24"/>
          <w:szCs w:val="24"/>
          <w:lang w:val="pt-BR"/>
        </w:rPr>
        <w:t>Lista de funcionários que trabalham para uma empresa</w:t>
      </w:r>
    </w:p>
    <w:p w14:paraId="439BAA93" w14:textId="45EBA03F" w:rsidR="00C2670A" w:rsidRPr="006B50F9" w:rsidRDefault="00C2670A">
      <w:pPr>
        <w:pBdr>
          <w:top w:val="nil"/>
          <w:left w:val="nil"/>
          <w:bottom w:val="nil"/>
          <w:right w:val="nil"/>
          <w:between w:val="nil"/>
        </w:pBdr>
        <w:spacing w:before="120" w:after="120"/>
        <w:rPr>
          <w:lang w:val="pt-BR"/>
        </w:rPr>
      </w:pPr>
    </w:p>
    <w:p w14:paraId="7B6F585D" w14:textId="77777777" w:rsidR="00C2670A" w:rsidRPr="006B50F9" w:rsidRDefault="00C2670A">
      <w:pPr>
        <w:pBdr>
          <w:top w:val="nil"/>
          <w:left w:val="nil"/>
          <w:bottom w:val="nil"/>
          <w:right w:val="nil"/>
          <w:between w:val="nil"/>
        </w:pBdr>
        <w:spacing w:before="120" w:after="120"/>
        <w:rPr>
          <w:lang w:val="pt-BR"/>
        </w:rPr>
      </w:pPr>
    </w:p>
    <w:p w14:paraId="6D7188FB" w14:textId="50F23FCA" w:rsidR="00514D45" w:rsidRPr="007B2BF6" w:rsidRDefault="00516933">
      <w:pPr>
        <w:pBdr>
          <w:top w:val="nil"/>
          <w:left w:val="nil"/>
          <w:bottom w:val="nil"/>
          <w:right w:val="nil"/>
          <w:between w:val="nil"/>
        </w:pBdr>
        <w:spacing w:before="120" w:after="120"/>
        <w:rPr>
          <w:color w:val="000000"/>
        </w:rPr>
      </w:pPr>
      <w:r w:rsidRPr="006B50F9">
        <w:rPr>
          <w:color w:val="000000"/>
          <w:lang w:val="pt-BR"/>
        </w:rPr>
        <w:t xml:space="preserve"> </w:t>
      </w:r>
      <w:r w:rsidRPr="007B2BF6">
        <w:rPr>
          <w:color w:val="000000"/>
        </w:rPr>
        <w:t xml:space="preserve">Make sure your source code is working, then paste it into your Word template and format it in </w:t>
      </w:r>
      <w:proofErr w:type="spellStart"/>
      <w:r w:rsidRPr="007B2BF6">
        <w:rPr>
          <w:color w:val="000000"/>
        </w:rPr>
        <w:t>Packt</w:t>
      </w:r>
      <w:proofErr w:type="spellEnd"/>
      <w:r w:rsidRPr="007B2BF6">
        <w:rPr>
          <w:color w:val="000000"/>
        </w:rPr>
        <w:t xml:space="preserve"> code style. Don’t type your code directly int</w:t>
      </w:r>
      <w:r w:rsidRPr="007B2BF6">
        <w:rPr>
          <w:color w:val="000000"/>
        </w:rPr>
        <w:t>o the document editor, as capitalization and auto correct can break it.</w:t>
      </w:r>
    </w:p>
    <w:p w14:paraId="6D7188FC" w14:textId="77777777" w:rsidR="00514D45" w:rsidRPr="007B2BF6" w:rsidRDefault="00516933">
      <w:pPr>
        <w:pBdr>
          <w:top w:val="nil"/>
          <w:left w:val="nil"/>
          <w:bottom w:val="nil"/>
          <w:right w:val="nil"/>
          <w:between w:val="nil"/>
        </w:pBdr>
        <w:spacing w:before="120" w:after="120"/>
        <w:rPr>
          <w:color w:val="000000"/>
        </w:rPr>
      </w:pPr>
      <w:r w:rsidRPr="007B2BF6">
        <w:rPr>
          <w:color w:val="000000"/>
        </w:rPr>
        <w:t>We need to ensure that every code block and image is directly preceded by a “lead-in.” A lead-in sentence tells readers what the following code is or does. It’s important that they kno</w:t>
      </w:r>
      <w:r w:rsidRPr="007B2BF6">
        <w:rPr>
          <w:color w:val="000000"/>
        </w:rPr>
        <w:t xml:space="preserve">w this information before, not after seeing the code/image. You should also tell readers where the code should be </w:t>
      </w:r>
      <w:proofErr w:type="gramStart"/>
      <w:r w:rsidRPr="007B2BF6">
        <w:rPr>
          <w:color w:val="000000"/>
        </w:rPr>
        <w:t>placed, if</w:t>
      </w:r>
      <w:proofErr w:type="gramEnd"/>
      <w:r w:rsidRPr="007B2BF6">
        <w:rPr>
          <w:color w:val="000000"/>
        </w:rPr>
        <w:t xml:space="preserve"> it’s not already clear. For example, the file </w:t>
      </w:r>
      <w:r w:rsidRPr="007B2BF6">
        <w:rPr>
          <w:color w:val="000000"/>
        </w:rPr>
        <w:lastRenderedPageBreak/>
        <w:t>might need to be in a certain folder or be in the event handler for a particular butt</w:t>
      </w:r>
      <w:r w:rsidRPr="007B2BF6">
        <w:rPr>
          <w:color w:val="000000"/>
        </w:rPr>
        <w:t xml:space="preserve">on before it </w:t>
      </w:r>
      <w:proofErr w:type="gramStart"/>
      <w:r w:rsidRPr="007B2BF6">
        <w:rPr>
          <w:color w:val="000000"/>
        </w:rPr>
        <w:t>will work</w:t>
      </w:r>
      <w:proofErr w:type="gramEnd"/>
      <w:r w:rsidRPr="007B2BF6">
        <w:rPr>
          <w:color w:val="000000"/>
        </w:rPr>
        <w:t xml:space="preserve">. Use SC – Source to add the code block format. If you need to highlight any piece of the code block, use SC – Highlight like it has been done for </w:t>
      </w:r>
      <w:r w:rsidRPr="007B2BF6">
        <w:rPr>
          <w:rFonts w:ascii="Courier" w:eastAsia="Courier" w:hAnsi="Courier" w:cs="Courier"/>
          <w:color w:val="000000"/>
          <w:shd w:val="clear" w:color="auto" w:fill="D5FC79"/>
        </w:rPr>
        <w:t>function</w:t>
      </w:r>
      <w:r w:rsidRPr="007B2BF6">
        <w:rPr>
          <w:color w:val="000000"/>
        </w:rPr>
        <w:t xml:space="preserve"> (P – Code for code in text) in the code block below.</w:t>
      </w:r>
    </w:p>
    <w:p w14:paraId="6D7188FD" w14:textId="77777777" w:rsidR="00514D45" w:rsidRPr="007B2BF6" w:rsidRDefault="00516933">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const set = </w:t>
      </w:r>
      <w:proofErr w:type="gramStart"/>
      <w:r w:rsidRPr="007B2BF6">
        <w:rPr>
          <w:rFonts w:ascii="Courier" w:eastAsia="Courier" w:hAnsi="Courier" w:cs="Courier"/>
          <w:b/>
          <w:color w:val="000000"/>
          <w:shd w:val="clear" w:color="auto" w:fill="F4D3D2"/>
        </w:rPr>
        <w:t>function</w:t>
      </w:r>
      <w:r w:rsidRPr="007B2BF6">
        <w:rPr>
          <w:rFonts w:ascii="Courier" w:eastAsia="Courier" w:hAnsi="Courier" w:cs="Courier"/>
          <w:color w:val="000000"/>
        </w:rPr>
        <w:t>(</w:t>
      </w:r>
      <w:proofErr w:type="gramEnd"/>
      <w:r w:rsidRPr="007B2BF6">
        <w:rPr>
          <w:rFonts w:ascii="Courier" w:eastAsia="Courier" w:hAnsi="Courier" w:cs="Courier"/>
          <w:color w:val="000000"/>
        </w:rPr>
        <w:t>...items) {</w:t>
      </w:r>
      <w:r w:rsidRPr="007B2BF6">
        <w:rPr>
          <w:rFonts w:ascii="Courier" w:eastAsia="Courier" w:hAnsi="Courier" w:cs="Courier"/>
          <w:color w:val="000000"/>
        </w:rPr>
        <w:br/>
        <w:t xml:space="preserve">  </w:t>
      </w:r>
      <w:proofErr w:type="spellStart"/>
      <w:r w:rsidRPr="007B2BF6">
        <w:rPr>
          <w:rFonts w:ascii="Courier" w:eastAsia="Courier" w:hAnsi="Courier" w:cs="Courier"/>
          <w:color w:val="000000"/>
        </w:rPr>
        <w:t>this.arr</w:t>
      </w:r>
      <w:proofErr w:type="spellEnd"/>
      <w:r w:rsidRPr="007B2BF6">
        <w:rPr>
          <w:rFonts w:ascii="Courier" w:eastAsia="Courier" w:hAnsi="Courier" w:cs="Courier"/>
          <w:color w:val="000000"/>
        </w:rPr>
        <w:t xml:space="preserve"> = [...items];</w:t>
      </w:r>
      <w:r w:rsidRPr="007B2BF6">
        <w:rPr>
          <w:rFonts w:ascii="Courier" w:eastAsia="Courier" w:hAnsi="Courier" w:cs="Courier"/>
          <w:color w:val="000000"/>
        </w:rPr>
        <w:br/>
        <w:t xml:space="preserve">  </w:t>
      </w:r>
      <w:proofErr w:type="spellStart"/>
      <w:r w:rsidRPr="007B2BF6">
        <w:rPr>
          <w:rFonts w:ascii="Courier" w:eastAsia="Courier" w:hAnsi="Courier" w:cs="Courier"/>
          <w:color w:val="000000"/>
        </w:rPr>
        <w:t>this.add</w:t>
      </w:r>
      <w:proofErr w:type="spellEnd"/>
      <w:r w:rsidRPr="007B2BF6">
        <w:rPr>
          <w:rFonts w:ascii="Courier" w:eastAsia="Courier" w:hAnsi="Courier" w:cs="Courier"/>
          <w:color w:val="000000"/>
        </w:rPr>
        <w:t xml:space="preserve"> = function(item) {</w:t>
      </w:r>
      <w:r w:rsidRPr="007B2BF6">
        <w:rPr>
          <w:rFonts w:ascii="Courier" w:eastAsia="Courier" w:hAnsi="Courier" w:cs="Courier"/>
          <w:color w:val="000000"/>
        </w:rPr>
        <w:br/>
        <w:t xml:space="preserve">    if( this._</w:t>
      </w:r>
      <w:proofErr w:type="spellStart"/>
      <w:r w:rsidRPr="007B2BF6">
        <w:rPr>
          <w:rFonts w:ascii="Courier" w:eastAsia="Courier" w:hAnsi="Courier" w:cs="Courier"/>
          <w:color w:val="000000"/>
        </w:rPr>
        <w:t>arr.includes</w:t>
      </w:r>
      <w:proofErr w:type="spellEnd"/>
      <w:r w:rsidRPr="007B2BF6">
        <w:rPr>
          <w:rFonts w:ascii="Courier" w:eastAsia="Courier" w:hAnsi="Courier" w:cs="Courier"/>
          <w:color w:val="000000"/>
        </w:rPr>
        <w:t>(item) ) {</w:t>
      </w:r>
      <w:r w:rsidRPr="007B2BF6">
        <w:rPr>
          <w:rFonts w:ascii="Courier" w:eastAsia="Courier" w:hAnsi="Courier" w:cs="Courier"/>
          <w:color w:val="000000"/>
        </w:rPr>
        <w:br/>
        <w:t xml:space="preserve">      return false; (SC - Source)</w:t>
      </w:r>
    </w:p>
    <w:p w14:paraId="6D7188FE" w14:textId="77777777" w:rsidR="00514D45" w:rsidRPr="007B2BF6" w:rsidRDefault="00516933">
      <w:pPr>
        <w:pBdr>
          <w:top w:val="nil"/>
          <w:left w:val="nil"/>
          <w:bottom w:val="nil"/>
          <w:right w:val="nil"/>
          <w:between w:val="nil"/>
        </w:pBdr>
        <w:spacing w:before="120" w:after="120"/>
        <w:rPr>
          <w:color w:val="000000"/>
        </w:rPr>
      </w:pPr>
      <w:r w:rsidRPr="007B2BF6">
        <w:rPr>
          <w:color w:val="000000"/>
        </w:rPr>
        <w:t>Further explanation or discussion of how the code works can come immediately after your code block.</w:t>
      </w:r>
    </w:p>
    <w:p w14:paraId="6D7188FF" w14:textId="77777777" w:rsidR="00514D45" w:rsidRPr="007B2BF6" w:rsidRDefault="00516933">
      <w:pPr>
        <w:pBdr>
          <w:top w:val="nil"/>
          <w:left w:val="nil"/>
          <w:bottom w:val="nil"/>
          <w:right w:val="nil"/>
          <w:between w:val="nil"/>
        </w:pBdr>
        <w:spacing w:before="120" w:after="120"/>
        <w:rPr>
          <w:color w:val="000000"/>
        </w:rPr>
      </w:pPr>
      <w:r w:rsidRPr="007B2BF6">
        <w:rPr>
          <w:color w:val="000000"/>
        </w:rPr>
        <w:t>Given the</w:t>
      </w:r>
      <w:r w:rsidRPr="007B2BF6">
        <w:rPr>
          <w:color w:val="000000"/>
        </w:rPr>
        <w:t xml:space="preserve"> practical nature of </w:t>
      </w:r>
      <w:proofErr w:type="spellStart"/>
      <w:r w:rsidRPr="007B2BF6">
        <w:rPr>
          <w:color w:val="000000"/>
        </w:rPr>
        <w:t>Packt</w:t>
      </w:r>
      <w:proofErr w:type="spellEnd"/>
      <w:r w:rsidRPr="007B2BF6">
        <w:rPr>
          <w:color w:val="000000"/>
        </w:rPr>
        <w:t xml:space="preserve"> lessons, you’ll often want your readers to run code, so your lead-ins will be written as instructions. These instructions should denote what the code will achieve, rather than simply state “run the following code.” </w:t>
      </w:r>
    </w:p>
    <w:p w14:paraId="6D718900" w14:textId="77777777" w:rsidR="00514D45" w:rsidRPr="007B2BF6" w:rsidRDefault="00516933">
      <w:pPr>
        <w:pBdr>
          <w:top w:val="nil"/>
          <w:left w:val="nil"/>
          <w:bottom w:val="nil"/>
          <w:right w:val="nil"/>
          <w:between w:val="nil"/>
        </w:pBdr>
        <w:shd w:val="clear" w:color="auto" w:fill="C5E0B3"/>
        <w:spacing w:before="360"/>
        <w:rPr>
          <w:b/>
          <w:color w:val="434343"/>
          <w:sz w:val="24"/>
          <w:szCs w:val="24"/>
        </w:rPr>
      </w:pPr>
      <w:r w:rsidRPr="007B2BF6">
        <w:rPr>
          <w:b/>
          <w:color w:val="434343"/>
          <w:sz w:val="24"/>
          <w:szCs w:val="24"/>
        </w:rPr>
        <w:t>Important note</w:t>
      </w:r>
    </w:p>
    <w:p w14:paraId="6D718901" w14:textId="77777777" w:rsidR="00514D45" w:rsidRPr="007B2BF6" w:rsidRDefault="00516933">
      <w:pPr>
        <w:pBdr>
          <w:top w:val="nil"/>
          <w:left w:val="nil"/>
          <w:bottom w:val="nil"/>
          <w:right w:val="nil"/>
          <w:between w:val="nil"/>
        </w:pBdr>
        <w:shd w:val="clear" w:color="auto" w:fill="E2EFD9"/>
        <w:spacing w:before="120" w:after="360"/>
        <w:rPr>
          <w:color w:val="000000"/>
        </w:rPr>
      </w:pPr>
      <w:r w:rsidRPr="007B2BF6">
        <w:rPr>
          <w:color w:val="000000"/>
        </w:rPr>
        <w:t>Avoid using comments in code. The best way to format code explanation or instruction is as regular body text. Comments tend to get lost in code blocks. They're not immediately distinguishable from the code, they can end up being poorly forma</w:t>
      </w:r>
      <w:r w:rsidRPr="007B2BF6">
        <w:rPr>
          <w:color w:val="000000"/>
        </w:rPr>
        <w:t>tted, they may contain spelling mistakes that are difficult to correct, or they may be written in a shortened form that is difficult to interpret.</w:t>
      </w:r>
    </w:p>
    <w:p w14:paraId="6D718902" w14:textId="77777777" w:rsidR="00514D45" w:rsidRPr="007B2BF6" w:rsidRDefault="00516933">
      <w:pPr>
        <w:pBdr>
          <w:top w:val="nil"/>
          <w:left w:val="nil"/>
          <w:bottom w:val="nil"/>
          <w:right w:val="nil"/>
          <w:between w:val="nil"/>
        </w:pBdr>
        <w:spacing w:before="120" w:after="120"/>
        <w:rPr>
          <w:color w:val="000000"/>
        </w:rPr>
      </w:pPr>
      <w:r w:rsidRPr="007B2BF6">
        <w:rPr>
          <w:color w:val="000000"/>
        </w:rPr>
        <w:t>The closing paragraph or sentences of sections shouldn’t end abruptly end with code/a screenshot or simply ‘t</w:t>
      </w:r>
      <w:r w:rsidRPr="007B2BF6">
        <w:rPr>
          <w:color w:val="000000"/>
        </w:rPr>
        <w:t xml:space="preserve">his completes the task.’ Readers require a summarizing sentence or two - a signpost. This signpost should reiterate what skills they now </w:t>
      </w:r>
      <w:proofErr w:type="gramStart"/>
      <w:r w:rsidRPr="007B2BF6">
        <w:rPr>
          <w:color w:val="000000"/>
        </w:rPr>
        <w:t>have, or</w:t>
      </w:r>
      <w:proofErr w:type="gramEnd"/>
      <w:r w:rsidRPr="007B2BF6">
        <w:rPr>
          <w:color w:val="000000"/>
        </w:rPr>
        <w:t xml:space="preserve"> mention how what they've just done/learned links to the next task or the overarching purpose of the chapter.</w:t>
      </w:r>
    </w:p>
    <w:p w14:paraId="6D718903" w14:textId="77777777" w:rsidR="00514D45" w:rsidRPr="007B2BF6" w:rsidRDefault="00516933">
      <w:pPr>
        <w:keepNext/>
        <w:keepLines/>
        <w:pBdr>
          <w:top w:val="nil"/>
          <w:left w:val="nil"/>
          <w:bottom w:val="nil"/>
          <w:right w:val="nil"/>
          <w:between w:val="nil"/>
        </w:pBdr>
        <w:spacing w:before="280"/>
        <w:rPr>
          <w:b/>
          <w:color w:val="000000"/>
          <w:sz w:val="28"/>
          <w:szCs w:val="28"/>
        </w:rPr>
      </w:pPr>
      <w:r w:rsidRPr="007B2BF6">
        <w:rPr>
          <w:b/>
          <w:color w:val="000000"/>
          <w:sz w:val="28"/>
          <w:szCs w:val="28"/>
        </w:rPr>
        <w:t>Header 2 - Subtopic or subtask (H2 – Heading)</w:t>
      </w:r>
    </w:p>
    <w:p w14:paraId="6D718904" w14:textId="77777777" w:rsidR="00514D45" w:rsidRPr="007B2BF6" w:rsidRDefault="00516933">
      <w:pPr>
        <w:pBdr>
          <w:top w:val="nil"/>
          <w:left w:val="nil"/>
          <w:bottom w:val="nil"/>
          <w:right w:val="nil"/>
          <w:between w:val="nil"/>
        </w:pBdr>
        <w:spacing w:before="120" w:after="120"/>
        <w:rPr>
          <w:color w:val="000000"/>
        </w:rPr>
      </w:pPr>
      <w:r w:rsidRPr="007B2BF6">
        <w:rPr>
          <w:color w:val="000000"/>
        </w:rPr>
        <w:t xml:space="preserve">Let’s (P – Regular) look at how to present commands in your chapter. Like with code, make sure the commands are working, then paste it into your Word template and format it in </w:t>
      </w:r>
      <w:proofErr w:type="spellStart"/>
      <w:r w:rsidRPr="007B2BF6">
        <w:rPr>
          <w:color w:val="000000"/>
        </w:rPr>
        <w:t>Packt</w:t>
      </w:r>
      <w:proofErr w:type="spellEnd"/>
      <w:r w:rsidRPr="007B2BF6">
        <w:rPr>
          <w:color w:val="000000"/>
        </w:rPr>
        <w:t xml:space="preserve"> command style. To format com</w:t>
      </w:r>
      <w:r w:rsidRPr="007B2BF6">
        <w:rPr>
          <w:color w:val="000000"/>
        </w:rPr>
        <w:t>mand lines, use P – Source. Make sure to add a lead-in telling readers exactly what we are doing with the command.</w:t>
      </w:r>
    </w:p>
    <w:p w14:paraId="6D718905" w14:textId="77777777" w:rsidR="00514D45" w:rsidRPr="007B2BF6" w:rsidRDefault="00516933">
      <w:pPr>
        <w:pBdr>
          <w:top w:val="nil"/>
          <w:left w:val="nil"/>
          <w:bottom w:val="nil"/>
          <w:right w:val="nil"/>
          <w:between w:val="nil"/>
        </w:pBdr>
        <w:shd w:val="clear" w:color="auto" w:fill="000000"/>
        <w:rPr>
          <w:rFonts w:ascii="Courier" w:eastAsia="Courier" w:hAnsi="Courier" w:cs="Courier"/>
          <w:color w:val="000000"/>
        </w:rPr>
      </w:pPr>
      <w:r w:rsidRPr="007B2BF6">
        <w:rPr>
          <w:rFonts w:ascii="Courier" w:eastAsia="Courier" w:hAnsi="Courier" w:cs="Courier"/>
          <w:color w:val="000000"/>
        </w:rPr>
        <w:lastRenderedPageBreak/>
        <w:t xml:space="preserve">$ apt-get install node.js </w:t>
      </w:r>
    </w:p>
    <w:p w14:paraId="6D718906" w14:textId="77777777" w:rsidR="00514D45" w:rsidRPr="007B2BF6" w:rsidRDefault="00516933">
      <w:pPr>
        <w:pBdr>
          <w:top w:val="nil"/>
          <w:left w:val="nil"/>
          <w:bottom w:val="nil"/>
          <w:right w:val="nil"/>
          <w:between w:val="nil"/>
        </w:pBdr>
        <w:shd w:val="clear" w:color="auto" w:fill="000000"/>
        <w:rPr>
          <w:rFonts w:ascii="Courier" w:eastAsia="Courier" w:hAnsi="Courier" w:cs="Courier"/>
          <w:color w:val="000000"/>
        </w:rPr>
      </w:pPr>
      <w:r w:rsidRPr="007B2BF6">
        <w:rPr>
          <w:rFonts w:ascii="Courier" w:eastAsia="Courier" w:hAnsi="Courier" w:cs="Courier"/>
          <w:color w:val="000000"/>
        </w:rPr>
        <w:t>$ apt-get uninstall node.js</w:t>
      </w:r>
    </w:p>
    <w:p w14:paraId="6D718907" w14:textId="77777777" w:rsidR="00514D45" w:rsidRPr="007B2BF6" w:rsidRDefault="00516933">
      <w:pPr>
        <w:pBdr>
          <w:top w:val="nil"/>
          <w:left w:val="nil"/>
          <w:bottom w:val="nil"/>
          <w:right w:val="nil"/>
          <w:between w:val="nil"/>
        </w:pBdr>
        <w:spacing w:before="120" w:after="120"/>
        <w:rPr>
          <w:color w:val="000000"/>
        </w:rPr>
      </w:pPr>
      <w:r w:rsidRPr="007B2BF6">
        <w:rPr>
          <w:color w:val="000000"/>
        </w:rPr>
        <w:t xml:space="preserve">Make sure to explain what the command will do. If readers are meant to </w:t>
      </w:r>
      <w:proofErr w:type="gramStart"/>
      <w:r w:rsidRPr="007B2BF6">
        <w:rPr>
          <w:color w:val="000000"/>
        </w:rPr>
        <w:t>take action</w:t>
      </w:r>
      <w:proofErr w:type="gramEnd"/>
      <w:r w:rsidRPr="007B2BF6">
        <w:rPr>
          <w:color w:val="000000"/>
        </w:rPr>
        <w:t xml:space="preserve"> based on the output, show the output as part of the command block above or use a screenshot and then discuss what they should look for.</w:t>
      </w:r>
    </w:p>
    <w:p w14:paraId="7F5AD7F3" w14:textId="77777777" w:rsidR="003E63FA" w:rsidRPr="007B2BF6" w:rsidRDefault="003E63FA">
      <w:pPr>
        <w:pBdr>
          <w:top w:val="nil"/>
          <w:left w:val="nil"/>
          <w:bottom w:val="nil"/>
          <w:right w:val="nil"/>
          <w:between w:val="nil"/>
        </w:pBdr>
        <w:spacing w:before="120" w:after="120"/>
        <w:rPr>
          <w:b/>
          <w:color w:val="000000"/>
          <w:sz w:val="36"/>
          <w:szCs w:val="36"/>
        </w:rPr>
      </w:pPr>
      <w:r w:rsidRPr="007B2BF6">
        <w:rPr>
          <w:b/>
          <w:color w:val="000000"/>
          <w:sz w:val="36"/>
          <w:szCs w:val="36"/>
        </w:rPr>
        <w:t>Exploring different roles and responsibilities in Data domain</w:t>
      </w:r>
      <w:r w:rsidRPr="007B2BF6">
        <w:rPr>
          <w:b/>
          <w:color w:val="000000"/>
          <w:sz w:val="36"/>
          <w:szCs w:val="36"/>
        </w:rPr>
        <w:t xml:space="preserve"> </w:t>
      </w:r>
    </w:p>
    <w:p w14:paraId="6D718909" w14:textId="2AA10C1F" w:rsidR="00514D45" w:rsidRPr="007B2BF6" w:rsidRDefault="00516933">
      <w:pPr>
        <w:pBdr>
          <w:top w:val="nil"/>
          <w:left w:val="nil"/>
          <w:bottom w:val="nil"/>
          <w:right w:val="nil"/>
          <w:between w:val="nil"/>
        </w:pBdr>
        <w:spacing w:before="120" w:after="120"/>
        <w:rPr>
          <w:color w:val="000000"/>
        </w:rPr>
      </w:pPr>
      <w:r w:rsidRPr="007B2BF6">
        <w:rPr>
          <w:color w:val="000000"/>
        </w:rPr>
        <w:t xml:space="preserve">Use (P – Regular) numbered steps for sequential instructions. Remember, readers will often be practically implementing your lessons, looking between your content and their own computer screen. Numbered steps help them to keep their place. </w:t>
      </w:r>
    </w:p>
    <w:p w14:paraId="6D71890A" w14:textId="77777777" w:rsidR="00514D45" w:rsidRPr="007B2BF6" w:rsidRDefault="00516933">
      <w:pPr>
        <w:numPr>
          <w:ilvl w:val="0"/>
          <w:numId w:val="3"/>
        </w:numPr>
        <w:pBdr>
          <w:top w:val="nil"/>
          <w:left w:val="nil"/>
          <w:bottom w:val="nil"/>
          <w:right w:val="nil"/>
          <w:between w:val="nil"/>
        </w:pBdr>
        <w:spacing w:before="160" w:line="300" w:lineRule="auto"/>
      </w:pPr>
      <w:r w:rsidRPr="007B2BF6">
        <w:rPr>
          <w:color w:val="000000"/>
        </w:rPr>
        <w:t>Step one. (L – Numbers)</w:t>
      </w:r>
    </w:p>
    <w:p w14:paraId="6D71890B" w14:textId="77777777" w:rsidR="00514D45" w:rsidRPr="007B2BF6" w:rsidRDefault="00516933">
      <w:pPr>
        <w:numPr>
          <w:ilvl w:val="0"/>
          <w:numId w:val="3"/>
        </w:numPr>
        <w:pBdr>
          <w:top w:val="nil"/>
          <w:left w:val="nil"/>
          <w:bottom w:val="nil"/>
          <w:right w:val="nil"/>
          <w:between w:val="nil"/>
        </w:pBdr>
        <w:spacing w:before="160" w:line="300" w:lineRule="auto"/>
      </w:pPr>
      <w:r w:rsidRPr="007B2BF6">
        <w:rPr>
          <w:color w:val="000000"/>
        </w:rPr>
        <w:t xml:space="preserve"> Step two.</w:t>
      </w:r>
    </w:p>
    <w:p w14:paraId="6D71890C" w14:textId="77777777" w:rsidR="00514D45" w:rsidRPr="007B2BF6" w:rsidRDefault="00516933">
      <w:pPr>
        <w:numPr>
          <w:ilvl w:val="0"/>
          <w:numId w:val="3"/>
        </w:numPr>
        <w:pBdr>
          <w:top w:val="nil"/>
          <w:left w:val="nil"/>
          <w:bottom w:val="nil"/>
          <w:right w:val="nil"/>
          <w:between w:val="nil"/>
        </w:pBdr>
        <w:spacing w:before="160" w:line="300" w:lineRule="auto"/>
      </w:pPr>
      <w:r w:rsidRPr="007B2BF6">
        <w:rPr>
          <w:color w:val="000000"/>
        </w:rPr>
        <w:t xml:space="preserve"> Step three.</w:t>
      </w:r>
    </w:p>
    <w:p w14:paraId="6D71890D" w14:textId="77777777" w:rsidR="00514D45" w:rsidRPr="007B2BF6" w:rsidRDefault="00516933">
      <w:pPr>
        <w:pBdr>
          <w:top w:val="nil"/>
          <w:left w:val="nil"/>
          <w:bottom w:val="nil"/>
          <w:right w:val="nil"/>
          <w:between w:val="nil"/>
        </w:pBdr>
        <w:spacing w:before="120" w:after="120"/>
        <w:rPr>
          <w:color w:val="000000"/>
        </w:rPr>
      </w:pPr>
      <w:r w:rsidRPr="007B2BF6">
        <w:rPr>
          <w:color w:val="000000"/>
        </w:rPr>
        <w:t>If you need to add paragraphs under specific numbered steps or if you need to use a block of code or commands, use L – Regular for paragraph text and L – Source for the code or commands. You can use these opt</w:t>
      </w:r>
      <w:r w:rsidRPr="007B2BF6">
        <w:rPr>
          <w:color w:val="000000"/>
        </w:rPr>
        <w:t>ions to add paragraph text and code or commands under specific bullet points as well.</w:t>
      </w:r>
    </w:p>
    <w:p w14:paraId="6D71890E" w14:textId="77777777" w:rsidR="00514D45" w:rsidRPr="007B2BF6" w:rsidRDefault="00516933">
      <w:pPr>
        <w:numPr>
          <w:ilvl w:val="0"/>
          <w:numId w:val="3"/>
        </w:numPr>
        <w:pBdr>
          <w:top w:val="nil"/>
          <w:left w:val="nil"/>
          <w:bottom w:val="nil"/>
          <w:right w:val="nil"/>
          <w:between w:val="nil"/>
        </w:pBdr>
        <w:spacing w:before="160" w:line="300" w:lineRule="auto"/>
      </w:pPr>
      <w:r w:rsidRPr="007B2BF6">
        <w:rPr>
          <w:color w:val="000000"/>
        </w:rPr>
        <w:t>Step one. (L – Numbers)</w:t>
      </w:r>
    </w:p>
    <w:p w14:paraId="6D71890F" w14:textId="77777777" w:rsidR="00514D45" w:rsidRPr="007B2BF6" w:rsidRDefault="00516933">
      <w:pPr>
        <w:pBdr>
          <w:top w:val="nil"/>
          <w:left w:val="nil"/>
          <w:bottom w:val="nil"/>
          <w:right w:val="nil"/>
          <w:between w:val="nil"/>
        </w:pBdr>
        <w:spacing w:before="160" w:line="300" w:lineRule="auto"/>
        <w:ind w:left="720" w:hanging="363"/>
        <w:rPr>
          <w:color w:val="000000"/>
        </w:rPr>
      </w:pPr>
      <w:r w:rsidRPr="007B2BF6">
        <w:rPr>
          <w:color w:val="000000"/>
        </w:rPr>
        <w:t xml:space="preserve">This paragraph appears </w:t>
      </w:r>
      <w:proofErr w:type="spellStart"/>
      <w:r w:rsidRPr="007B2BF6">
        <w:rPr>
          <w:color w:val="000000"/>
        </w:rPr>
        <w:t>underst</w:t>
      </w:r>
      <w:proofErr w:type="spellEnd"/>
      <w:r w:rsidRPr="007B2BF6">
        <w:rPr>
          <w:color w:val="000000"/>
        </w:rPr>
        <w:t xml:space="preserve"> step 1.</w:t>
      </w:r>
    </w:p>
    <w:p w14:paraId="6D718910" w14:textId="77777777" w:rsidR="00514D45" w:rsidRPr="007B2BF6" w:rsidRDefault="00516933">
      <w:pPr>
        <w:numPr>
          <w:ilvl w:val="0"/>
          <w:numId w:val="3"/>
        </w:numPr>
        <w:pBdr>
          <w:top w:val="nil"/>
          <w:left w:val="nil"/>
          <w:bottom w:val="nil"/>
          <w:right w:val="nil"/>
          <w:between w:val="nil"/>
        </w:pBdr>
        <w:spacing w:before="160" w:line="300" w:lineRule="auto"/>
      </w:pPr>
      <w:r w:rsidRPr="007B2BF6">
        <w:rPr>
          <w:color w:val="000000"/>
        </w:rPr>
        <w:t xml:space="preserve"> Step two.</w:t>
      </w:r>
    </w:p>
    <w:p w14:paraId="6D718911" w14:textId="77777777" w:rsidR="00514D45" w:rsidRPr="007B2BF6" w:rsidRDefault="00516933">
      <w:pPr>
        <w:pBdr>
          <w:top w:val="nil"/>
          <w:left w:val="nil"/>
          <w:bottom w:val="nil"/>
          <w:right w:val="nil"/>
          <w:between w:val="nil"/>
        </w:pBdr>
        <w:shd w:val="clear" w:color="auto" w:fill="ECF1F9"/>
        <w:ind w:left="720"/>
        <w:rPr>
          <w:rFonts w:ascii="Courier" w:eastAsia="Courier" w:hAnsi="Courier" w:cs="Courier"/>
          <w:color w:val="000000"/>
        </w:rPr>
      </w:pPr>
      <w:r w:rsidRPr="007B2BF6">
        <w:rPr>
          <w:rFonts w:ascii="Courier" w:eastAsia="Courier" w:hAnsi="Courier" w:cs="Courier"/>
          <w:color w:val="000000"/>
        </w:rPr>
        <w:t xml:space="preserve">const set = </w:t>
      </w:r>
      <w:proofErr w:type="gramStart"/>
      <w:r w:rsidRPr="007B2BF6">
        <w:rPr>
          <w:rFonts w:ascii="Courier" w:eastAsia="Courier" w:hAnsi="Courier" w:cs="Courier"/>
          <w:color w:val="000000"/>
        </w:rPr>
        <w:t>function(</w:t>
      </w:r>
      <w:proofErr w:type="gramEnd"/>
      <w:r w:rsidRPr="007B2BF6">
        <w:rPr>
          <w:rFonts w:ascii="Courier" w:eastAsia="Courier" w:hAnsi="Courier" w:cs="Courier"/>
          <w:color w:val="000000"/>
        </w:rPr>
        <w:t>...items) {</w:t>
      </w:r>
      <w:r w:rsidRPr="007B2BF6">
        <w:rPr>
          <w:rFonts w:ascii="Courier" w:eastAsia="Courier" w:hAnsi="Courier" w:cs="Courier"/>
          <w:color w:val="000000"/>
        </w:rPr>
        <w:br/>
        <w:t xml:space="preserve">  </w:t>
      </w:r>
      <w:proofErr w:type="spellStart"/>
      <w:r w:rsidRPr="007B2BF6">
        <w:rPr>
          <w:rFonts w:ascii="Courier" w:eastAsia="Courier" w:hAnsi="Courier" w:cs="Courier"/>
          <w:color w:val="000000"/>
        </w:rPr>
        <w:t>this.arr</w:t>
      </w:r>
      <w:proofErr w:type="spellEnd"/>
      <w:r w:rsidRPr="007B2BF6">
        <w:rPr>
          <w:rFonts w:ascii="Courier" w:eastAsia="Courier" w:hAnsi="Courier" w:cs="Courier"/>
          <w:color w:val="000000"/>
        </w:rPr>
        <w:t xml:space="preserve"> = [...items];</w:t>
      </w:r>
      <w:r w:rsidRPr="007B2BF6">
        <w:rPr>
          <w:rFonts w:ascii="Courier" w:eastAsia="Courier" w:hAnsi="Courier" w:cs="Courier"/>
          <w:color w:val="000000"/>
        </w:rPr>
        <w:br/>
      </w:r>
      <w:r w:rsidRPr="007B2BF6">
        <w:rPr>
          <w:rFonts w:ascii="Courier" w:eastAsia="Courier" w:hAnsi="Courier" w:cs="Courier"/>
          <w:color w:val="000000"/>
        </w:rPr>
        <w:t xml:space="preserve">  </w:t>
      </w:r>
      <w:proofErr w:type="spellStart"/>
      <w:r w:rsidRPr="007B2BF6">
        <w:rPr>
          <w:rFonts w:ascii="Courier" w:eastAsia="Courier" w:hAnsi="Courier" w:cs="Courier"/>
          <w:color w:val="000000"/>
        </w:rPr>
        <w:t>this.add</w:t>
      </w:r>
      <w:proofErr w:type="spellEnd"/>
      <w:r w:rsidRPr="007B2BF6">
        <w:rPr>
          <w:rFonts w:ascii="Courier" w:eastAsia="Courier" w:hAnsi="Courier" w:cs="Courier"/>
          <w:color w:val="000000"/>
        </w:rPr>
        <w:t xml:space="preserve"> = function(item) {</w:t>
      </w:r>
      <w:r w:rsidRPr="007B2BF6">
        <w:rPr>
          <w:rFonts w:ascii="Courier" w:eastAsia="Courier" w:hAnsi="Courier" w:cs="Courier"/>
          <w:color w:val="000000"/>
        </w:rPr>
        <w:br/>
        <w:t xml:space="preserve">    if( this._</w:t>
      </w:r>
      <w:proofErr w:type="spellStart"/>
      <w:r w:rsidRPr="007B2BF6">
        <w:rPr>
          <w:rFonts w:ascii="Courier" w:eastAsia="Courier" w:hAnsi="Courier" w:cs="Courier"/>
          <w:color w:val="000000"/>
        </w:rPr>
        <w:t>arr.includes</w:t>
      </w:r>
      <w:proofErr w:type="spellEnd"/>
      <w:r w:rsidRPr="007B2BF6">
        <w:rPr>
          <w:rFonts w:ascii="Courier" w:eastAsia="Courier" w:hAnsi="Courier" w:cs="Courier"/>
          <w:color w:val="000000"/>
        </w:rPr>
        <w:t>(item) ) {</w:t>
      </w:r>
      <w:r w:rsidRPr="007B2BF6">
        <w:rPr>
          <w:rFonts w:ascii="Courier" w:eastAsia="Courier" w:hAnsi="Courier" w:cs="Courier"/>
          <w:color w:val="000000"/>
        </w:rPr>
        <w:br/>
        <w:t xml:space="preserve">      return false; (SC - Source)</w:t>
      </w:r>
    </w:p>
    <w:p w14:paraId="6D718912" w14:textId="77777777" w:rsidR="00514D45" w:rsidRPr="007B2BF6" w:rsidRDefault="00516933">
      <w:pPr>
        <w:numPr>
          <w:ilvl w:val="0"/>
          <w:numId w:val="3"/>
        </w:numPr>
        <w:pBdr>
          <w:top w:val="nil"/>
          <w:left w:val="nil"/>
          <w:bottom w:val="nil"/>
          <w:right w:val="nil"/>
          <w:between w:val="nil"/>
        </w:pBdr>
        <w:spacing w:before="160" w:line="300" w:lineRule="auto"/>
      </w:pPr>
      <w:r w:rsidRPr="007B2BF6">
        <w:rPr>
          <w:color w:val="000000"/>
        </w:rPr>
        <w:t xml:space="preserve"> Step three.</w:t>
      </w:r>
    </w:p>
    <w:p w14:paraId="6D718913" w14:textId="77777777" w:rsidR="00514D45" w:rsidRPr="007B2BF6" w:rsidRDefault="00516933">
      <w:pPr>
        <w:keepNext/>
        <w:keepLines/>
        <w:pBdr>
          <w:top w:val="nil"/>
          <w:left w:val="nil"/>
          <w:bottom w:val="nil"/>
          <w:right w:val="nil"/>
          <w:between w:val="nil"/>
        </w:pBdr>
        <w:spacing w:before="400"/>
        <w:rPr>
          <w:b/>
          <w:color w:val="000000"/>
          <w:sz w:val="36"/>
          <w:szCs w:val="36"/>
        </w:rPr>
      </w:pPr>
      <w:r w:rsidRPr="007B2BF6">
        <w:rPr>
          <w:b/>
          <w:color w:val="000000"/>
          <w:sz w:val="36"/>
          <w:szCs w:val="36"/>
        </w:rPr>
        <w:lastRenderedPageBreak/>
        <w:t>Summary</w:t>
      </w:r>
    </w:p>
    <w:p w14:paraId="6D718914" w14:textId="77777777" w:rsidR="00514D45" w:rsidRPr="007B2BF6" w:rsidRDefault="00516933">
      <w:pPr>
        <w:pBdr>
          <w:top w:val="nil"/>
          <w:left w:val="nil"/>
          <w:bottom w:val="nil"/>
          <w:right w:val="nil"/>
          <w:between w:val="nil"/>
        </w:pBdr>
        <w:spacing w:before="120" w:after="120"/>
        <w:rPr>
          <w:color w:val="000000"/>
        </w:rPr>
      </w:pPr>
      <w:r w:rsidRPr="007B2BF6">
        <w:rPr>
          <w:color w:val="000000"/>
        </w:rPr>
        <w:t>In your Summary section, reiterate the key lessons covered and skills learned in the chapter. Remind readers why these lessons or skil</w:t>
      </w:r>
      <w:r w:rsidRPr="007B2BF6">
        <w:rPr>
          <w:color w:val="000000"/>
        </w:rPr>
        <w:t>ls are useful. Finally, add a sentence or two on what we’ll be covering in the next chapter, highlighting how this is the next natural step from what we’ve just covered.</w:t>
      </w:r>
    </w:p>
    <w:p w14:paraId="6D718915" w14:textId="77777777" w:rsidR="00514D45" w:rsidRPr="007B2BF6" w:rsidRDefault="00516933">
      <w:pPr>
        <w:keepNext/>
        <w:keepLines/>
        <w:pBdr>
          <w:top w:val="nil"/>
          <w:left w:val="nil"/>
          <w:bottom w:val="nil"/>
          <w:right w:val="nil"/>
          <w:between w:val="nil"/>
        </w:pBdr>
        <w:spacing w:before="400"/>
        <w:rPr>
          <w:b/>
          <w:color w:val="000000"/>
          <w:sz w:val="36"/>
          <w:szCs w:val="36"/>
        </w:rPr>
      </w:pPr>
      <w:r w:rsidRPr="007B2BF6">
        <w:rPr>
          <w:b/>
          <w:color w:val="000000"/>
          <w:sz w:val="36"/>
          <w:szCs w:val="36"/>
        </w:rPr>
        <w:t>Here’s a set of visual aids for other styles as well.</w:t>
      </w:r>
    </w:p>
    <w:p w14:paraId="6D718916"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17" w14:textId="77777777" w:rsidR="00514D45" w:rsidRPr="007B2BF6" w:rsidRDefault="00516933">
      <w:pPr>
        <w:pBdr>
          <w:top w:val="nil"/>
          <w:left w:val="nil"/>
          <w:bottom w:val="nil"/>
          <w:right w:val="nil"/>
          <w:between w:val="nil"/>
        </w:pBdr>
        <w:spacing w:before="120" w:after="120"/>
        <w:rPr>
          <w:color w:val="000000"/>
        </w:rPr>
      </w:pPr>
      <w:r w:rsidRPr="007B2BF6">
        <w:rPr>
          <w:color w:val="000000"/>
        </w:rPr>
        <w:t>#2 This is how P – Bold style will look:</w:t>
      </w:r>
    </w:p>
    <w:p w14:paraId="6D718918" w14:textId="77777777" w:rsidR="00514D45" w:rsidRPr="007B2BF6" w:rsidRDefault="00516933">
      <w:pPr>
        <w:pBdr>
          <w:top w:val="nil"/>
          <w:left w:val="nil"/>
          <w:bottom w:val="nil"/>
          <w:right w:val="nil"/>
          <w:between w:val="nil"/>
        </w:pBdr>
        <w:spacing w:before="120" w:after="120"/>
        <w:rPr>
          <w:color w:val="000000"/>
        </w:rPr>
      </w:pPr>
      <w:r w:rsidRPr="007B2BF6">
        <w:rPr>
          <w:color w:val="000000"/>
        </w:rPr>
        <w:t xml:space="preserve">This chapter reviews the many ways </w:t>
      </w:r>
      <w:r w:rsidRPr="007B2BF6">
        <w:rPr>
          <w:rFonts w:ascii="Arial" w:eastAsia="Arial" w:hAnsi="Arial" w:cs="Arial"/>
          <w:b/>
          <w:color w:val="000000"/>
          <w:shd w:val="clear" w:color="auto" w:fill="73FDD6"/>
        </w:rPr>
        <w:t>Wireshark</w:t>
      </w:r>
      <w:r w:rsidRPr="007B2BF6">
        <w:rPr>
          <w:color w:val="000000"/>
        </w:rPr>
        <w:t xml:space="preserve"> can filter traffic.</w:t>
      </w:r>
    </w:p>
    <w:p w14:paraId="6D718919"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1A" w14:textId="77777777" w:rsidR="00514D45" w:rsidRPr="007B2BF6" w:rsidRDefault="00516933">
      <w:pPr>
        <w:pBdr>
          <w:top w:val="nil"/>
          <w:left w:val="nil"/>
          <w:bottom w:val="nil"/>
          <w:right w:val="nil"/>
          <w:between w:val="nil"/>
        </w:pBdr>
        <w:spacing w:before="120" w:after="120"/>
        <w:rPr>
          <w:color w:val="000000"/>
        </w:rPr>
      </w:pPr>
      <w:r w:rsidRPr="007B2BF6">
        <w:rPr>
          <w:color w:val="000000"/>
        </w:rPr>
        <w:t>#3 T</w:t>
      </w:r>
      <w:r w:rsidRPr="007B2BF6">
        <w:rPr>
          <w:color w:val="000000"/>
        </w:rPr>
        <w:t>his is how P – Italics style will look:</w:t>
      </w:r>
    </w:p>
    <w:p w14:paraId="6D71891B" w14:textId="77777777" w:rsidR="00514D45" w:rsidRPr="007B2BF6" w:rsidRDefault="00516933">
      <w:pPr>
        <w:pBdr>
          <w:top w:val="nil"/>
          <w:left w:val="nil"/>
          <w:bottom w:val="nil"/>
          <w:right w:val="nil"/>
          <w:between w:val="nil"/>
        </w:pBdr>
        <w:spacing w:before="120" w:after="120"/>
        <w:rPr>
          <w:color w:val="000000"/>
        </w:rPr>
      </w:pPr>
      <w:r w:rsidRPr="007B2BF6">
        <w:rPr>
          <w:color w:val="000000"/>
        </w:rPr>
        <w:t xml:space="preserve">To help </w:t>
      </w:r>
      <w:proofErr w:type="gramStart"/>
      <w:r w:rsidRPr="007B2BF6">
        <w:rPr>
          <w:color w:val="000000"/>
        </w:rPr>
        <w:t>your</w:t>
      </w:r>
      <w:proofErr w:type="gramEnd"/>
      <w:r w:rsidRPr="007B2BF6">
        <w:rPr>
          <w:color w:val="000000"/>
        </w:rPr>
        <w:t xml:space="preserve"> learning of the different ways to </w:t>
      </w:r>
      <w:r w:rsidRPr="007B2BF6">
        <w:rPr>
          <w:rFonts w:ascii="Arial" w:eastAsia="Arial" w:hAnsi="Arial" w:cs="Arial"/>
          <w:i/>
          <w:color w:val="000000"/>
          <w:shd w:val="clear" w:color="auto" w:fill="FFFC00"/>
        </w:rPr>
        <w:t>refine</w:t>
      </w:r>
      <w:r w:rsidRPr="007B2BF6">
        <w:rPr>
          <w:color w:val="000000"/>
        </w:rPr>
        <w:t xml:space="preserve"> your view.</w:t>
      </w:r>
    </w:p>
    <w:p w14:paraId="6D71891C"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1D" w14:textId="77777777" w:rsidR="00514D45" w:rsidRPr="007B2BF6" w:rsidRDefault="00516933">
      <w:pPr>
        <w:pBdr>
          <w:top w:val="nil"/>
          <w:left w:val="nil"/>
          <w:bottom w:val="nil"/>
          <w:right w:val="nil"/>
          <w:between w:val="nil"/>
        </w:pBdr>
        <w:spacing w:before="120" w:after="120"/>
        <w:rPr>
          <w:color w:val="000000"/>
        </w:rPr>
      </w:pPr>
      <w:r w:rsidRPr="007B2BF6">
        <w:rPr>
          <w:color w:val="000000"/>
        </w:rPr>
        <w:t>#4 This is how P – Keyword style will look:</w:t>
      </w:r>
    </w:p>
    <w:p w14:paraId="6D71891E" w14:textId="77777777" w:rsidR="00514D45" w:rsidRPr="007B2BF6" w:rsidRDefault="00516933">
      <w:pPr>
        <w:pBdr>
          <w:top w:val="nil"/>
          <w:left w:val="nil"/>
          <w:bottom w:val="nil"/>
          <w:right w:val="nil"/>
          <w:between w:val="nil"/>
        </w:pBdr>
        <w:spacing w:before="120" w:after="120"/>
        <w:rPr>
          <w:color w:val="000000"/>
        </w:rPr>
      </w:pPr>
      <w:r w:rsidRPr="007B2BF6">
        <w:rPr>
          <w:color w:val="000000"/>
        </w:rPr>
        <w:t xml:space="preserve">We'll cover when to filter </w:t>
      </w:r>
      <w:r w:rsidRPr="007B2BF6">
        <w:rPr>
          <w:rFonts w:ascii="Arial" w:eastAsia="Arial" w:hAnsi="Arial" w:cs="Arial"/>
          <w:b/>
          <w:color w:val="000000"/>
          <w:u w:val="single"/>
          <w:shd w:val="clear" w:color="auto" w:fill="FF8AD8"/>
        </w:rPr>
        <w:t>Traffic</w:t>
      </w:r>
      <w:r w:rsidRPr="007B2BF6">
        <w:rPr>
          <w:color w:val="000000"/>
        </w:rPr>
        <w:t xml:space="preserve"> and outline the difference between display and capture filters.</w:t>
      </w:r>
    </w:p>
    <w:p w14:paraId="6D71891F"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20" w14:textId="77777777" w:rsidR="00514D45" w:rsidRPr="007B2BF6" w:rsidRDefault="00516933">
      <w:pPr>
        <w:pBdr>
          <w:top w:val="nil"/>
          <w:left w:val="nil"/>
          <w:bottom w:val="nil"/>
          <w:right w:val="nil"/>
          <w:between w:val="nil"/>
        </w:pBdr>
        <w:spacing w:before="120" w:after="120"/>
        <w:rPr>
          <w:color w:val="000000"/>
        </w:rPr>
      </w:pPr>
      <w:r w:rsidRPr="007B2BF6">
        <w:rPr>
          <w:color w:val="000000"/>
        </w:rPr>
        <w:t>#5 This is how P – Code style will look:</w:t>
      </w:r>
    </w:p>
    <w:p w14:paraId="6D718921" w14:textId="77777777" w:rsidR="00514D45" w:rsidRPr="007B2BF6" w:rsidRDefault="00516933">
      <w:pPr>
        <w:pBdr>
          <w:top w:val="nil"/>
          <w:left w:val="nil"/>
          <w:bottom w:val="nil"/>
          <w:right w:val="nil"/>
          <w:between w:val="nil"/>
        </w:pBdr>
        <w:spacing w:before="120" w:after="120"/>
        <w:rPr>
          <w:color w:val="000000"/>
        </w:rPr>
      </w:pPr>
      <w:r w:rsidRPr="007B2BF6">
        <w:rPr>
          <w:color w:val="000000"/>
        </w:rPr>
        <w:t xml:space="preserve">So that you can refine your </w:t>
      </w:r>
      <w:r w:rsidRPr="007B2BF6">
        <w:rPr>
          <w:rFonts w:ascii="Courier" w:eastAsia="Courier" w:hAnsi="Courier" w:cs="Courier"/>
          <w:color w:val="000000"/>
          <w:shd w:val="clear" w:color="auto" w:fill="D5FC79"/>
        </w:rPr>
        <w:t>java.exe</w:t>
      </w:r>
      <w:r w:rsidRPr="007B2BF6">
        <w:rPr>
          <w:color w:val="000000"/>
        </w:rPr>
        <w:t xml:space="preserve"> file when filtering traffic.</w:t>
      </w:r>
    </w:p>
    <w:p w14:paraId="6D718922"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23" w14:textId="77777777" w:rsidR="00514D45" w:rsidRPr="007B2BF6" w:rsidRDefault="00516933">
      <w:pPr>
        <w:pBdr>
          <w:top w:val="nil"/>
          <w:left w:val="nil"/>
          <w:bottom w:val="nil"/>
          <w:right w:val="nil"/>
          <w:between w:val="nil"/>
        </w:pBdr>
        <w:spacing w:before="120" w:after="120"/>
        <w:rPr>
          <w:color w:val="000000"/>
        </w:rPr>
      </w:pPr>
      <w:r w:rsidRPr="007B2BF6">
        <w:rPr>
          <w:color w:val="000000"/>
        </w:rPr>
        <w:t>#6 This is how P – URL style will look:</w:t>
      </w:r>
    </w:p>
    <w:p w14:paraId="6D718924" w14:textId="77777777" w:rsidR="00514D45" w:rsidRPr="007B2BF6" w:rsidRDefault="00516933">
      <w:pPr>
        <w:pBdr>
          <w:top w:val="nil"/>
          <w:left w:val="nil"/>
          <w:bottom w:val="nil"/>
          <w:right w:val="nil"/>
          <w:between w:val="nil"/>
        </w:pBdr>
        <w:spacing w:before="120" w:after="120"/>
        <w:rPr>
          <w:color w:val="000000"/>
        </w:rPr>
      </w:pPr>
      <w:r w:rsidRPr="007B2BF6">
        <w:rPr>
          <w:color w:val="000000"/>
        </w:rPr>
        <w:t>We'll review ways to create more complex filters (</w:t>
      </w:r>
      <w:r w:rsidRPr="007B2BF6">
        <w:rPr>
          <w:rFonts w:ascii="Arial" w:eastAsia="Arial" w:hAnsi="Arial" w:cs="Arial"/>
          <w:color w:val="0000FF"/>
          <w:u w:val="single"/>
          <w:shd w:val="clear" w:color="auto" w:fill="00FA00"/>
        </w:rPr>
        <w:t>https://www.google.com</w:t>
      </w:r>
      <w:r w:rsidRPr="007B2BF6">
        <w:rPr>
          <w:color w:val="000000"/>
        </w:rPr>
        <w:t>) by</w:t>
      </w:r>
      <w:r w:rsidRPr="007B2BF6">
        <w:rPr>
          <w:color w:val="000000"/>
        </w:rPr>
        <w:t xml:space="preserve"> using the expression builder.</w:t>
      </w:r>
    </w:p>
    <w:p w14:paraId="6D718925"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26" w14:textId="77777777" w:rsidR="00514D45" w:rsidRPr="007B2BF6" w:rsidRDefault="00516933">
      <w:pPr>
        <w:pBdr>
          <w:top w:val="nil"/>
          <w:left w:val="nil"/>
          <w:bottom w:val="nil"/>
          <w:right w:val="nil"/>
          <w:between w:val="nil"/>
        </w:pBdr>
        <w:spacing w:before="120" w:after="120"/>
        <w:rPr>
          <w:color w:val="000000"/>
        </w:rPr>
      </w:pPr>
      <w:r w:rsidRPr="007B2BF6">
        <w:rPr>
          <w:color w:val="000000"/>
        </w:rPr>
        <w:t>#7 This is how P – Source style will look:</w:t>
      </w:r>
    </w:p>
    <w:p w14:paraId="6D718927" w14:textId="77777777" w:rsidR="00514D45" w:rsidRPr="007B2BF6" w:rsidRDefault="00516933">
      <w:pPr>
        <w:pBdr>
          <w:top w:val="nil"/>
          <w:left w:val="nil"/>
          <w:bottom w:val="nil"/>
          <w:right w:val="nil"/>
          <w:between w:val="nil"/>
        </w:pBdr>
        <w:shd w:val="clear" w:color="auto" w:fill="000000"/>
        <w:rPr>
          <w:rFonts w:ascii="Courier" w:eastAsia="Courier" w:hAnsi="Courier" w:cs="Courier"/>
          <w:color w:val="000000"/>
        </w:rPr>
      </w:pPr>
      <w:r w:rsidRPr="007B2BF6">
        <w:rPr>
          <w:rFonts w:ascii="Courier" w:eastAsia="Courier" w:hAnsi="Courier" w:cs="Courier"/>
          <w:color w:val="000000"/>
        </w:rPr>
        <w:t>apt-get install node.js</w:t>
      </w:r>
    </w:p>
    <w:p w14:paraId="6D718928" w14:textId="77777777" w:rsidR="00514D45" w:rsidRPr="007B2BF6" w:rsidRDefault="00516933">
      <w:pPr>
        <w:pBdr>
          <w:top w:val="nil"/>
          <w:left w:val="nil"/>
          <w:bottom w:val="nil"/>
          <w:right w:val="nil"/>
          <w:between w:val="nil"/>
        </w:pBdr>
        <w:shd w:val="clear" w:color="auto" w:fill="000000"/>
        <w:rPr>
          <w:rFonts w:ascii="Courier" w:eastAsia="Courier" w:hAnsi="Courier" w:cs="Courier"/>
          <w:color w:val="000000"/>
        </w:rPr>
      </w:pPr>
      <w:r w:rsidRPr="007B2BF6">
        <w:rPr>
          <w:rFonts w:ascii="Courier" w:eastAsia="Courier" w:hAnsi="Courier" w:cs="Courier"/>
          <w:color w:val="000000"/>
        </w:rPr>
        <w:lastRenderedPageBreak/>
        <w:t>apt-get uninstall node.js</w:t>
      </w:r>
    </w:p>
    <w:p w14:paraId="6D718929"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2A" w14:textId="77777777" w:rsidR="00514D45" w:rsidRPr="007B2BF6" w:rsidRDefault="00516933">
      <w:pPr>
        <w:pBdr>
          <w:top w:val="nil"/>
          <w:left w:val="nil"/>
          <w:bottom w:val="nil"/>
          <w:right w:val="nil"/>
          <w:between w:val="nil"/>
        </w:pBdr>
        <w:spacing w:before="120" w:after="120"/>
        <w:rPr>
          <w:color w:val="000000"/>
        </w:rPr>
      </w:pPr>
      <w:r w:rsidRPr="007B2BF6">
        <w:rPr>
          <w:color w:val="000000"/>
        </w:rPr>
        <w:t>#8 This is how P – Callout style will look:</w:t>
      </w:r>
    </w:p>
    <w:p w14:paraId="6D71892B" w14:textId="77777777" w:rsidR="00514D45" w:rsidRPr="007B2BF6" w:rsidRDefault="00516933">
      <w:pPr>
        <w:pBdr>
          <w:top w:val="nil"/>
          <w:left w:val="nil"/>
          <w:bottom w:val="nil"/>
          <w:right w:val="nil"/>
          <w:between w:val="nil"/>
        </w:pBdr>
        <w:shd w:val="clear" w:color="auto" w:fill="E2EFD9"/>
        <w:spacing w:before="120" w:after="360"/>
        <w:rPr>
          <w:color w:val="000000"/>
        </w:rPr>
      </w:pPr>
      <w:r w:rsidRPr="007B2BF6">
        <w:rPr>
          <w:color w:val="000000"/>
        </w:rPr>
        <w:t>We'll then go through capture filters and how they use syntax that is different than display filters. Finally, because filters are so handy</w:t>
      </w:r>
      <w:r w:rsidRPr="007B2BF6">
        <w:rPr>
          <w:color w:val="000000"/>
        </w:rPr>
        <w:t>, we'll cover some tricks, shortcuts, and common filters that will help you achieve a more effective analysis.</w:t>
      </w:r>
    </w:p>
    <w:p w14:paraId="6D71892C"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2D" w14:textId="77777777" w:rsidR="00514D45" w:rsidRPr="007B2BF6" w:rsidRDefault="00516933">
      <w:pPr>
        <w:pBdr>
          <w:top w:val="nil"/>
          <w:left w:val="nil"/>
          <w:bottom w:val="nil"/>
          <w:right w:val="nil"/>
          <w:between w:val="nil"/>
        </w:pBdr>
        <w:spacing w:before="120" w:after="120"/>
        <w:rPr>
          <w:color w:val="000000"/>
        </w:rPr>
      </w:pPr>
      <w:r w:rsidRPr="007B2BF6">
        <w:rPr>
          <w:color w:val="000000"/>
        </w:rPr>
        <w:t>#9 This is how P – Callout Heading style will look:</w:t>
      </w:r>
    </w:p>
    <w:p w14:paraId="6D71892E" w14:textId="77777777" w:rsidR="00514D45" w:rsidRPr="007B2BF6" w:rsidRDefault="00516933">
      <w:pPr>
        <w:pBdr>
          <w:top w:val="nil"/>
          <w:left w:val="nil"/>
          <w:bottom w:val="nil"/>
          <w:right w:val="nil"/>
          <w:between w:val="nil"/>
        </w:pBdr>
        <w:shd w:val="clear" w:color="auto" w:fill="C5E0B3"/>
        <w:spacing w:before="360"/>
        <w:rPr>
          <w:b/>
          <w:color w:val="434343"/>
          <w:sz w:val="24"/>
          <w:szCs w:val="24"/>
        </w:rPr>
      </w:pPr>
      <w:r w:rsidRPr="007B2BF6">
        <w:rPr>
          <w:b/>
          <w:color w:val="434343"/>
          <w:sz w:val="24"/>
          <w:szCs w:val="24"/>
        </w:rPr>
        <w:t>Important Note</w:t>
      </w:r>
    </w:p>
    <w:p w14:paraId="6D71892F" w14:textId="77777777" w:rsidR="00514D45" w:rsidRPr="007B2BF6" w:rsidRDefault="00516933">
      <w:pPr>
        <w:pBdr>
          <w:top w:val="nil"/>
          <w:left w:val="nil"/>
          <w:bottom w:val="nil"/>
          <w:right w:val="nil"/>
          <w:between w:val="nil"/>
        </w:pBdr>
        <w:shd w:val="clear" w:color="auto" w:fill="E2EFD9"/>
        <w:spacing w:before="120" w:after="360"/>
        <w:rPr>
          <w:color w:val="000000"/>
        </w:rPr>
      </w:pPr>
      <w:r w:rsidRPr="007B2BF6">
        <w:rPr>
          <w:color w:val="000000"/>
        </w:rPr>
        <w:t xml:space="preserve">While </w:t>
      </w:r>
      <w:proofErr w:type="gramStart"/>
      <w:r w:rsidRPr="007B2BF6">
        <w:rPr>
          <w:color w:val="000000"/>
        </w:rPr>
        <w:t>in the course of</w:t>
      </w:r>
      <w:proofErr w:type="gramEnd"/>
      <w:r w:rsidRPr="007B2BF6">
        <w:rPr>
          <w:color w:val="000000"/>
        </w:rPr>
        <w:t xml:space="preserve"> your daily routine, the network starts to experience a significant slowdown. You check your Intrusion Detection System (IDS) and anti-malware protection, and there is no evidence of intrusion. At that point, you grab a</w:t>
      </w:r>
      <w:r w:rsidRPr="007B2BF6">
        <w:rPr>
          <w:color w:val="000000"/>
        </w:rPr>
        <w:t xml:space="preserve"> quick capture to determine the source of the slowdown. Wireshark, along with many other packet analysis tools, </w:t>
      </w:r>
      <w:proofErr w:type="gramStart"/>
      <w:r w:rsidRPr="007B2BF6">
        <w:rPr>
          <w:color w:val="000000"/>
        </w:rPr>
        <w:t>has the ability to</w:t>
      </w:r>
      <w:proofErr w:type="gramEnd"/>
      <w:r w:rsidRPr="007B2BF6">
        <w:rPr>
          <w:color w:val="000000"/>
        </w:rPr>
        <w:t xml:space="preserve"> take a large capture, filter on specific traffic, and refine your view to help with analysis.</w:t>
      </w:r>
    </w:p>
    <w:p w14:paraId="6D718930" w14:textId="77777777" w:rsidR="00514D45" w:rsidRPr="007B2BF6" w:rsidRDefault="00516933">
      <w:pPr>
        <w:pBdr>
          <w:top w:val="nil"/>
          <w:left w:val="nil"/>
          <w:bottom w:val="nil"/>
          <w:right w:val="nil"/>
          <w:between w:val="nil"/>
        </w:pBdr>
        <w:spacing w:before="120" w:after="120"/>
        <w:rPr>
          <w:color w:val="000000"/>
        </w:rPr>
      </w:pPr>
      <w:r w:rsidRPr="007B2BF6">
        <w:rPr>
          <w:color w:val="000000"/>
        </w:rPr>
        <w:t xml:space="preserve">Always use P – Callout Heading </w:t>
      </w:r>
      <w:r w:rsidRPr="007B2BF6">
        <w:rPr>
          <w:color w:val="000000"/>
        </w:rPr>
        <w:t>and P – Callout together.</w:t>
      </w:r>
    </w:p>
    <w:p w14:paraId="6D718931"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32" w14:textId="77777777" w:rsidR="00514D45" w:rsidRPr="007B2BF6" w:rsidRDefault="00516933">
      <w:pPr>
        <w:pBdr>
          <w:top w:val="nil"/>
          <w:left w:val="nil"/>
          <w:bottom w:val="nil"/>
          <w:right w:val="nil"/>
          <w:between w:val="nil"/>
        </w:pBdr>
        <w:spacing w:before="120" w:after="120"/>
        <w:rPr>
          <w:color w:val="000000"/>
        </w:rPr>
      </w:pPr>
      <w:r w:rsidRPr="007B2BF6">
        <w:rPr>
          <w:color w:val="000000"/>
        </w:rPr>
        <w:t>#10 This is how L – Bullets style will look:</w:t>
      </w:r>
    </w:p>
    <w:p w14:paraId="6D718933" w14:textId="77777777" w:rsidR="00514D45" w:rsidRPr="007B2BF6" w:rsidRDefault="00516933">
      <w:pPr>
        <w:numPr>
          <w:ilvl w:val="0"/>
          <w:numId w:val="1"/>
        </w:numPr>
        <w:pBdr>
          <w:top w:val="nil"/>
          <w:left w:val="nil"/>
          <w:bottom w:val="nil"/>
          <w:right w:val="nil"/>
          <w:between w:val="nil"/>
        </w:pBdr>
        <w:spacing w:before="120" w:after="120" w:line="300" w:lineRule="auto"/>
      </w:pPr>
      <w:r w:rsidRPr="007B2BF6">
        <w:rPr>
          <w:color w:val="000000"/>
        </w:rPr>
        <w:t>Filtering network traffic</w:t>
      </w:r>
      <w:r w:rsidRPr="007B2BF6">
        <w:rPr>
          <w:color w:val="000000"/>
        </w:rPr>
        <w:tab/>
      </w:r>
    </w:p>
    <w:p w14:paraId="6D718934" w14:textId="77777777" w:rsidR="00514D45" w:rsidRPr="007B2BF6" w:rsidRDefault="00516933">
      <w:pPr>
        <w:numPr>
          <w:ilvl w:val="0"/>
          <w:numId w:val="1"/>
        </w:numPr>
        <w:pBdr>
          <w:top w:val="nil"/>
          <w:left w:val="nil"/>
          <w:bottom w:val="nil"/>
          <w:right w:val="nil"/>
          <w:between w:val="nil"/>
        </w:pBdr>
        <w:spacing w:before="120" w:after="120" w:line="300" w:lineRule="auto"/>
      </w:pPr>
      <w:r w:rsidRPr="007B2BF6">
        <w:rPr>
          <w:color w:val="000000"/>
        </w:rPr>
        <w:t>Comprehending display filters</w:t>
      </w:r>
    </w:p>
    <w:p w14:paraId="6D718935"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36" w14:textId="77777777" w:rsidR="00514D45" w:rsidRPr="007B2BF6" w:rsidRDefault="00516933">
      <w:pPr>
        <w:pBdr>
          <w:top w:val="nil"/>
          <w:left w:val="nil"/>
          <w:bottom w:val="nil"/>
          <w:right w:val="nil"/>
          <w:between w:val="nil"/>
        </w:pBdr>
        <w:spacing w:before="120" w:after="120"/>
        <w:rPr>
          <w:color w:val="000000"/>
        </w:rPr>
      </w:pPr>
      <w:r w:rsidRPr="007B2BF6">
        <w:rPr>
          <w:color w:val="000000"/>
        </w:rPr>
        <w:t>#11 This is how L – Numbers style will look:</w:t>
      </w:r>
    </w:p>
    <w:p w14:paraId="6D718937" w14:textId="77777777" w:rsidR="00514D45" w:rsidRPr="007B2BF6" w:rsidRDefault="00516933">
      <w:pPr>
        <w:numPr>
          <w:ilvl w:val="0"/>
          <w:numId w:val="3"/>
        </w:numPr>
        <w:pBdr>
          <w:top w:val="nil"/>
          <w:left w:val="nil"/>
          <w:bottom w:val="nil"/>
          <w:right w:val="nil"/>
          <w:between w:val="nil"/>
        </w:pBdr>
        <w:spacing w:before="160" w:line="300" w:lineRule="auto"/>
      </w:pPr>
      <w:r w:rsidRPr="007B2BF6">
        <w:rPr>
          <w:color w:val="000000"/>
        </w:rPr>
        <w:t>Creating capture filters</w:t>
      </w:r>
    </w:p>
    <w:p w14:paraId="6D718938" w14:textId="77777777" w:rsidR="00514D45" w:rsidRPr="007B2BF6" w:rsidRDefault="00516933">
      <w:pPr>
        <w:numPr>
          <w:ilvl w:val="0"/>
          <w:numId w:val="3"/>
        </w:numPr>
        <w:pBdr>
          <w:top w:val="nil"/>
          <w:left w:val="nil"/>
          <w:bottom w:val="nil"/>
          <w:right w:val="nil"/>
          <w:between w:val="nil"/>
        </w:pBdr>
        <w:spacing w:before="160" w:line="300" w:lineRule="auto"/>
      </w:pPr>
      <w:r w:rsidRPr="007B2BF6">
        <w:rPr>
          <w:color w:val="000000"/>
        </w:rPr>
        <w:t>Understanding the expression builder</w:t>
      </w:r>
    </w:p>
    <w:p w14:paraId="6D718939"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3A" w14:textId="77777777" w:rsidR="00514D45" w:rsidRPr="007B2BF6" w:rsidRDefault="00516933">
      <w:pPr>
        <w:pBdr>
          <w:top w:val="nil"/>
          <w:left w:val="nil"/>
          <w:bottom w:val="nil"/>
          <w:right w:val="nil"/>
          <w:between w:val="nil"/>
        </w:pBdr>
        <w:spacing w:before="120" w:after="120"/>
        <w:rPr>
          <w:color w:val="000000"/>
        </w:rPr>
      </w:pPr>
      <w:r w:rsidRPr="007B2BF6">
        <w:rPr>
          <w:color w:val="000000"/>
        </w:rPr>
        <w:t>#12</w:t>
      </w:r>
      <w:r w:rsidRPr="007B2BF6">
        <w:rPr>
          <w:color w:val="000000"/>
        </w:rPr>
        <w:t xml:space="preserve"> This is how L – Regular style will look:</w:t>
      </w:r>
    </w:p>
    <w:p w14:paraId="6D71893B" w14:textId="77777777" w:rsidR="00514D45" w:rsidRPr="007B2BF6" w:rsidRDefault="00516933">
      <w:pPr>
        <w:numPr>
          <w:ilvl w:val="0"/>
          <w:numId w:val="1"/>
        </w:numPr>
        <w:pBdr>
          <w:top w:val="nil"/>
          <w:left w:val="nil"/>
          <w:bottom w:val="nil"/>
          <w:right w:val="nil"/>
          <w:between w:val="nil"/>
        </w:pBdr>
        <w:spacing w:before="120" w:after="120" w:line="300" w:lineRule="auto"/>
      </w:pPr>
      <w:r w:rsidRPr="007B2BF6">
        <w:rPr>
          <w:color w:val="000000"/>
        </w:rPr>
        <w:lastRenderedPageBreak/>
        <w:t>Discovering shortcuts and handy filters</w:t>
      </w:r>
    </w:p>
    <w:p w14:paraId="6D71893C" w14:textId="77777777" w:rsidR="00514D45" w:rsidRPr="007B2BF6" w:rsidRDefault="00516933">
      <w:pPr>
        <w:pBdr>
          <w:top w:val="nil"/>
          <w:left w:val="nil"/>
          <w:bottom w:val="nil"/>
          <w:right w:val="nil"/>
          <w:between w:val="nil"/>
        </w:pBdr>
        <w:spacing w:before="160" w:line="300" w:lineRule="auto"/>
        <w:ind w:left="720" w:hanging="363"/>
        <w:rPr>
          <w:color w:val="000000"/>
        </w:rPr>
      </w:pPr>
      <w:r w:rsidRPr="007B2BF6">
        <w:rPr>
          <w:color w:val="000000"/>
        </w:rPr>
        <w:t>Filtering network traffic</w:t>
      </w:r>
    </w:p>
    <w:p w14:paraId="6D71893D"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3E" w14:textId="77777777" w:rsidR="00514D45" w:rsidRPr="007B2BF6" w:rsidRDefault="00516933">
      <w:r w:rsidRPr="007B2BF6">
        <w:br w:type="page"/>
      </w:r>
    </w:p>
    <w:p w14:paraId="6D71893F" w14:textId="77777777" w:rsidR="00514D45" w:rsidRPr="007B2BF6" w:rsidRDefault="00516933">
      <w:pPr>
        <w:pBdr>
          <w:top w:val="nil"/>
          <w:left w:val="nil"/>
          <w:bottom w:val="nil"/>
          <w:right w:val="nil"/>
          <w:between w:val="nil"/>
        </w:pBdr>
        <w:spacing w:before="120" w:after="120"/>
        <w:rPr>
          <w:color w:val="000000"/>
        </w:rPr>
      </w:pPr>
      <w:r w:rsidRPr="007B2BF6">
        <w:rPr>
          <w:color w:val="000000"/>
        </w:rPr>
        <w:lastRenderedPageBreak/>
        <w:t>#13 This is how L – Source style will look:</w:t>
      </w:r>
    </w:p>
    <w:p w14:paraId="6D718940" w14:textId="77777777" w:rsidR="00514D45" w:rsidRPr="007B2BF6" w:rsidRDefault="00516933">
      <w:pPr>
        <w:numPr>
          <w:ilvl w:val="0"/>
          <w:numId w:val="1"/>
        </w:numPr>
        <w:pBdr>
          <w:top w:val="nil"/>
          <w:left w:val="nil"/>
          <w:bottom w:val="nil"/>
          <w:right w:val="nil"/>
          <w:between w:val="nil"/>
        </w:pBdr>
        <w:spacing w:before="120" w:after="120" w:line="300" w:lineRule="auto"/>
      </w:pPr>
      <w:r w:rsidRPr="007B2BF6">
        <w:rPr>
          <w:color w:val="000000"/>
        </w:rPr>
        <w:t>Wireshark has several options to filter traffic:</w:t>
      </w:r>
    </w:p>
    <w:p w14:paraId="6D718941" w14:textId="77777777" w:rsidR="00514D45" w:rsidRPr="007B2BF6" w:rsidRDefault="00516933">
      <w:pPr>
        <w:pBdr>
          <w:top w:val="nil"/>
          <w:left w:val="nil"/>
          <w:bottom w:val="nil"/>
          <w:right w:val="nil"/>
          <w:between w:val="nil"/>
        </w:pBdr>
        <w:shd w:val="clear" w:color="auto" w:fill="ECF1F9"/>
        <w:ind w:left="720"/>
        <w:rPr>
          <w:rFonts w:ascii="Courier" w:eastAsia="Courier" w:hAnsi="Courier" w:cs="Courier"/>
          <w:color w:val="000000"/>
        </w:rPr>
      </w:pPr>
      <w:r w:rsidRPr="007B2BF6">
        <w:rPr>
          <w:rFonts w:ascii="Courier" w:eastAsia="Courier" w:hAnsi="Courier" w:cs="Courier"/>
          <w:color w:val="000000"/>
        </w:rPr>
        <w:t>Display filters: Used during an active capture or on a pre-captured packet</w:t>
      </w:r>
    </w:p>
    <w:p w14:paraId="6D718942"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43" w14:textId="77777777" w:rsidR="00514D45" w:rsidRPr="007B2BF6" w:rsidRDefault="00516933">
      <w:pPr>
        <w:pBdr>
          <w:top w:val="nil"/>
          <w:left w:val="nil"/>
          <w:bottom w:val="nil"/>
          <w:right w:val="nil"/>
          <w:between w:val="nil"/>
        </w:pBdr>
        <w:spacing w:before="120" w:after="120"/>
        <w:rPr>
          <w:color w:val="000000"/>
        </w:rPr>
      </w:pPr>
      <w:r w:rsidRPr="007B2BF6">
        <w:rPr>
          <w:color w:val="000000"/>
        </w:rPr>
        <w:t>#14 This is how SC – Source style will look:</w:t>
      </w:r>
    </w:p>
    <w:p w14:paraId="6D718944" w14:textId="77777777" w:rsidR="00514D45" w:rsidRPr="007B2BF6" w:rsidRDefault="00516933">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Capture filters: Applied prior to capture to only display a certain type of traffic</w:t>
      </w:r>
    </w:p>
    <w:p w14:paraId="6D718945" w14:textId="77777777" w:rsidR="00514D45" w:rsidRPr="007B2BF6" w:rsidRDefault="00516933">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Expressions: Creates complex filters using logical ope</w:t>
      </w:r>
      <w:r w:rsidRPr="007B2BF6">
        <w:rPr>
          <w:rFonts w:ascii="Courier" w:eastAsia="Courier" w:hAnsi="Courier" w:cs="Courier"/>
          <w:color w:val="000000"/>
        </w:rPr>
        <w:t>rators</w:t>
      </w:r>
    </w:p>
    <w:p w14:paraId="6D718946"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47" w14:textId="77777777" w:rsidR="00514D45" w:rsidRPr="007B2BF6" w:rsidRDefault="00516933">
      <w:pPr>
        <w:pBdr>
          <w:top w:val="nil"/>
          <w:left w:val="nil"/>
          <w:bottom w:val="nil"/>
          <w:right w:val="nil"/>
          <w:between w:val="nil"/>
        </w:pBdr>
        <w:spacing w:before="120" w:after="120"/>
        <w:rPr>
          <w:color w:val="000000"/>
        </w:rPr>
      </w:pPr>
      <w:r w:rsidRPr="007B2BF6">
        <w:rPr>
          <w:color w:val="000000"/>
        </w:rPr>
        <w:t>#15 This is how SC – Highlight style will look:</w:t>
      </w:r>
    </w:p>
    <w:p w14:paraId="6D718948" w14:textId="77777777" w:rsidR="00514D45" w:rsidRPr="007B2BF6" w:rsidRDefault="00516933">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When filtering </w:t>
      </w:r>
      <w:r w:rsidRPr="007B2BF6">
        <w:rPr>
          <w:rFonts w:ascii="Courier" w:eastAsia="Courier" w:hAnsi="Courier" w:cs="Courier"/>
          <w:b/>
          <w:color w:val="000000"/>
          <w:shd w:val="clear" w:color="auto" w:fill="F4D3D2"/>
        </w:rPr>
        <w:t>traffic</w:t>
      </w:r>
      <w:r w:rsidRPr="007B2BF6">
        <w:rPr>
          <w:rFonts w:ascii="Courier" w:eastAsia="Courier" w:hAnsi="Courier" w:cs="Courier"/>
          <w:color w:val="000000"/>
        </w:rPr>
        <w:t xml:space="preserve">, there is a difference between display filters and </w:t>
      </w:r>
      <w:r w:rsidRPr="007B2BF6">
        <w:rPr>
          <w:rFonts w:ascii="Courier" w:eastAsia="Courier" w:hAnsi="Courier" w:cs="Courier"/>
          <w:b/>
          <w:color w:val="000000"/>
          <w:shd w:val="clear" w:color="auto" w:fill="F4D3D2"/>
        </w:rPr>
        <w:t>capture filters</w:t>
      </w:r>
      <w:r w:rsidRPr="007B2BF6">
        <w:rPr>
          <w:rFonts w:ascii="Courier" w:eastAsia="Courier" w:hAnsi="Courier" w:cs="Courier"/>
          <w:color w:val="000000"/>
        </w:rPr>
        <w:t xml:space="preserve">. In the next section, let's </w:t>
      </w:r>
      <w:r w:rsidRPr="007B2BF6">
        <w:rPr>
          <w:rFonts w:ascii="Courier" w:eastAsia="Courier" w:hAnsi="Courier" w:cs="Courier"/>
          <w:b/>
          <w:color w:val="000000"/>
          <w:shd w:val="clear" w:color="auto" w:fill="F4D3D2"/>
        </w:rPr>
        <w:t>explore</w:t>
      </w:r>
      <w:r w:rsidRPr="007B2BF6">
        <w:rPr>
          <w:rFonts w:ascii="Courier" w:eastAsia="Courier" w:hAnsi="Courier" w:cs="Courier"/>
          <w:color w:val="000000"/>
        </w:rPr>
        <w:t xml:space="preserve"> th</w:t>
      </w:r>
      <w:r w:rsidRPr="007B2BF6">
        <w:rPr>
          <w:rFonts w:ascii="Courier" w:eastAsia="Courier" w:hAnsi="Courier" w:cs="Courier"/>
          <w:color w:val="000000"/>
        </w:rPr>
        <w:t>e difference.</w:t>
      </w:r>
    </w:p>
    <w:p w14:paraId="6D718949"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4A" w14:textId="77777777" w:rsidR="00514D45" w:rsidRPr="007B2BF6" w:rsidRDefault="00516933">
      <w:pPr>
        <w:pBdr>
          <w:top w:val="nil"/>
          <w:left w:val="nil"/>
          <w:bottom w:val="nil"/>
          <w:right w:val="nil"/>
          <w:between w:val="nil"/>
        </w:pBdr>
        <w:spacing w:before="120" w:after="120"/>
        <w:rPr>
          <w:color w:val="000000"/>
        </w:rPr>
      </w:pPr>
      <w:r w:rsidRPr="007B2BF6">
        <w:rPr>
          <w:color w:val="000000"/>
        </w:rPr>
        <w:t>#16 This is how SC – Heading style (Filename above code snippet) will look:</w:t>
      </w:r>
    </w:p>
    <w:p w14:paraId="6D71894B" w14:textId="77777777" w:rsidR="00514D45" w:rsidRPr="007B2BF6" w:rsidRDefault="00516933">
      <w:pPr>
        <w:pBdr>
          <w:top w:val="nil"/>
          <w:left w:val="nil"/>
          <w:bottom w:val="nil"/>
          <w:right w:val="nil"/>
          <w:between w:val="nil"/>
        </w:pBdr>
        <w:spacing w:before="240" w:after="240"/>
        <w:rPr>
          <w:b/>
          <w:color w:val="FF0000"/>
          <w:sz w:val="24"/>
          <w:szCs w:val="24"/>
        </w:rPr>
      </w:pPr>
      <w:r w:rsidRPr="007B2BF6">
        <w:rPr>
          <w:b/>
          <w:color w:val="FF0000"/>
          <w:sz w:val="24"/>
          <w:szCs w:val="24"/>
        </w:rPr>
        <w:t>Cjava.py</w:t>
      </w:r>
    </w:p>
    <w:p w14:paraId="6D71894C" w14:textId="77777777" w:rsidR="00514D45" w:rsidRPr="007B2BF6" w:rsidRDefault="00516933">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When working with packet captures, it appears as if the capture and display filters are the same. However, although the two work in similar ways, capture and display filters each use their own syntax.</w:t>
      </w:r>
    </w:p>
    <w:p w14:paraId="6D71894D"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w:t>
      </w:r>
      <w:r w:rsidRPr="007B2BF6">
        <w:rPr>
          <w:color w:val="000000"/>
        </w:rPr>
        <w:t>_________________</w:t>
      </w:r>
    </w:p>
    <w:p w14:paraId="6D71894E" w14:textId="77777777" w:rsidR="00514D45" w:rsidRPr="007B2BF6" w:rsidRDefault="00516933">
      <w:pPr>
        <w:pBdr>
          <w:top w:val="nil"/>
          <w:left w:val="nil"/>
          <w:bottom w:val="nil"/>
          <w:right w:val="nil"/>
          <w:between w:val="nil"/>
        </w:pBdr>
        <w:spacing w:before="120" w:after="120"/>
        <w:rPr>
          <w:color w:val="000000"/>
        </w:rPr>
      </w:pPr>
      <w:r w:rsidRPr="007B2BF6">
        <w:rPr>
          <w:color w:val="000000"/>
        </w:rPr>
        <w:t>#17 This is how SC – Link style (GitHub Link below the code snippet) will look:</w:t>
      </w:r>
    </w:p>
    <w:p w14:paraId="6D71894F" w14:textId="77777777" w:rsidR="00514D45" w:rsidRPr="007B2BF6" w:rsidRDefault="00516933">
      <w:pPr>
        <w:pBdr>
          <w:top w:val="nil"/>
          <w:left w:val="nil"/>
          <w:bottom w:val="nil"/>
          <w:right w:val="nil"/>
          <w:between w:val="nil"/>
        </w:pBdr>
        <w:shd w:val="clear" w:color="auto" w:fill="ECF1F9"/>
        <w:rPr>
          <w:rFonts w:ascii="Courier" w:eastAsia="Courier" w:hAnsi="Courier" w:cs="Courier"/>
          <w:color w:val="000000"/>
        </w:rPr>
      </w:pPr>
      <w:r w:rsidRPr="007B2BF6">
        <w:rPr>
          <w:rFonts w:ascii="Courier" w:eastAsia="Courier" w:hAnsi="Courier" w:cs="Courier"/>
          <w:color w:val="000000"/>
        </w:rPr>
        <w:t xml:space="preserve">While using Wireshark, there are four main phases of packet analysis as discussed in </w:t>
      </w:r>
      <w:hyperlink r:id="rId20" w:anchor="post_25">
        <w:r w:rsidRPr="007B2BF6">
          <w:rPr>
            <w:rFonts w:ascii="Courier" w:eastAsia="Courier" w:hAnsi="Courier" w:cs="Courier"/>
            <w:color w:val="000000"/>
          </w:rPr>
          <w:t>Chapter 2</w:t>
        </w:r>
      </w:hyperlink>
      <w:r w:rsidRPr="007B2BF6">
        <w:rPr>
          <w:rFonts w:ascii="Courier" w:eastAsia="Courier" w:hAnsi="Courier" w:cs="Courier"/>
          <w:color w:val="000000"/>
        </w:rPr>
        <w:t>, Using Wireshark NG, which are Gather, Decode, Analyze, and Display, as shown in the following diagram:</w:t>
      </w:r>
    </w:p>
    <w:p w14:paraId="6D718950" w14:textId="77777777" w:rsidR="00514D45" w:rsidRPr="007B2BF6" w:rsidRDefault="00516933">
      <w:pPr>
        <w:pBdr>
          <w:top w:val="nil"/>
          <w:left w:val="nil"/>
          <w:bottom w:val="nil"/>
          <w:right w:val="nil"/>
          <w:between w:val="nil"/>
        </w:pBdr>
        <w:spacing w:before="200" w:after="240"/>
        <w:rPr>
          <w:b/>
          <w:color w:val="00B050"/>
        </w:rPr>
      </w:pPr>
      <w:r w:rsidRPr="007B2BF6">
        <w:rPr>
          <w:b/>
          <w:color w:val="00B050"/>
        </w:rPr>
        <w:t>https://github.com</w:t>
      </w:r>
    </w:p>
    <w:p w14:paraId="6D718951" w14:textId="77777777" w:rsidR="00514D45" w:rsidRPr="007B2BF6" w:rsidRDefault="00516933">
      <w:pPr>
        <w:pBdr>
          <w:top w:val="nil"/>
          <w:left w:val="nil"/>
          <w:bottom w:val="nil"/>
          <w:right w:val="nil"/>
          <w:between w:val="nil"/>
        </w:pBdr>
        <w:spacing w:before="120" w:after="120"/>
        <w:rPr>
          <w:color w:val="000000"/>
        </w:rPr>
      </w:pPr>
      <w:r w:rsidRPr="007B2BF6">
        <w:rPr>
          <w:color w:val="000000"/>
        </w:rPr>
        <w:lastRenderedPageBreak/>
        <w:t>________________________________________________________________________</w:t>
      </w:r>
    </w:p>
    <w:p w14:paraId="6D718952" w14:textId="77777777" w:rsidR="00514D45" w:rsidRPr="007B2BF6" w:rsidRDefault="00516933">
      <w:pPr>
        <w:pBdr>
          <w:top w:val="nil"/>
          <w:left w:val="nil"/>
          <w:bottom w:val="nil"/>
          <w:right w:val="nil"/>
          <w:between w:val="nil"/>
        </w:pBdr>
        <w:spacing w:before="120" w:after="120"/>
        <w:rPr>
          <w:color w:val="000000"/>
        </w:rPr>
      </w:pPr>
      <w:r w:rsidRPr="007B2BF6">
        <w:rPr>
          <w:color w:val="000000"/>
        </w:rPr>
        <w:t>#18 This is how IMG – Caption style (Figure and Figure caption) will look:</w:t>
      </w:r>
    </w:p>
    <w:p w14:paraId="6D718953" w14:textId="77777777" w:rsidR="00514D45" w:rsidRPr="007B2BF6" w:rsidRDefault="00516933">
      <w:pPr>
        <w:pBdr>
          <w:top w:val="nil"/>
          <w:left w:val="nil"/>
          <w:bottom w:val="nil"/>
          <w:right w:val="nil"/>
          <w:between w:val="nil"/>
        </w:pBdr>
        <w:spacing w:before="120" w:after="240"/>
        <w:jc w:val="center"/>
        <w:rPr>
          <w:b/>
          <w:color w:val="FF0000"/>
          <w:sz w:val="20"/>
          <w:szCs w:val="20"/>
        </w:rPr>
      </w:pPr>
      <w:r w:rsidRPr="007B2BF6">
        <w:rPr>
          <w:b/>
          <w:noProof/>
          <w:color w:val="FF0000"/>
          <w:sz w:val="20"/>
          <w:szCs w:val="20"/>
        </w:rPr>
        <w:drawing>
          <wp:inline distT="0" distB="0" distL="0" distR="0" wp14:anchorId="6D71896B" wp14:editId="6D71896C">
            <wp:extent cx="3268980" cy="3429000"/>
            <wp:effectExtent l="0" t="0" r="0" b="0"/>
            <wp:docPr id="2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1"/>
                    <a:srcRect/>
                    <a:stretch>
                      <a:fillRect/>
                    </a:stretch>
                  </pic:blipFill>
                  <pic:spPr>
                    <a:xfrm>
                      <a:off x="0" y="0"/>
                      <a:ext cx="3268980" cy="3429000"/>
                    </a:xfrm>
                    <a:prstGeom prst="rect">
                      <a:avLst/>
                    </a:prstGeom>
                    <a:ln/>
                  </pic:spPr>
                </pic:pic>
              </a:graphicData>
            </a:graphic>
          </wp:inline>
        </w:drawing>
      </w:r>
    </w:p>
    <w:p w14:paraId="6D718954" w14:textId="77777777" w:rsidR="00514D45" w:rsidRPr="007B2BF6" w:rsidRDefault="00516933">
      <w:pPr>
        <w:pBdr>
          <w:top w:val="nil"/>
          <w:left w:val="nil"/>
          <w:bottom w:val="nil"/>
          <w:right w:val="nil"/>
          <w:between w:val="nil"/>
        </w:pBdr>
        <w:spacing w:before="120" w:after="240"/>
        <w:jc w:val="center"/>
        <w:rPr>
          <w:b/>
          <w:color w:val="FF0000"/>
          <w:sz w:val="20"/>
          <w:szCs w:val="20"/>
        </w:rPr>
      </w:pPr>
      <w:r w:rsidRPr="007B2BF6">
        <w:rPr>
          <w:b/>
          <w:color w:val="FF0000"/>
          <w:sz w:val="20"/>
          <w:szCs w:val="20"/>
        </w:rPr>
        <w:t>Phases of packet analysis</w:t>
      </w:r>
    </w:p>
    <w:p w14:paraId="6D718955"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56" w14:textId="77777777" w:rsidR="00514D45" w:rsidRPr="007B2BF6" w:rsidRDefault="00516933">
      <w:pPr>
        <w:pBdr>
          <w:top w:val="nil"/>
          <w:left w:val="nil"/>
          <w:bottom w:val="nil"/>
          <w:right w:val="nil"/>
          <w:between w:val="nil"/>
        </w:pBdr>
        <w:spacing w:before="120" w:after="120"/>
        <w:rPr>
          <w:color w:val="000000"/>
        </w:rPr>
      </w:pPr>
      <w:r w:rsidRPr="007B2BF6">
        <w:rPr>
          <w:color w:val="000000"/>
        </w:rPr>
        <w:t>#19 This is how H1 – Section style (Heading 1) will look:</w:t>
      </w:r>
    </w:p>
    <w:p w14:paraId="6D718957" w14:textId="77777777" w:rsidR="00514D45" w:rsidRPr="007B2BF6" w:rsidRDefault="00516933">
      <w:pPr>
        <w:keepNext/>
        <w:keepLines/>
        <w:pBdr>
          <w:top w:val="nil"/>
          <w:left w:val="nil"/>
          <w:bottom w:val="nil"/>
          <w:right w:val="nil"/>
          <w:between w:val="nil"/>
        </w:pBdr>
        <w:spacing w:before="400"/>
        <w:rPr>
          <w:b/>
          <w:color w:val="000000"/>
          <w:sz w:val="36"/>
          <w:szCs w:val="36"/>
        </w:rPr>
      </w:pPr>
      <w:r w:rsidRPr="007B2BF6">
        <w:rPr>
          <w:b/>
          <w:color w:val="000000"/>
          <w:sz w:val="36"/>
          <w:szCs w:val="36"/>
        </w:rPr>
        <w:t>Gathering network traffic</w:t>
      </w:r>
    </w:p>
    <w:p w14:paraId="6D718958"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59" w14:textId="77777777" w:rsidR="00514D45" w:rsidRPr="007B2BF6" w:rsidRDefault="00514D45">
      <w:pPr>
        <w:pBdr>
          <w:top w:val="nil"/>
          <w:left w:val="nil"/>
          <w:bottom w:val="nil"/>
          <w:right w:val="nil"/>
          <w:between w:val="nil"/>
        </w:pBdr>
        <w:spacing w:before="120" w:after="120"/>
        <w:rPr>
          <w:color w:val="000000"/>
        </w:rPr>
      </w:pPr>
    </w:p>
    <w:p w14:paraId="6D71895A" w14:textId="77777777" w:rsidR="00514D45" w:rsidRPr="007B2BF6" w:rsidRDefault="00514D45">
      <w:pPr>
        <w:pBdr>
          <w:top w:val="nil"/>
          <w:left w:val="nil"/>
          <w:bottom w:val="nil"/>
          <w:right w:val="nil"/>
          <w:between w:val="nil"/>
        </w:pBdr>
        <w:spacing w:before="120" w:after="120"/>
        <w:rPr>
          <w:color w:val="000000"/>
        </w:rPr>
      </w:pPr>
    </w:p>
    <w:p w14:paraId="6D71895B" w14:textId="77777777" w:rsidR="00514D45" w:rsidRPr="007B2BF6" w:rsidRDefault="00514D45">
      <w:pPr>
        <w:pBdr>
          <w:top w:val="nil"/>
          <w:left w:val="nil"/>
          <w:bottom w:val="nil"/>
          <w:right w:val="nil"/>
          <w:between w:val="nil"/>
        </w:pBdr>
        <w:spacing w:before="120" w:after="120"/>
        <w:rPr>
          <w:color w:val="000000"/>
        </w:rPr>
      </w:pPr>
    </w:p>
    <w:p w14:paraId="6D71895C" w14:textId="77777777" w:rsidR="00514D45" w:rsidRPr="007B2BF6" w:rsidRDefault="00514D45">
      <w:pPr>
        <w:pBdr>
          <w:top w:val="nil"/>
          <w:left w:val="nil"/>
          <w:bottom w:val="nil"/>
          <w:right w:val="nil"/>
          <w:between w:val="nil"/>
        </w:pBdr>
        <w:spacing w:before="120" w:after="120"/>
        <w:rPr>
          <w:color w:val="000000"/>
        </w:rPr>
      </w:pPr>
    </w:p>
    <w:p w14:paraId="6D71895D" w14:textId="77777777" w:rsidR="00514D45" w:rsidRPr="007B2BF6" w:rsidRDefault="00516933">
      <w:pPr>
        <w:pBdr>
          <w:top w:val="nil"/>
          <w:left w:val="nil"/>
          <w:bottom w:val="nil"/>
          <w:right w:val="nil"/>
          <w:between w:val="nil"/>
        </w:pBdr>
        <w:spacing w:before="120" w:after="120"/>
        <w:rPr>
          <w:color w:val="000000"/>
        </w:rPr>
      </w:pPr>
      <w:r w:rsidRPr="007B2BF6">
        <w:rPr>
          <w:color w:val="000000"/>
        </w:rPr>
        <w:lastRenderedPageBreak/>
        <w:t>#20 This is how H2 – Heading style (Heading 2) will look:</w:t>
      </w:r>
    </w:p>
    <w:p w14:paraId="6D71895E" w14:textId="77777777" w:rsidR="00514D45" w:rsidRPr="007B2BF6" w:rsidRDefault="00516933">
      <w:pPr>
        <w:keepNext/>
        <w:keepLines/>
        <w:pBdr>
          <w:top w:val="nil"/>
          <w:left w:val="nil"/>
          <w:bottom w:val="nil"/>
          <w:right w:val="nil"/>
          <w:between w:val="nil"/>
        </w:pBdr>
        <w:spacing w:before="280"/>
        <w:rPr>
          <w:b/>
          <w:color w:val="000000"/>
          <w:sz w:val="28"/>
          <w:szCs w:val="28"/>
        </w:rPr>
      </w:pPr>
      <w:r w:rsidRPr="007B2BF6">
        <w:rPr>
          <w:b/>
          <w:color w:val="000000"/>
          <w:sz w:val="28"/>
          <w:szCs w:val="28"/>
        </w:rPr>
        <w:t>The packets pass through the appropriate capture engine</w:t>
      </w:r>
    </w:p>
    <w:p w14:paraId="6D71895F"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60" w14:textId="77777777" w:rsidR="00514D45" w:rsidRPr="007B2BF6" w:rsidRDefault="00516933">
      <w:pPr>
        <w:pBdr>
          <w:top w:val="nil"/>
          <w:left w:val="nil"/>
          <w:bottom w:val="nil"/>
          <w:right w:val="nil"/>
          <w:between w:val="nil"/>
        </w:pBdr>
        <w:spacing w:before="120" w:after="120"/>
        <w:rPr>
          <w:color w:val="000000"/>
        </w:rPr>
      </w:pPr>
      <w:r w:rsidRPr="007B2BF6">
        <w:rPr>
          <w:color w:val="000000"/>
        </w:rPr>
        <w:t>#21 This is how H3 – Subheading style (Heading 3) will look:</w:t>
      </w:r>
    </w:p>
    <w:p w14:paraId="6D718961" w14:textId="77777777" w:rsidR="00514D45" w:rsidRPr="007B2BF6" w:rsidRDefault="00516933">
      <w:pPr>
        <w:pBdr>
          <w:top w:val="nil"/>
          <w:left w:val="nil"/>
          <w:bottom w:val="nil"/>
          <w:right w:val="nil"/>
          <w:between w:val="nil"/>
        </w:pBdr>
        <w:spacing w:before="320" w:after="80"/>
        <w:rPr>
          <w:b/>
          <w:color w:val="000000"/>
          <w:sz w:val="24"/>
          <w:szCs w:val="24"/>
        </w:rPr>
      </w:pPr>
      <w:proofErr w:type="spellStart"/>
      <w:r w:rsidRPr="007B2BF6">
        <w:rPr>
          <w:b/>
          <w:color w:val="000000"/>
          <w:sz w:val="24"/>
          <w:szCs w:val="24"/>
        </w:rPr>
        <w:t>NPcap</w:t>
      </w:r>
      <w:proofErr w:type="spellEnd"/>
      <w:r w:rsidRPr="007B2BF6">
        <w:rPr>
          <w:b/>
          <w:color w:val="000000"/>
          <w:sz w:val="24"/>
          <w:szCs w:val="24"/>
        </w:rPr>
        <w:t xml:space="preserve"> or </w:t>
      </w:r>
      <w:proofErr w:type="spellStart"/>
      <w:r w:rsidRPr="007B2BF6">
        <w:rPr>
          <w:b/>
          <w:color w:val="000000"/>
          <w:sz w:val="24"/>
          <w:szCs w:val="24"/>
        </w:rPr>
        <w:t>WinPcap</w:t>
      </w:r>
      <w:proofErr w:type="spellEnd"/>
    </w:p>
    <w:p w14:paraId="6D718962"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63" w14:textId="77777777" w:rsidR="00514D45" w:rsidRPr="007B2BF6" w:rsidRDefault="00516933">
      <w:pPr>
        <w:pBdr>
          <w:top w:val="nil"/>
          <w:left w:val="nil"/>
          <w:bottom w:val="nil"/>
          <w:right w:val="nil"/>
          <w:between w:val="nil"/>
        </w:pBdr>
        <w:spacing w:before="120" w:after="120"/>
        <w:rPr>
          <w:color w:val="000000"/>
        </w:rPr>
      </w:pPr>
      <w:r w:rsidRPr="007B2BF6">
        <w:rPr>
          <w:color w:val="000000"/>
        </w:rPr>
        <w:t>#22 This is how H4 – Subheading style (Heading 4) will look:</w:t>
      </w:r>
    </w:p>
    <w:p w14:paraId="6D718964" w14:textId="77777777" w:rsidR="00514D45" w:rsidRPr="007B2BF6" w:rsidRDefault="00516933">
      <w:pPr>
        <w:keepNext/>
        <w:keepLines/>
        <w:pBdr>
          <w:top w:val="nil"/>
          <w:left w:val="nil"/>
          <w:bottom w:val="nil"/>
          <w:right w:val="nil"/>
          <w:between w:val="nil"/>
        </w:pBdr>
        <w:spacing w:before="280" w:after="280"/>
        <w:rPr>
          <w:b/>
          <w:color w:val="000000"/>
        </w:rPr>
      </w:pPr>
      <w:r w:rsidRPr="007B2BF6">
        <w:rPr>
          <w:b/>
          <w:color w:val="000000"/>
        </w:rPr>
        <w:t>Capture filters</w:t>
      </w:r>
    </w:p>
    <w:p w14:paraId="6D718965"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66" w14:textId="77777777" w:rsidR="00514D45" w:rsidRPr="007B2BF6" w:rsidRDefault="00516933">
      <w:pPr>
        <w:pBdr>
          <w:top w:val="nil"/>
          <w:left w:val="nil"/>
          <w:bottom w:val="nil"/>
          <w:right w:val="nil"/>
          <w:between w:val="nil"/>
        </w:pBdr>
        <w:spacing w:before="120" w:after="120"/>
        <w:rPr>
          <w:color w:val="000000"/>
        </w:rPr>
      </w:pPr>
      <w:r w:rsidRPr="007B2BF6">
        <w:rPr>
          <w:color w:val="000000"/>
        </w:rPr>
        <w:t>#23 This is how P - Quote style will look:</w:t>
      </w:r>
    </w:p>
    <w:p w14:paraId="6D718967" w14:textId="77777777" w:rsidR="00514D45" w:rsidRPr="007B2BF6" w:rsidRDefault="00516933">
      <w:pPr>
        <w:pBdr>
          <w:top w:val="nil"/>
          <w:left w:val="nil"/>
          <w:bottom w:val="nil"/>
          <w:right w:val="nil"/>
          <w:between w:val="nil"/>
        </w:pBdr>
        <w:spacing w:after="0" w:line="276" w:lineRule="auto"/>
        <w:rPr>
          <w:rFonts w:ascii="Arial" w:eastAsia="Arial" w:hAnsi="Arial" w:cs="Arial"/>
          <w:i/>
          <w:color w:val="000000"/>
        </w:rPr>
      </w:pPr>
      <w:r w:rsidRPr="007B2BF6">
        <w:rPr>
          <w:rFonts w:ascii="Arial" w:eastAsia="Arial" w:hAnsi="Arial" w:cs="Arial"/>
          <w:i/>
          <w:color w:val="000000"/>
        </w:rPr>
        <w:t>“</w:t>
      </w:r>
      <w:proofErr w:type="gramStart"/>
      <w:r w:rsidRPr="007B2BF6">
        <w:rPr>
          <w:rFonts w:ascii="Arial" w:eastAsia="Arial" w:hAnsi="Arial" w:cs="Arial"/>
          <w:i/>
          <w:color w:val="000000"/>
        </w:rPr>
        <w:t>use</w:t>
      </w:r>
      <w:proofErr w:type="gramEnd"/>
      <w:r w:rsidRPr="007B2BF6">
        <w:rPr>
          <w:rFonts w:ascii="Arial" w:eastAsia="Arial" w:hAnsi="Arial" w:cs="Arial"/>
          <w:i/>
          <w:color w:val="000000"/>
        </w:rPr>
        <w:t xml:space="preserve"> the Berkley packet filter syntax, and when used, Wireshark drops any packets that are not in the filter. You can read more about this i</w:t>
      </w:r>
      <w:r w:rsidRPr="007B2BF6">
        <w:rPr>
          <w:rFonts w:ascii="Arial" w:eastAsia="Arial" w:hAnsi="Arial" w:cs="Arial"/>
          <w:i/>
          <w:color w:val="000000"/>
        </w:rPr>
        <w:t>n The BSD Packet Filter: A New Architecture for User-level Packet Capture”</w:t>
      </w:r>
    </w:p>
    <w:p w14:paraId="6D718968" w14:textId="77777777" w:rsidR="00514D45" w:rsidRPr="007B2BF6" w:rsidRDefault="00516933">
      <w:pPr>
        <w:pBdr>
          <w:top w:val="nil"/>
          <w:left w:val="nil"/>
          <w:bottom w:val="nil"/>
          <w:right w:val="nil"/>
          <w:between w:val="nil"/>
        </w:pBdr>
        <w:spacing w:before="120" w:after="120"/>
        <w:rPr>
          <w:color w:val="000000"/>
        </w:rPr>
      </w:pPr>
      <w:r w:rsidRPr="007B2BF6">
        <w:rPr>
          <w:color w:val="000000"/>
        </w:rPr>
        <w:t>________________________________________________________________________</w:t>
      </w:r>
    </w:p>
    <w:p w14:paraId="6D718969" w14:textId="77777777" w:rsidR="00514D45" w:rsidRPr="007B2BF6" w:rsidRDefault="00516933">
      <w:pPr>
        <w:pBdr>
          <w:top w:val="nil"/>
          <w:left w:val="nil"/>
          <w:bottom w:val="nil"/>
          <w:right w:val="nil"/>
          <w:between w:val="nil"/>
        </w:pBdr>
        <w:spacing w:before="120" w:after="120"/>
        <w:rPr>
          <w:color w:val="000000"/>
        </w:rPr>
      </w:pPr>
      <w:r w:rsidRPr="007B2BF6">
        <w:rPr>
          <w:color w:val="000000"/>
        </w:rPr>
        <w:t>#24 This is how SP – Editorial style (Heading 1) will look:</w:t>
      </w:r>
    </w:p>
    <w:p w14:paraId="6D71896A" w14:textId="77777777" w:rsidR="00514D45" w:rsidRPr="007B2BF6" w:rsidRDefault="00516933">
      <w:pPr>
        <w:pBdr>
          <w:top w:val="single" w:sz="24" w:space="1" w:color="FF0000"/>
          <w:left w:val="single" w:sz="24" w:space="4" w:color="FF0000"/>
          <w:bottom w:val="single" w:sz="24" w:space="1" w:color="FF0000"/>
          <w:right w:val="single" w:sz="24" w:space="4" w:color="FF0000"/>
          <w:between w:val="nil"/>
        </w:pBdr>
        <w:shd w:val="clear" w:color="auto" w:fill="FFFF00"/>
        <w:rPr>
          <w:b/>
          <w:color w:val="000000"/>
        </w:rPr>
      </w:pPr>
      <w:r w:rsidRPr="007B2BF6">
        <w:rPr>
          <w:b/>
          <w:color w:val="000000"/>
        </w:rPr>
        <w:t xml:space="preserve"> Please do not delete this paragraph.</w:t>
      </w:r>
    </w:p>
    <w:sectPr w:rsidR="00514D45" w:rsidRPr="007B2BF6">
      <w:pgSz w:w="12240" w:h="15840"/>
      <w:pgMar w:top="2347" w:right="2160" w:bottom="2707" w:left="2160" w:header="1973" w:footer="2347"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celo Leite" w:date="2022-03-05T16:23:00Z" w:initials="ML">
    <w:p w14:paraId="453BD3B2" w14:textId="77777777" w:rsidR="003452EB" w:rsidRDefault="003452EB" w:rsidP="001A5D76">
      <w:pPr>
        <w:pStyle w:val="CommentText"/>
      </w:pPr>
      <w:r>
        <w:rPr>
          <w:rStyle w:val="CommentReference"/>
        </w:rPr>
        <w:annotationRef/>
      </w:r>
      <w:r>
        <w:rPr>
          <w:lang w:val="pt-BR"/>
        </w:rPr>
        <w:t>Please create an ilustration based on these tables including a relation arrow considering the ID fields</w:t>
      </w:r>
    </w:p>
  </w:comment>
  <w:comment w:id="1" w:author="Marcelo Leite" w:date="2022-03-04T17:02:00Z" w:initials="ML">
    <w:p w14:paraId="107B1400" w14:textId="77777777" w:rsidR="00363B3B" w:rsidRDefault="00363B3B" w:rsidP="007C1226">
      <w:pPr>
        <w:pStyle w:val="CommentText"/>
      </w:pPr>
      <w:r>
        <w:rPr>
          <w:rStyle w:val="CommentReference"/>
          <w:lang w:val="en"/>
        </w:rPr>
        <w:annotationRef/>
      </w:r>
      <w:r>
        <w:rPr>
          <w:lang w:val="en"/>
        </w:rPr>
        <w:t>This ilustration is pretty good to understand the eventual consistency. Can we try to produce something authoral like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3BD3B2" w15:done="0"/>
  <w15:commentEx w15:paraId="107B14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E0D10" w16cex:dateUtc="2022-03-05T21:23:00Z"/>
  <w16cex:commentExtensible w16cex:durableId="25CE0DC7" w16cex:dateUtc="2022-03-04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3BD3B2" w16cid:durableId="25CE0D10"/>
  <w16cid:commentId w16cid:paraId="107B1400" w16cid:durableId="25CE0D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CF0EC" w14:textId="77777777" w:rsidR="00087184" w:rsidRDefault="00087184" w:rsidP="00087184">
      <w:pPr>
        <w:spacing w:after="0" w:line="240" w:lineRule="auto"/>
      </w:pPr>
      <w:r>
        <w:separator/>
      </w:r>
    </w:p>
  </w:endnote>
  <w:endnote w:type="continuationSeparator" w:id="0">
    <w:p w14:paraId="02BD8E0C" w14:textId="77777777" w:rsidR="00087184" w:rsidRDefault="00087184" w:rsidP="00087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80BC9" w14:textId="77777777" w:rsidR="00087184" w:rsidRDefault="00087184" w:rsidP="00087184">
      <w:pPr>
        <w:spacing w:after="0" w:line="240" w:lineRule="auto"/>
      </w:pPr>
      <w:r>
        <w:separator/>
      </w:r>
    </w:p>
  </w:footnote>
  <w:footnote w:type="continuationSeparator" w:id="0">
    <w:p w14:paraId="3A78DEAD" w14:textId="77777777" w:rsidR="00087184" w:rsidRDefault="00087184" w:rsidP="000871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7AE3"/>
    <w:multiLevelType w:val="multilevel"/>
    <w:tmpl w:val="BA0A82F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7625A9D"/>
    <w:multiLevelType w:val="hybridMultilevel"/>
    <w:tmpl w:val="0176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E7E"/>
    <w:multiLevelType w:val="hybridMultilevel"/>
    <w:tmpl w:val="210C41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E75DD"/>
    <w:multiLevelType w:val="multilevel"/>
    <w:tmpl w:val="BFC0ADBE"/>
    <w:lvl w:ilvl="0">
      <w:start w:val="1"/>
      <w:numFmt w:val="decimal"/>
      <w:pStyle w:val="L-Number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03847EB"/>
    <w:multiLevelType w:val="multilevel"/>
    <w:tmpl w:val="AB346B8A"/>
    <w:lvl w:ilvl="0">
      <w:start w:val="1"/>
      <w:numFmt w:val="decimal"/>
      <w:lvlText w:val="%1."/>
      <w:lvlJc w:val="left"/>
      <w:pPr>
        <w:ind w:left="717" w:hanging="360"/>
      </w:pPr>
      <w:rPr>
        <w:rFonts w:ascii="Arial" w:eastAsia="Arial" w:hAnsi="Arial" w:cs="Arial"/>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27011A"/>
    <w:multiLevelType w:val="hybridMultilevel"/>
    <w:tmpl w:val="AD449920"/>
    <w:lvl w:ilvl="0" w:tplc="0CFA2B2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7434C"/>
    <w:multiLevelType w:val="multilevel"/>
    <w:tmpl w:val="BA0A82F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58F19C2"/>
    <w:multiLevelType w:val="hybridMultilevel"/>
    <w:tmpl w:val="BED2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F77901"/>
    <w:multiLevelType w:val="multilevel"/>
    <w:tmpl w:val="BA0A82F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9236478"/>
    <w:multiLevelType w:val="multilevel"/>
    <w:tmpl w:val="4A3E96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4880F5A"/>
    <w:multiLevelType w:val="hybridMultilevel"/>
    <w:tmpl w:val="443AFA1E"/>
    <w:lvl w:ilvl="0" w:tplc="0CFA2B2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D0871"/>
    <w:multiLevelType w:val="hybridMultilevel"/>
    <w:tmpl w:val="D4348A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A7301"/>
    <w:multiLevelType w:val="multilevel"/>
    <w:tmpl w:val="BA0A82F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79D4509"/>
    <w:multiLevelType w:val="multilevel"/>
    <w:tmpl w:val="60202982"/>
    <w:lvl w:ilvl="0">
      <w:start w:val="1"/>
      <w:numFmt w:val="bullet"/>
      <w:lvlText w:val="●"/>
      <w:lvlJc w:val="left"/>
      <w:pPr>
        <w:ind w:left="71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CED0535"/>
    <w:multiLevelType w:val="hybridMultilevel"/>
    <w:tmpl w:val="D5AE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83B3B"/>
    <w:multiLevelType w:val="multilevel"/>
    <w:tmpl w:val="1AA475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23D5439"/>
    <w:multiLevelType w:val="hybridMultilevel"/>
    <w:tmpl w:val="A87882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6B7159"/>
    <w:multiLevelType w:val="hybridMultilevel"/>
    <w:tmpl w:val="50E8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E4A2B"/>
    <w:multiLevelType w:val="multilevel"/>
    <w:tmpl w:val="BA0A82F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AD87691"/>
    <w:multiLevelType w:val="hybridMultilevel"/>
    <w:tmpl w:val="B3E2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0844C6"/>
    <w:multiLevelType w:val="multilevel"/>
    <w:tmpl w:val="BA0A82F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5FC00C36"/>
    <w:multiLevelType w:val="hybridMultilevel"/>
    <w:tmpl w:val="52A2A3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6C7594"/>
    <w:multiLevelType w:val="hybridMultilevel"/>
    <w:tmpl w:val="EC52BFB8"/>
    <w:lvl w:ilvl="0" w:tplc="0CFA2B2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2B6DD0"/>
    <w:multiLevelType w:val="multilevel"/>
    <w:tmpl w:val="05328E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6DEC4BBE"/>
    <w:multiLevelType w:val="hybridMultilevel"/>
    <w:tmpl w:val="0AB6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9E565C"/>
    <w:multiLevelType w:val="multilevel"/>
    <w:tmpl w:val="BA0A82F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7A8345E0"/>
    <w:multiLevelType w:val="hybridMultilevel"/>
    <w:tmpl w:val="C496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4"/>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19"/>
  </w:num>
  <w:num w:numId="8">
    <w:abstractNumId w:val="17"/>
  </w:num>
  <w:num w:numId="9">
    <w:abstractNumId w:val="5"/>
  </w:num>
  <w:num w:numId="10">
    <w:abstractNumId w:val="10"/>
  </w:num>
  <w:num w:numId="11">
    <w:abstractNumId w:val="22"/>
  </w:num>
  <w:num w:numId="12">
    <w:abstractNumId w:val="2"/>
  </w:num>
  <w:num w:numId="13">
    <w:abstractNumId w:val="14"/>
  </w:num>
  <w:num w:numId="14">
    <w:abstractNumId w:val="26"/>
  </w:num>
  <w:num w:numId="15">
    <w:abstractNumId w:val="1"/>
  </w:num>
  <w:num w:numId="16">
    <w:abstractNumId w:val="7"/>
  </w:num>
  <w:num w:numId="17">
    <w:abstractNumId w:val="9"/>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18"/>
  </w:num>
  <w:num w:numId="21">
    <w:abstractNumId w:val="0"/>
  </w:num>
  <w:num w:numId="22">
    <w:abstractNumId w:val="0"/>
  </w:num>
  <w:num w:numId="23">
    <w:abstractNumId w:val="15"/>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8"/>
  </w:num>
  <w:num w:numId="27">
    <w:abstractNumId w:val="25"/>
  </w:num>
  <w:num w:numId="28">
    <w:abstractNumId w:val="12"/>
  </w:num>
  <w:num w:numId="29">
    <w:abstractNumId w:val="6"/>
  </w:num>
  <w:num w:numId="30">
    <w:abstractNumId w:val="6"/>
  </w:num>
  <w:num w:numId="31">
    <w:abstractNumId w:val="16"/>
  </w:num>
  <w:num w:numId="32">
    <w:abstractNumId w:val="21"/>
  </w:num>
  <w:num w:numId="33">
    <w:abstractNumId w:val="11"/>
  </w:num>
  <w:num w:numId="34">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elo Leite">
    <w15:presenceInfo w15:providerId="Windows Live" w15:userId="c1b54a1d242dcf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D45"/>
    <w:rsid w:val="000026A2"/>
    <w:rsid w:val="0000472A"/>
    <w:rsid w:val="000054AC"/>
    <w:rsid w:val="00012916"/>
    <w:rsid w:val="00013614"/>
    <w:rsid w:val="00013866"/>
    <w:rsid w:val="0001500E"/>
    <w:rsid w:val="00016427"/>
    <w:rsid w:val="00020931"/>
    <w:rsid w:val="00025705"/>
    <w:rsid w:val="00026034"/>
    <w:rsid w:val="00031D4D"/>
    <w:rsid w:val="00037764"/>
    <w:rsid w:val="00041AAE"/>
    <w:rsid w:val="000427B8"/>
    <w:rsid w:val="00046AE2"/>
    <w:rsid w:val="00052F59"/>
    <w:rsid w:val="0005341A"/>
    <w:rsid w:val="000568D1"/>
    <w:rsid w:val="000615FF"/>
    <w:rsid w:val="00061D68"/>
    <w:rsid w:val="000629ED"/>
    <w:rsid w:val="000635D1"/>
    <w:rsid w:val="00063FDE"/>
    <w:rsid w:val="000721CF"/>
    <w:rsid w:val="000855BE"/>
    <w:rsid w:val="00087184"/>
    <w:rsid w:val="000953B3"/>
    <w:rsid w:val="00096333"/>
    <w:rsid w:val="000A0A8F"/>
    <w:rsid w:val="000A5B0B"/>
    <w:rsid w:val="000A7A90"/>
    <w:rsid w:val="000B1FA1"/>
    <w:rsid w:val="000C41F9"/>
    <w:rsid w:val="000D371E"/>
    <w:rsid w:val="000D5343"/>
    <w:rsid w:val="000E0163"/>
    <w:rsid w:val="000E4A35"/>
    <w:rsid w:val="000F16FD"/>
    <w:rsid w:val="000F6FE1"/>
    <w:rsid w:val="00101FBD"/>
    <w:rsid w:val="0011577B"/>
    <w:rsid w:val="0012474B"/>
    <w:rsid w:val="00125EF4"/>
    <w:rsid w:val="0012696B"/>
    <w:rsid w:val="001304A4"/>
    <w:rsid w:val="00134B4F"/>
    <w:rsid w:val="001424C8"/>
    <w:rsid w:val="00144A77"/>
    <w:rsid w:val="001508B7"/>
    <w:rsid w:val="001513E5"/>
    <w:rsid w:val="001537CB"/>
    <w:rsid w:val="001563EC"/>
    <w:rsid w:val="001606E9"/>
    <w:rsid w:val="00165E21"/>
    <w:rsid w:val="00174DF9"/>
    <w:rsid w:val="00176A09"/>
    <w:rsid w:val="00177755"/>
    <w:rsid w:val="00195053"/>
    <w:rsid w:val="00195B4E"/>
    <w:rsid w:val="001A24EF"/>
    <w:rsid w:val="001A765B"/>
    <w:rsid w:val="001A78ED"/>
    <w:rsid w:val="001C16A4"/>
    <w:rsid w:val="001C2763"/>
    <w:rsid w:val="001C6A5B"/>
    <w:rsid w:val="001D0096"/>
    <w:rsid w:val="001E1128"/>
    <w:rsid w:val="001E1D2B"/>
    <w:rsid w:val="001E1E62"/>
    <w:rsid w:val="001F0E93"/>
    <w:rsid w:val="00206C3F"/>
    <w:rsid w:val="0021132A"/>
    <w:rsid w:val="00211642"/>
    <w:rsid w:val="002139ED"/>
    <w:rsid w:val="002167A5"/>
    <w:rsid w:val="00216A75"/>
    <w:rsid w:val="00227CF9"/>
    <w:rsid w:val="0023113D"/>
    <w:rsid w:val="00231DAD"/>
    <w:rsid w:val="002335CC"/>
    <w:rsid w:val="00240D24"/>
    <w:rsid w:val="00241291"/>
    <w:rsid w:val="002437EC"/>
    <w:rsid w:val="00264B63"/>
    <w:rsid w:val="00277F39"/>
    <w:rsid w:val="002815CC"/>
    <w:rsid w:val="00287B21"/>
    <w:rsid w:val="002A0893"/>
    <w:rsid w:val="002A1B15"/>
    <w:rsid w:val="002A6F2D"/>
    <w:rsid w:val="002B4916"/>
    <w:rsid w:val="002C0693"/>
    <w:rsid w:val="002C147A"/>
    <w:rsid w:val="002C3A94"/>
    <w:rsid w:val="002E6274"/>
    <w:rsid w:val="002E7C38"/>
    <w:rsid w:val="002F01AB"/>
    <w:rsid w:val="002F2BA6"/>
    <w:rsid w:val="002F404E"/>
    <w:rsid w:val="002F7CBB"/>
    <w:rsid w:val="00312D5E"/>
    <w:rsid w:val="00332EB7"/>
    <w:rsid w:val="003452EB"/>
    <w:rsid w:val="00347903"/>
    <w:rsid w:val="00347D3E"/>
    <w:rsid w:val="00352D28"/>
    <w:rsid w:val="003536BE"/>
    <w:rsid w:val="003618DC"/>
    <w:rsid w:val="00363B3B"/>
    <w:rsid w:val="00370C06"/>
    <w:rsid w:val="00381946"/>
    <w:rsid w:val="00383F87"/>
    <w:rsid w:val="0038706E"/>
    <w:rsid w:val="003900FC"/>
    <w:rsid w:val="003A672E"/>
    <w:rsid w:val="003B5B78"/>
    <w:rsid w:val="003C00B6"/>
    <w:rsid w:val="003D73DA"/>
    <w:rsid w:val="003E072E"/>
    <w:rsid w:val="003E2E5A"/>
    <w:rsid w:val="003E63FA"/>
    <w:rsid w:val="003F2387"/>
    <w:rsid w:val="003F29A9"/>
    <w:rsid w:val="003F7093"/>
    <w:rsid w:val="00406CB3"/>
    <w:rsid w:val="00411AEB"/>
    <w:rsid w:val="00414A0F"/>
    <w:rsid w:val="00414FE9"/>
    <w:rsid w:val="004179AF"/>
    <w:rsid w:val="00431753"/>
    <w:rsid w:val="00435EC1"/>
    <w:rsid w:val="00441A74"/>
    <w:rsid w:val="00450275"/>
    <w:rsid w:val="00456DE1"/>
    <w:rsid w:val="004640E7"/>
    <w:rsid w:val="0046511D"/>
    <w:rsid w:val="004661CA"/>
    <w:rsid w:val="00470902"/>
    <w:rsid w:val="00470BE7"/>
    <w:rsid w:val="0048793E"/>
    <w:rsid w:val="004A1F73"/>
    <w:rsid w:val="004A4FD8"/>
    <w:rsid w:val="004B78D5"/>
    <w:rsid w:val="004C46CE"/>
    <w:rsid w:val="004D20D6"/>
    <w:rsid w:val="004D34D3"/>
    <w:rsid w:val="004E09DD"/>
    <w:rsid w:val="004E0C62"/>
    <w:rsid w:val="004E0FF7"/>
    <w:rsid w:val="004E18DE"/>
    <w:rsid w:val="004E1B9A"/>
    <w:rsid w:val="004E44D7"/>
    <w:rsid w:val="004E50F5"/>
    <w:rsid w:val="005012E0"/>
    <w:rsid w:val="00504D79"/>
    <w:rsid w:val="00514D45"/>
    <w:rsid w:val="005157A0"/>
    <w:rsid w:val="00515C7C"/>
    <w:rsid w:val="00516933"/>
    <w:rsid w:val="00517BA5"/>
    <w:rsid w:val="0052085B"/>
    <w:rsid w:val="00522EC2"/>
    <w:rsid w:val="00524EBE"/>
    <w:rsid w:val="00532D4D"/>
    <w:rsid w:val="0053358D"/>
    <w:rsid w:val="00535417"/>
    <w:rsid w:val="00535CA6"/>
    <w:rsid w:val="00537F3C"/>
    <w:rsid w:val="0054559D"/>
    <w:rsid w:val="005807F9"/>
    <w:rsid w:val="0058434B"/>
    <w:rsid w:val="005852DA"/>
    <w:rsid w:val="005904B1"/>
    <w:rsid w:val="005946F7"/>
    <w:rsid w:val="0059545D"/>
    <w:rsid w:val="00595F48"/>
    <w:rsid w:val="005A5204"/>
    <w:rsid w:val="005A6136"/>
    <w:rsid w:val="005B14CC"/>
    <w:rsid w:val="005B1513"/>
    <w:rsid w:val="005B180D"/>
    <w:rsid w:val="005B62F7"/>
    <w:rsid w:val="005C2466"/>
    <w:rsid w:val="005C3AF8"/>
    <w:rsid w:val="005C4959"/>
    <w:rsid w:val="005C5721"/>
    <w:rsid w:val="005C731C"/>
    <w:rsid w:val="005D1822"/>
    <w:rsid w:val="005D21CB"/>
    <w:rsid w:val="005E11BA"/>
    <w:rsid w:val="005E3973"/>
    <w:rsid w:val="005E4FA0"/>
    <w:rsid w:val="005E5C0C"/>
    <w:rsid w:val="005F3875"/>
    <w:rsid w:val="006032D5"/>
    <w:rsid w:val="00605B81"/>
    <w:rsid w:val="00613153"/>
    <w:rsid w:val="0062349F"/>
    <w:rsid w:val="00623F43"/>
    <w:rsid w:val="006259E5"/>
    <w:rsid w:val="00625F95"/>
    <w:rsid w:val="006309E3"/>
    <w:rsid w:val="00643CA5"/>
    <w:rsid w:val="00643D40"/>
    <w:rsid w:val="006458CD"/>
    <w:rsid w:val="006550CE"/>
    <w:rsid w:val="00662542"/>
    <w:rsid w:val="006634AD"/>
    <w:rsid w:val="00663E18"/>
    <w:rsid w:val="0066673D"/>
    <w:rsid w:val="006717FF"/>
    <w:rsid w:val="00671FF2"/>
    <w:rsid w:val="0068004E"/>
    <w:rsid w:val="00692D7F"/>
    <w:rsid w:val="006A0F55"/>
    <w:rsid w:val="006A6BEC"/>
    <w:rsid w:val="006B030B"/>
    <w:rsid w:val="006B33D8"/>
    <w:rsid w:val="006B50F9"/>
    <w:rsid w:val="006C3E77"/>
    <w:rsid w:val="006D1CB5"/>
    <w:rsid w:val="006D6981"/>
    <w:rsid w:val="006E7794"/>
    <w:rsid w:val="006E785F"/>
    <w:rsid w:val="00704B32"/>
    <w:rsid w:val="00705560"/>
    <w:rsid w:val="00712FEC"/>
    <w:rsid w:val="007175ED"/>
    <w:rsid w:val="007236BC"/>
    <w:rsid w:val="00726A65"/>
    <w:rsid w:val="00731A35"/>
    <w:rsid w:val="00733549"/>
    <w:rsid w:val="00740619"/>
    <w:rsid w:val="00747DC8"/>
    <w:rsid w:val="00756787"/>
    <w:rsid w:val="00763E9D"/>
    <w:rsid w:val="00766D4A"/>
    <w:rsid w:val="00782870"/>
    <w:rsid w:val="0079010F"/>
    <w:rsid w:val="00793C51"/>
    <w:rsid w:val="007964E0"/>
    <w:rsid w:val="007A2BE3"/>
    <w:rsid w:val="007A780E"/>
    <w:rsid w:val="007B03B5"/>
    <w:rsid w:val="007B2BF6"/>
    <w:rsid w:val="007B6155"/>
    <w:rsid w:val="007B7BB0"/>
    <w:rsid w:val="007C3011"/>
    <w:rsid w:val="007C5D82"/>
    <w:rsid w:val="007C7BFF"/>
    <w:rsid w:val="007C7FD9"/>
    <w:rsid w:val="007D2CB5"/>
    <w:rsid w:val="007D5BE9"/>
    <w:rsid w:val="007E042A"/>
    <w:rsid w:val="007E27ED"/>
    <w:rsid w:val="007E48EE"/>
    <w:rsid w:val="007E52FE"/>
    <w:rsid w:val="007F147B"/>
    <w:rsid w:val="007F2F97"/>
    <w:rsid w:val="007F3699"/>
    <w:rsid w:val="007F75F3"/>
    <w:rsid w:val="00804D14"/>
    <w:rsid w:val="00807E08"/>
    <w:rsid w:val="00813885"/>
    <w:rsid w:val="00813FB8"/>
    <w:rsid w:val="0081607C"/>
    <w:rsid w:val="0082127F"/>
    <w:rsid w:val="0082264F"/>
    <w:rsid w:val="00823E15"/>
    <w:rsid w:val="00824137"/>
    <w:rsid w:val="00827F40"/>
    <w:rsid w:val="00832408"/>
    <w:rsid w:val="00836458"/>
    <w:rsid w:val="00842E6D"/>
    <w:rsid w:val="008456C9"/>
    <w:rsid w:val="008460ED"/>
    <w:rsid w:val="00851263"/>
    <w:rsid w:val="00861716"/>
    <w:rsid w:val="00862B7C"/>
    <w:rsid w:val="00862FBC"/>
    <w:rsid w:val="00865A7D"/>
    <w:rsid w:val="008677E9"/>
    <w:rsid w:val="00876263"/>
    <w:rsid w:val="00882057"/>
    <w:rsid w:val="0089060F"/>
    <w:rsid w:val="008908BD"/>
    <w:rsid w:val="008A2F90"/>
    <w:rsid w:val="008A477A"/>
    <w:rsid w:val="008A4CE7"/>
    <w:rsid w:val="008B3C64"/>
    <w:rsid w:val="008C01BB"/>
    <w:rsid w:val="008C1291"/>
    <w:rsid w:val="008D1411"/>
    <w:rsid w:val="008E61FE"/>
    <w:rsid w:val="008F538B"/>
    <w:rsid w:val="00902233"/>
    <w:rsid w:val="00914B38"/>
    <w:rsid w:val="0091674E"/>
    <w:rsid w:val="009200CF"/>
    <w:rsid w:val="00932DA4"/>
    <w:rsid w:val="00935509"/>
    <w:rsid w:val="00936397"/>
    <w:rsid w:val="00945722"/>
    <w:rsid w:val="009462F9"/>
    <w:rsid w:val="0095415F"/>
    <w:rsid w:val="009710DF"/>
    <w:rsid w:val="0098311F"/>
    <w:rsid w:val="009855F4"/>
    <w:rsid w:val="00994781"/>
    <w:rsid w:val="009B7F7E"/>
    <w:rsid w:val="009D2F51"/>
    <w:rsid w:val="009F15A2"/>
    <w:rsid w:val="009F7CDA"/>
    <w:rsid w:val="00A00CFA"/>
    <w:rsid w:val="00A056DA"/>
    <w:rsid w:val="00A12D47"/>
    <w:rsid w:val="00A3031E"/>
    <w:rsid w:val="00A33622"/>
    <w:rsid w:val="00A37DB6"/>
    <w:rsid w:val="00A432FF"/>
    <w:rsid w:val="00A47CAC"/>
    <w:rsid w:val="00A51374"/>
    <w:rsid w:val="00A56613"/>
    <w:rsid w:val="00A62BC3"/>
    <w:rsid w:val="00A64C03"/>
    <w:rsid w:val="00A65B09"/>
    <w:rsid w:val="00A74284"/>
    <w:rsid w:val="00A74403"/>
    <w:rsid w:val="00A83AAB"/>
    <w:rsid w:val="00A86817"/>
    <w:rsid w:val="00A95417"/>
    <w:rsid w:val="00A97A15"/>
    <w:rsid w:val="00AB0268"/>
    <w:rsid w:val="00AB14EB"/>
    <w:rsid w:val="00AC356D"/>
    <w:rsid w:val="00AC7FF0"/>
    <w:rsid w:val="00AD3B45"/>
    <w:rsid w:val="00AF0B0A"/>
    <w:rsid w:val="00AF2B0B"/>
    <w:rsid w:val="00AF4A1C"/>
    <w:rsid w:val="00B0419D"/>
    <w:rsid w:val="00B047F7"/>
    <w:rsid w:val="00B0720F"/>
    <w:rsid w:val="00B15CDA"/>
    <w:rsid w:val="00B1694C"/>
    <w:rsid w:val="00B20A92"/>
    <w:rsid w:val="00B22525"/>
    <w:rsid w:val="00B22DC1"/>
    <w:rsid w:val="00B2706E"/>
    <w:rsid w:val="00B33FFA"/>
    <w:rsid w:val="00B34625"/>
    <w:rsid w:val="00B37488"/>
    <w:rsid w:val="00B411BC"/>
    <w:rsid w:val="00B529BD"/>
    <w:rsid w:val="00B55AA9"/>
    <w:rsid w:val="00B64234"/>
    <w:rsid w:val="00B709C6"/>
    <w:rsid w:val="00B73D77"/>
    <w:rsid w:val="00B87858"/>
    <w:rsid w:val="00BA71D6"/>
    <w:rsid w:val="00BB12B1"/>
    <w:rsid w:val="00BB340C"/>
    <w:rsid w:val="00BB4CBA"/>
    <w:rsid w:val="00BB5C6C"/>
    <w:rsid w:val="00BB6332"/>
    <w:rsid w:val="00BD6DBA"/>
    <w:rsid w:val="00BD7B6B"/>
    <w:rsid w:val="00BE3D09"/>
    <w:rsid w:val="00BE4A7E"/>
    <w:rsid w:val="00BE6E2E"/>
    <w:rsid w:val="00C01754"/>
    <w:rsid w:val="00C018EA"/>
    <w:rsid w:val="00C022D8"/>
    <w:rsid w:val="00C03D17"/>
    <w:rsid w:val="00C17414"/>
    <w:rsid w:val="00C243DB"/>
    <w:rsid w:val="00C2470F"/>
    <w:rsid w:val="00C2670A"/>
    <w:rsid w:val="00C30A61"/>
    <w:rsid w:val="00C65E07"/>
    <w:rsid w:val="00C663D8"/>
    <w:rsid w:val="00C6705C"/>
    <w:rsid w:val="00C71CE3"/>
    <w:rsid w:val="00C72B7A"/>
    <w:rsid w:val="00C73ED1"/>
    <w:rsid w:val="00C77739"/>
    <w:rsid w:val="00C821FB"/>
    <w:rsid w:val="00C952C5"/>
    <w:rsid w:val="00CB0B00"/>
    <w:rsid w:val="00CB0E49"/>
    <w:rsid w:val="00CB155F"/>
    <w:rsid w:val="00CB1740"/>
    <w:rsid w:val="00CB32BF"/>
    <w:rsid w:val="00CC7276"/>
    <w:rsid w:val="00CD0E3A"/>
    <w:rsid w:val="00CD453E"/>
    <w:rsid w:val="00CD4C62"/>
    <w:rsid w:val="00CD7379"/>
    <w:rsid w:val="00CE3628"/>
    <w:rsid w:val="00CE3939"/>
    <w:rsid w:val="00D00FF1"/>
    <w:rsid w:val="00D13642"/>
    <w:rsid w:val="00D13FC3"/>
    <w:rsid w:val="00D25ADD"/>
    <w:rsid w:val="00D26768"/>
    <w:rsid w:val="00D3107B"/>
    <w:rsid w:val="00D366BC"/>
    <w:rsid w:val="00D43441"/>
    <w:rsid w:val="00D5276C"/>
    <w:rsid w:val="00D5351F"/>
    <w:rsid w:val="00D55D08"/>
    <w:rsid w:val="00D60218"/>
    <w:rsid w:val="00D61130"/>
    <w:rsid w:val="00D613DE"/>
    <w:rsid w:val="00D72632"/>
    <w:rsid w:val="00D740C5"/>
    <w:rsid w:val="00D8003A"/>
    <w:rsid w:val="00DA143B"/>
    <w:rsid w:val="00DA2B64"/>
    <w:rsid w:val="00DA4AF4"/>
    <w:rsid w:val="00DA54F6"/>
    <w:rsid w:val="00DB325C"/>
    <w:rsid w:val="00DB380B"/>
    <w:rsid w:val="00DB3ACC"/>
    <w:rsid w:val="00DB4986"/>
    <w:rsid w:val="00DB69D0"/>
    <w:rsid w:val="00DB784E"/>
    <w:rsid w:val="00DC4941"/>
    <w:rsid w:val="00DC7BBB"/>
    <w:rsid w:val="00DD0020"/>
    <w:rsid w:val="00DD1F8D"/>
    <w:rsid w:val="00DD6620"/>
    <w:rsid w:val="00DE3AEF"/>
    <w:rsid w:val="00DE6CD9"/>
    <w:rsid w:val="00E04698"/>
    <w:rsid w:val="00E121F7"/>
    <w:rsid w:val="00E15350"/>
    <w:rsid w:val="00E21353"/>
    <w:rsid w:val="00E23C27"/>
    <w:rsid w:val="00E257B4"/>
    <w:rsid w:val="00E30048"/>
    <w:rsid w:val="00E32CDF"/>
    <w:rsid w:val="00E3405A"/>
    <w:rsid w:val="00E361F0"/>
    <w:rsid w:val="00E44757"/>
    <w:rsid w:val="00E45BB1"/>
    <w:rsid w:val="00E46648"/>
    <w:rsid w:val="00E47F96"/>
    <w:rsid w:val="00E520AD"/>
    <w:rsid w:val="00E54230"/>
    <w:rsid w:val="00E55EB7"/>
    <w:rsid w:val="00E6666E"/>
    <w:rsid w:val="00E675DF"/>
    <w:rsid w:val="00E71029"/>
    <w:rsid w:val="00E727A9"/>
    <w:rsid w:val="00E73D78"/>
    <w:rsid w:val="00E7452D"/>
    <w:rsid w:val="00E74550"/>
    <w:rsid w:val="00E77B72"/>
    <w:rsid w:val="00E92069"/>
    <w:rsid w:val="00EA11EE"/>
    <w:rsid w:val="00EA640B"/>
    <w:rsid w:val="00EC11A0"/>
    <w:rsid w:val="00EC537B"/>
    <w:rsid w:val="00EC6216"/>
    <w:rsid w:val="00EC7101"/>
    <w:rsid w:val="00ED50B0"/>
    <w:rsid w:val="00ED5D8D"/>
    <w:rsid w:val="00ED6261"/>
    <w:rsid w:val="00ED6836"/>
    <w:rsid w:val="00ED73A1"/>
    <w:rsid w:val="00EE50F5"/>
    <w:rsid w:val="00EF2684"/>
    <w:rsid w:val="00EF397B"/>
    <w:rsid w:val="00EF3C52"/>
    <w:rsid w:val="00EF42DC"/>
    <w:rsid w:val="00EF5A6E"/>
    <w:rsid w:val="00F07A16"/>
    <w:rsid w:val="00F11113"/>
    <w:rsid w:val="00F202DE"/>
    <w:rsid w:val="00F21CC2"/>
    <w:rsid w:val="00F3298D"/>
    <w:rsid w:val="00F43838"/>
    <w:rsid w:val="00F445A8"/>
    <w:rsid w:val="00F61D79"/>
    <w:rsid w:val="00F66CAF"/>
    <w:rsid w:val="00F7033A"/>
    <w:rsid w:val="00F74ED5"/>
    <w:rsid w:val="00F76EBA"/>
    <w:rsid w:val="00F86951"/>
    <w:rsid w:val="00FA1057"/>
    <w:rsid w:val="00FA4349"/>
    <w:rsid w:val="00FA5EC2"/>
    <w:rsid w:val="00FB5616"/>
    <w:rsid w:val="00FD1DE4"/>
    <w:rsid w:val="00FE296A"/>
    <w:rsid w:val="00FE2A10"/>
    <w:rsid w:val="00FE58F9"/>
    <w:rsid w:val="00FE5FED"/>
    <w:rsid w:val="00FF0419"/>
    <w:rsid w:val="00FF2AEC"/>
    <w:rsid w:val="00FF39EF"/>
    <w:rsid w:val="00FF4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188E7"/>
  <w15:docId w15:val="{29CA44CD-4A88-42E6-8D2C-667856916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021"/>
    <w:rPr>
      <w:lang w:val="en-US"/>
    </w:rPr>
  </w:style>
  <w:style w:type="paragraph" w:styleId="Heading1">
    <w:name w:val="heading 1"/>
    <w:basedOn w:val="Normal"/>
    <w:next w:val="Normal"/>
    <w:link w:val="Heading1Char"/>
    <w:uiPriority w:val="9"/>
    <w:qFormat/>
    <w:rsid w:val="003C3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C30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3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C30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C3021"/>
    <w:pPr>
      <w:keepNext/>
      <w:keepLines/>
      <w:spacing w:before="240" w:after="80"/>
      <w:outlineLvl w:val="4"/>
    </w:pPr>
    <w:rPr>
      <w:sz w:val="20"/>
    </w:rPr>
  </w:style>
  <w:style w:type="paragraph" w:styleId="Heading6">
    <w:name w:val="heading 6"/>
    <w:basedOn w:val="Heading5"/>
    <w:next w:val="Normal"/>
    <w:link w:val="Heading6Char"/>
    <w:uiPriority w:val="9"/>
    <w:semiHidden/>
    <w:unhideWhenUsed/>
    <w:qFormat/>
    <w:rsid w:val="003C3021"/>
    <w:pPr>
      <w:spacing w:before="120" w:after="240"/>
      <w:outlineLvl w:val="5"/>
    </w:pPr>
  </w:style>
  <w:style w:type="paragraph" w:styleId="Heading7">
    <w:name w:val="heading 7"/>
    <w:basedOn w:val="Normal"/>
    <w:next w:val="Normal"/>
    <w:link w:val="Heading7Char"/>
    <w:uiPriority w:val="9"/>
    <w:unhideWhenUsed/>
    <w:rsid w:val="003C3021"/>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3C3021"/>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3C3021"/>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3C302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3C302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C302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3C3021"/>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3C3021"/>
    <w:rPr>
      <w:sz w:val="20"/>
      <w:lang w:val="en-US"/>
    </w:rPr>
  </w:style>
  <w:style w:type="character" w:customStyle="1" w:styleId="Heading6Char">
    <w:name w:val="Heading 6 Char"/>
    <w:basedOn w:val="DefaultParagraphFont"/>
    <w:link w:val="Heading6"/>
    <w:rsid w:val="003C3021"/>
    <w:rPr>
      <w:sz w:val="20"/>
      <w:lang w:val="en-US"/>
    </w:rPr>
  </w:style>
  <w:style w:type="character" w:customStyle="1" w:styleId="Heading7Char">
    <w:name w:val="Heading 7 Char"/>
    <w:basedOn w:val="DefaultParagraphFont"/>
    <w:link w:val="Heading7"/>
    <w:uiPriority w:val="9"/>
    <w:rsid w:val="003C3021"/>
    <w:rPr>
      <w:rFonts w:eastAsiaTheme="majorEastAsia" w:cstheme="majorBidi"/>
      <w:iCs/>
      <w:sz w:val="24"/>
      <w:lang w:val="en-US"/>
    </w:rPr>
  </w:style>
  <w:style w:type="character" w:customStyle="1" w:styleId="Heading8Char">
    <w:name w:val="Heading 8 Char"/>
    <w:basedOn w:val="DefaultParagraphFont"/>
    <w:link w:val="Heading8"/>
    <w:uiPriority w:val="9"/>
    <w:rsid w:val="003C3021"/>
    <w:rPr>
      <w:rFonts w:eastAsiaTheme="majorEastAsia" w:cstheme="majorBidi"/>
      <w:szCs w:val="21"/>
      <w:lang w:val="en-US"/>
    </w:rPr>
  </w:style>
  <w:style w:type="character" w:customStyle="1" w:styleId="Heading9Char">
    <w:name w:val="Heading 9 Char"/>
    <w:basedOn w:val="DefaultParagraphFont"/>
    <w:link w:val="Heading9"/>
    <w:uiPriority w:val="9"/>
    <w:semiHidden/>
    <w:rsid w:val="003C3021"/>
    <w:rPr>
      <w:rFonts w:asciiTheme="majorHAnsi" w:eastAsiaTheme="majorEastAsia" w:hAnsiTheme="majorHAnsi" w:cstheme="majorBidi"/>
      <w:i/>
      <w:iCs/>
      <w:sz w:val="21"/>
      <w:szCs w:val="21"/>
      <w:lang w:val="en-US"/>
    </w:rPr>
  </w:style>
  <w:style w:type="character" w:customStyle="1" w:styleId="P-Bold">
    <w:name w:val="P - Bold"/>
    <w:uiPriority w:val="1"/>
    <w:qFormat/>
    <w:rsid w:val="003C3021"/>
    <w:rPr>
      <w:rFonts w:ascii="Arial" w:hAnsi="Arial"/>
      <w:b/>
      <w:sz w:val="22"/>
      <w:bdr w:val="none" w:sz="0" w:space="0" w:color="auto"/>
      <w:shd w:val="clear" w:color="auto" w:fill="73FDD6"/>
    </w:rPr>
  </w:style>
  <w:style w:type="paragraph" w:customStyle="1" w:styleId="P-Callout">
    <w:name w:val="P - Callout"/>
    <w:basedOn w:val="Normal"/>
    <w:next w:val="Normal"/>
    <w:qFormat/>
    <w:rsid w:val="003C3021"/>
    <w:pPr>
      <w:shd w:val="clear" w:color="auto" w:fill="E2EFD9" w:themeFill="accent6" w:themeFillTint="33"/>
      <w:spacing w:before="120" w:after="360"/>
      <w:mirrorIndents/>
    </w:pPr>
    <w:rPr>
      <w:rFonts w:eastAsia="Arial"/>
      <w:lang w:val="en"/>
    </w:rPr>
  </w:style>
  <w:style w:type="character" w:customStyle="1" w:styleId="P-Keyword">
    <w:name w:val="P - Keyword"/>
    <w:uiPriority w:val="1"/>
    <w:qFormat/>
    <w:rsid w:val="003C3021"/>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3C3021"/>
    <w:pPr>
      <w:numPr>
        <w:numId w:val="4"/>
      </w:numPr>
      <w:spacing w:before="160" w:line="300" w:lineRule="auto"/>
    </w:pPr>
    <w:rPr>
      <w:rFonts w:eastAsia="Arial"/>
      <w:lang w:val="en"/>
    </w:rPr>
  </w:style>
  <w:style w:type="paragraph" w:customStyle="1" w:styleId="L-Bullets">
    <w:name w:val="L - Bullets"/>
    <w:basedOn w:val="Normal"/>
    <w:qFormat/>
    <w:rsid w:val="003C3021"/>
    <w:pPr>
      <w:tabs>
        <w:tab w:val="num" w:pos="720"/>
      </w:tabs>
      <w:spacing w:before="120" w:after="120" w:line="300" w:lineRule="auto"/>
      <w:ind w:left="720" w:hanging="720"/>
    </w:pPr>
    <w:rPr>
      <w:rFonts w:eastAsia="Arial"/>
      <w:lang w:val="en"/>
    </w:rPr>
  </w:style>
  <w:style w:type="character" w:customStyle="1" w:styleId="P-URL">
    <w:name w:val="P - URL"/>
    <w:basedOn w:val="DefaultParagraphFont"/>
    <w:uiPriority w:val="1"/>
    <w:qFormat/>
    <w:rsid w:val="003C3021"/>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3C3021"/>
    <w:rPr>
      <w:rFonts w:ascii="Arial" w:hAnsi="Arial"/>
      <w:i/>
      <w:color w:val="auto"/>
      <w:sz w:val="22"/>
      <w:bdr w:val="none" w:sz="0" w:space="0" w:color="auto"/>
      <w:shd w:val="clear" w:color="auto" w:fill="FFFC00"/>
    </w:rPr>
  </w:style>
  <w:style w:type="character" w:customStyle="1" w:styleId="P-Code">
    <w:name w:val="P - Code"/>
    <w:uiPriority w:val="1"/>
    <w:qFormat/>
    <w:rsid w:val="003C3021"/>
    <w:rPr>
      <w:rFonts w:ascii="Courier" w:hAnsi="Courier"/>
      <w:sz w:val="22"/>
      <w:bdr w:val="none" w:sz="0" w:space="0" w:color="auto"/>
      <w:shd w:val="clear" w:color="auto" w:fill="D5FC79"/>
    </w:rPr>
  </w:style>
  <w:style w:type="paragraph" w:customStyle="1" w:styleId="H1-Section">
    <w:name w:val="H1 - Section"/>
    <w:basedOn w:val="Heading1"/>
    <w:next w:val="Normal"/>
    <w:qFormat/>
    <w:rsid w:val="003C3021"/>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3C3021"/>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3C3021"/>
    <w:pPr>
      <w:shd w:val="clear" w:color="auto" w:fill="C5E0B3" w:themeFill="accent6" w:themeFillTint="66"/>
      <w:spacing w:before="360"/>
      <w:mirrorIndents/>
    </w:pPr>
    <w:rPr>
      <w:rFonts w:eastAsia="Arial"/>
      <w:b/>
      <w:color w:val="434343"/>
      <w:sz w:val="24"/>
      <w:szCs w:val="28"/>
    </w:rPr>
  </w:style>
  <w:style w:type="paragraph" w:customStyle="1" w:styleId="P-Regular">
    <w:name w:val="P - Regular"/>
    <w:basedOn w:val="Normal"/>
    <w:qFormat/>
    <w:rsid w:val="003C3021"/>
    <w:pPr>
      <w:spacing w:before="120" w:after="120"/>
    </w:pPr>
    <w:rPr>
      <w:rFonts w:eastAsia="Arial"/>
      <w:lang w:val="en"/>
    </w:rPr>
  </w:style>
  <w:style w:type="paragraph" w:customStyle="1" w:styleId="H3-Subheading">
    <w:name w:val="H3 - Subheading"/>
    <w:basedOn w:val="Heading3"/>
    <w:next w:val="Normal"/>
    <w:qFormat/>
    <w:rsid w:val="003C3021"/>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3C3021"/>
    <w:pPr>
      <w:spacing w:before="120" w:after="240"/>
      <w:jc w:val="center"/>
    </w:pPr>
    <w:rPr>
      <w:rFonts w:eastAsia="Arial"/>
      <w:b/>
      <w:color w:val="FF0000"/>
      <w:sz w:val="20"/>
    </w:rPr>
  </w:style>
  <w:style w:type="paragraph" w:customStyle="1" w:styleId="SC-Heading">
    <w:name w:val="SC - Heading"/>
    <w:next w:val="H1-Section"/>
    <w:qFormat/>
    <w:rsid w:val="003C3021"/>
    <w:pPr>
      <w:spacing w:before="240" w:after="240"/>
    </w:pPr>
    <w:rPr>
      <w:rFonts w:eastAsiaTheme="majorEastAsia" w:cstheme="majorBidi"/>
      <w:b/>
      <w:iCs/>
      <w:color w:val="FF0000"/>
      <w:sz w:val="24"/>
    </w:rPr>
  </w:style>
  <w:style w:type="paragraph" w:customStyle="1" w:styleId="SC-Link">
    <w:name w:val="SC - Link"/>
    <w:qFormat/>
    <w:rsid w:val="003C3021"/>
    <w:pPr>
      <w:spacing w:before="200" w:after="240"/>
    </w:pPr>
    <w:rPr>
      <w:rFonts w:eastAsiaTheme="majorEastAsia" w:cstheme="majorBidi"/>
      <w:b/>
      <w:color w:val="00B050"/>
      <w:szCs w:val="21"/>
    </w:rPr>
  </w:style>
  <w:style w:type="paragraph" w:customStyle="1" w:styleId="P-Source">
    <w:name w:val="P - Source"/>
    <w:qFormat/>
    <w:rsid w:val="003C3021"/>
    <w:pPr>
      <w:shd w:val="solid" w:color="auto" w:fill="auto"/>
    </w:pPr>
    <w:rPr>
      <w:rFonts w:ascii="Courier" w:eastAsia="Arial" w:hAnsi="Courier" w:cs="Consolas"/>
      <w:szCs w:val="21"/>
    </w:rPr>
  </w:style>
  <w:style w:type="paragraph" w:customStyle="1" w:styleId="L-Regular">
    <w:name w:val="L - Regular"/>
    <w:basedOn w:val="L-Numbers"/>
    <w:qFormat/>
    <w:rsid w:val="003C3021"/>
    <w:pPr>
      <w:numPr>
        <w:numId w:val="0"/>
      </w:numPr>
      <w:ind w:left="720"/>
    </w:pPr>
  </w:style>
  <w:style w:type="paragraph" w:customStyle="1" w:styleId="L-Source">
    <w:name w:val="L - Source"/>
    <w:basedOn w:val="P-Source"/>
    <w:rsid w:val="003C3021"/>
    <w:pPr>
      <w:shd w:val="pct50" w:color="D9E2F3" w:themeColor="accent1" w:themeTint="33" w:fill="auto"/>
      <w:ind w:left="720"/>
    </w:pPr>
  </w:style>
  <w:style w:type="table" w:styleId="TableGrid">
    <w:name w:val="Table Grid"/>
    <w:basedOn w:val="TableNormal"/>
    <w:uiPriority w:val="39"/>
    <w:rsid w:val="003C3021"/>
    <w:pPr>
      <w:spacing w:line="240" w:lineRule="auto"/>
    </w:pPr>
    <w:rPr>
      <w:rFonts w:eastAsia="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3C3021"/>
    <w:rPr>
      <w:rFonts w:ascii="Courier" w:hAnsi="Courier"/>
      <w:b/>
      <w:bdr w:val="none" w:sz="0" w:space="0" w:color="auto"/>
      <w:shd w:val="clear" w:color="auto" w:fill="F4D3D2"/>
    </w:rPr>
  </w:style>
  <w:style w:type="paragraph" w:customStyle="1" w:styleId="SC-Source">
    <w:name w:val="SC - Source"/>
    <w:basedOn w:val="P-Source"/>
    <w:qFormat/>
    <w:rsid w:val="003C3021"/>
    <w:pPr>
      <w:shd w:val="pct50" w:color="D9E2F3" w:themeColor="accent1" w:themeTint="33" w:fill="auto"/>
    </w:pPr>
  </w:style>
  <w:style w:type="paragraph" w:customStyle="1" w:styleId="SP-Editorial">
    <w:name w:val="SP - Editorial"/>
    <w:next w:val="P-Regular"/>
    <w:qFormat/>
    <w:rsid w:val="003C3021"/>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rPr>
  </w:style>
  <w:style w:type="paragraph" w:customStyle="1" w:styleId="H4-Subheading">
    <w:name w:val="H4 - Subheading"/>
    <w:basedOn w:val="Heading4"/>
    <w:next w:val="Normal"/>
    <w:qFormat/>
    <w:rsid w:val="003C3021"/>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3C3021"/>
    <w:pPr>
      <w:spacing w:after="0" w:line="276" w:lineRule="auto"/>
    </w:pPr>
    <w:rPr>
      <w:rFonts w:ascii="Arial" w:eastAsia="Arial" w:hAnsi="Arial" w:cs="Arial"/>
      <w:i/>
      <w:iCs/>
    </w:rPr>
  </w:style>
  <w:style w:type="paragraph" w:customStyle="1" w:styleId="H1-Chapter">
    <w:name w:val="H1 - Chapter"/>
    <w:basedOn w:val="Normal"/>
    <w:next w:val="P-Regular"/>
    <w:qFormat/>
    <w:rsid w:val="003C3021"/>
    <w:pPr>
      <w:spacing w:after="0" w:line="240" w:lineRule="auto"/>
      <w:contextualSpacing/>
      <w:jc w:val="right"/>
    </w:pPr>
    <w:rPr>
      <w:rFonts w:asciiTheme="majorHAnsi" w:eastAsiaTheme="majorEastAsia" w:hAnsiTheme="majorHAnsi" w:cstheme="majorBidi"/>
      <w:spacing w:val="-10"/>
      <w:kern w:val="28"/>
      <w:sz w:val="56"/>
      <w:szCs w:val="56"/>
    </w:rPr>
  </w:style>
  <w:style w:type="paragraph" w:customStyle="1" w:styleId="md-end-block">
    <w:name w:val="md-end-block"/>
    <w:basedOn w:val="Normal"/>
    <w:rsid w:val="00D774C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d-plain">
    <w:name w:val="md-plain"/>
    <w:basedOn w:val="DefaultParagraphFont"/>
    <w:rsid w:val="00D774C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B340C"/>
    <w:pPr>
      <w:ind w:left="720"/>
      <w:contextualSpacing/>
    </w:pPr>
  </w:style>
  <w:style w:type="paragraph" w:styleId="Header">
    <w:name w:val="header"/>
    <w:basedOn w:val="Normal"/>
    <w:link w:val="HeaderChar"/>
    <w:uiPriority w:val="99"/>
    <w:unhideWhenUsed/>
    <w:rsid w:val="000871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184"/>
    <w:rPr>
      <w:lang w:val="en-US"/>
    </w:rPr>
  </w:style>
  <w:style w:type="paragraph" w:styleId="Footer">
    <w:name w:val="footer"/>
    <w:basedOn w:val="Normal"/>
    <w:link w:val="FooterChar"/>
    <w:uiPriority w:val="99"/>
    <w:unhideWhenUsed/>
    <w:rsid w:val="000871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184"/>
    <w:rPr>
      <w:lang w:val="en-US"/>
    </w:rPr>
  </w:style>
  <w:style w:type="character" w:styleId="CommentReference">
    <w:name w:val="annotation reference"/>
    <w:basedOn w:val="DefaultParagraphFont"/>
    <w:uiPriority w:val="99"/>
    <w:semiHidden/>
    <w:unhideWhenUsed/>
    <w:rsid w:val="0058434B"/>
    <w:rPr>
      <w:sz w:val="16"/>
      <w:szCs w:val="16"/>
    </w:rPr>
  </w:style>
  <w:style w:type="paragraph" w:styleId="CommentText">
    <w:name w:val="annotation text"/>
    <w:basedOn w:val="Normal"/>
    <w:link w:val="CommentTextChar"/>
    <w:uiPriority w:val="99"/>
    <w:unhideWhenUsed/>
    <w:rsid w:val="0058434B"/>
    <w:pPr>
      <w:spacing w:line="240" w:lineRule="auto"/>
    </w:pPr>
    <w:rPr>
      <w:sz w:val="20"/>
      <w:szCs w:val="20"/>
    </w:rPr>
  </w:style>
  <w:style w:type="character" w:customStyle="1" w:styleId="CommentTextChar">
    <w:name w:val="Comment Text Char"/>
    <w:basedOn w:val="DefaultParagraphFont"/>
    <w:link w:val="CommentText"/>
    <w:uiPriority w:val="99"/>
    <w:rsid w:val="0058434B"/>
    <w:rPr>
      <w:sz w:val="20"/>
      <w:szCs w:val="20"/>
      <w:lang w:val="en-US"/>
    </w:rPr>
  </w:style>
  <w:style w:type="paragraph" w:styleId="CommentSubject">
    <w:name w:val="annotation subject"/>
    <w:basedOn w:val="CommentText"/>
    <w:next w:val="CommentText"/>
    <w:link w:val="CommentSubjectChar"/>
    <w:uiPriority w:val="99"/>
    <w:semiHidden/>
    <w:unhideWhenUsed/>
    <w:rsid w:val="0058434B"/>
    <w:rPr>
      <w:b/>
      <w:bCs/>
    </w:rPr>
  </w:style>
  <w:style w:type="character" w:customStyle="1" w:styleId="CommentSubjectChar">
    <w:name w:val="Comment Subject Char"/>
    <w:basedOn w:val="CommentTextChar"/>
    <w:link w:val="CommentSubject"/>
    <w:uiPriority w:val="99"/>
    <w:semiHidden/>
    <w:rsid w:val="0058434B"/>
    <w:rPr>
      <w:b/>
      <w:bCs/>
      <w:sz w:val="20"/>
      <w:szCs w:val="20"/>
      <w:lang w:val="en-US"/>
    </w:rPr>
  </w:style>
  <w:style w:type="character" w:customStyle="1" w:styleId="font-weight-semibold">
    <w:name w:val="font-weight-semibold"/>
    <w:basedOn w:val="DefaultParagraphFont"/>
    <w:rsid w:val="00C2670A"/>
  </w:style>
  <w:style w:type="paragraph" w:styleId="NormalWeb">
    <w:name w:val="Normal (Web)"/>
    <w:basedOn w:val="Normal"/>
    <w:uiPriority w:val="99"/>
    <w:semiHidden/>
    <w:unhideWhenUsed/>
    <w:rsid w:val="00C2670A"/>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B50F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50F9"/>
    <w:rPr>
      <w:rFonts w:ascii="Arial"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6B50F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50F9"/>
    <w:rPr>
      <w:rFonts w:ascii="Arial"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897498">
      <w:bodyDiv w:val="1"/>
      <w:marLeft w:val="0"/>
      <w:marRight w:val="0"/>
      <w:marTop w:val="0"/>
      <w:marBottom w:val="0"/>
      <w:divBdr>
        <w:top w:val="none" w:sz="0" w:space="0" w:color="auto"/>
        <w:left w:val="none" w:sz="0" w:space="0" w:color="auto"/>
        <w:bottom w:val="none" w:sz="0" w:space="0" w:color="auto"/>
        <w:right w:val="none" w:sz="0" w:space="0" w:color="auto"/>
      </w:divBdr>
      <w:divsChild>
        <w:div w:id="2011059795">
          <w:marLeft w:val="0"/>
          <w:marRight w:val="0"/>
          <w:marTop w:val="0"/>
          <w:marBottom w:val="0"/>
          <w:divBdr>
            <w:top w:val="none" w:sz="0" w:space="0" w:color="auto"/>
            <w:left w:val="none" w:sz="0" w:space="0" w:color="auto"/>
            <w:bottom w:val="none" w:sz="0" w:space="0" w:color="auto"/>
            <w:right w:val="none" w:sz="0" w:space="0" w:color="auto"/>
          </w:divBdr>
          <w:divsChild>
            <w:div w:id="2129855341">
              <w:marLeft w:val="0"/>
              <w:marRight w:val="0"/>
              <w:marTop w:val="0"/>
              <w:marBottom w:val="0"/>
              <w:divBdr>
                <w:top w:val="none" w:sz="0" w:space="0" w:color="auto"/>
                <w:left w:val="none" w:sz="0" w:space="0" w:color="auto"/>
                <w:bottom w:val="none" w:sz="0" w:space="0" w:color="auto"/>
                <w:right w:val="none" w:sz="0" w:space="0" w:color="auto"/>
              </w:divBdr>
              <w:divsChild>
                <w:div w:id="1375958230">
                  <w:marLeft w:val="0"/>
                  <w:marRight w:val="0"/>
                  <w:marTop w:val="0"/>
                  <w:marBottom w:val="0"/>
                  <w:divBdr>
                    <w:top w:val="none" w:sz="0" w:space="0" w:color="auto"/>
                    <w:left w:val="none" w:sz="0" w:space="0" w:color="auto"/>
                    <w:bottom w:val="none" w:sz="0" w:space="0" w:color="auto"/>
                    <w:right w:val="none" w:sz="0" w:space="0" w:color="auto"/>
                  </w:divBdr>
                </w:div>
                <w:div w:id="151144636">
                  <w:marLeft w:val="0"/>
                  <w:marRight w:val="0"/>
                  <w:marTop w:val="0"/>
                  <w:marBottom w:val="0"/>
                  <w:divBdr>
                    <w:top w:val="none" w:sz="0" w:space="0" w:color="auto"/>
                    <w:left w:val="none" w:sz="0" w:space="0" w:color="auto"/>
                    <w:bottom w:val="none" w:sz="0" w:space="0" w:color="auto"/>
                    <w:right w:val="none" w:sz="0" w:space="0" w:color="auto"/>
                  </w:divBdr>
                  <w:divsChild>
                    <w:div w:id="1644309023">
                      <w:marLeft w:val="0"/>
                      <w:marRight w:val="0"/>
                      <w:marTop w:val="0"/>
                      <w:marBottom w:val="0"/>
                      <w:divBdr>
                        <w:top w:val="none" w:sz="0" w:space="0" w:color="auto"/>
                        <w:left w:val="none" w:sz="0" w:space="0" w:color="auto"/>
                        <w:bottom w:val="none" w:sz="0" w:space="0" w:color="auto"/>
                        <w:right w:val="none" w:sz="0" w:space="0" w:color="auto"/>
                      </w:divBdr>
                    </w:div>
                    <w:div w:id="2081100462">
                      <w:marLeft w:val="0"/>
                      <w:marRight w:val="0"/>
                      <w:marTop w:val="0"/>
                      <w:marBottom w:val="0"/>
                      <w:divBdr>
                        <w:top w:val="none" w:sz="0" w:space="0" w:color="auto"/>
                        <w:left w:val="none" w:sz="0" w:space="0" w:color="auto"/>
                        <w:bottom w:val="none" w:sz="0" w:space="0" w:color="auto"/>
                        <w:right w:val="none" w:sz="0" w:space="0" w:color="auto"/>
                      </w:divBdr>
                    </w:div>
                    <w:div w:id="51114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1566">
          <w:marLeft w:val="0"/>
          <w:marRight w:val="0"/>
          <w:marTop w:val="0"/>
          <w:marBottom w:val="0"/>
          <w:divBdr>
            <w:top w:val="none" w:sz="0" w:space="0" w:color="auto"/>
            <w:left w:val="none" w:sz="0" w:space="0" w:color="auto"/>
            <w:bottom w:val="none" w:sz="0" w:space="0" w:color="auto"/>
            <w:right w:val="none" w:sz="0" w:space="0" w:color="auto"/>
          </w:divBdr>
          <w:divsChild>
            <w:div w:id="608780562">
              <w:marLeft w:val="0"/>
              <w:marRight w:val="0"/>
              <w:marTop w:val="0"/>
              <w:marBottom w:val="0"/>
              <w:divBdr>
                <w:top w:val="none" w:sz="0" w:space="0" w:color="auto"/>
                <w:left w:val="none" w:sz="0" w:space="0" w:color="auto"/>
                <w:bottom w:val="none" w:sz="0" w:space="0" w:color="auto"/>
                <w:right w:val="none" w:sz="0" w:space="0" w:color="auto"/>
              </w:divBdr>
              <w:divsChild>
                <w:div w:id="1035929184">
                  <w:marLeft w:val="0"/>
                  <w:marRight w:val="0"/>
                  <w:marTop w:val="0"/>
                  <w:marBottom w:val="0"/>
                  <w:divBdr>
                    <w:top w:val="none" w:sz="0" w:space="0" w:color="auto"/>
                    <w:left w:val="none" w:sz="0" w:space="0" w:color="auto"/>
                    <w:bottom w:val="none" w:sz="0" w:space="0" w:color="auto"/>
                    <w:right w:val="none" w:sz="0" w:space="0" w:color="auto"/>
                  </w:divBdr>
                </w:div>
                <w:div w:id="384454496">
                  <w:marLeft w:val="0"/>
                  <w:marRight w:val="0"/>
                  <w:marTop w:val="0"/>
                  <w:marBottom w:val="0"/>
                  <w:divBdr>
                    <w:top w:val="none" w:sz="0" w:space="0" w:color="auto"/>
                    <w:left w:val="none" w:sz="0" w:space="0" w:color="auto"/>
                    <w:bottom w:val="none" w:sz="0" w:space="0" w:color="auto"/>
                    <w:right w:val="none" w:sz="0" w:space="0" w:color="auto"/>
                  </w:divBdr>
                  <w:divsChild>
                    <w:div w:id="663122699">
                      <w:marLeft w:val="0"/>
                      <w:marRight w:val="0"/>
                      <w:marTop w:val="0"/>
                      <w:marBottom w:val="0"/>
                      <w:divBdr>
                        <w:top w:val="none" w:sz="0" w:space="0" w:color="auto"/>
                        <w:left w:val="none" w:sz="0" w:space="0" w:color="auto"/>
                        <w:bottom w:val="none" w:sz="0" w:space="0" w:color="auto"/>
                        <w:right w:val="none" w:sz="0" w:space="0" w:color="auto"/>
                      </w:divBdr>
                    </w:div>
                    <w:div w:id="112948098">
                      <w:marLeft w:val="0"/>
                      <w:marRight w:val="0"/>
                      <w:marTop w:val="0"/>
                      <w:marBottom w:val="0"/>
                      <w:divBdr>
                        <w:top w:val="none" w:sz="0" w:space="0" w:color="auto"/>
                        <w:left w:val="none" w:sz="0" w:space="0" w:color="auto"/>
                        <w:bottom w:val="none" w:sz="0" w:space="0" w:color="auto"/>
                        <w:right w:val="none" w:sz="0" w:space="0" w:color="auto"/>
                      </w:divBdr>
                    </w:div>
                    <w:div w:id="19705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66979">
          <w:marLeft w:val="0"/>
          <w:marRight w:val="0"/>
          <w:marTop w:val="0"/>
          <w:marBottom w:val="0"/>
          <w:divBdr>
            <w:top w:val="none" w:sz="0" w:space="0" w:color="auto"/>
            <w:left w:val="none" w:sz="0" w:space="0" w:color="auto"/>
            <w:bottom w:val="none" w:sz="0" w:space="0" w:color="auto"/>
            <w:right w:val="none" w:sz="0" w:space="0" w:color="auto"/>
          </w:divBdr>
          <w:divsChild>
            <w:div w:id="1218127111">
              <w:marLeft w:val="0"/>
              <w:marRight w:val="0"/>
              <w:marTop w:val="0"/>
              <w:marBottom w:val="0"/>
              <w:divBdr>
                <w:top w:val="none" w:sz="0" w:space="0" w:color="auto"/>
                <w:left w:val="none" w:sz="0" w:space="0" w:color="auto"/>
                <w:bottom w:val="none" w:sz="0" w:space="0" w:color="auto"/>
                <w:right w:val="none" w:sz="0" w:space="0" w:color="auto"/>
              </w:divBdr>
              <w:divsChild>
                <w:div w:id="1787582289">
                  <w:marLeft w:val="0"/>
                  <w:marRight w:val="0"/>
                  <w:marTop w:val="0"/>
                  <w:marBottom w:val="0"/>
                  <w:divBdr>
                    <w:top w:val="none" w:sz="0" w:space="0" w:color="auto"/>
                    <w:left w:val="none" w:sz="0" w:space="0" w:color="auto"/>
                    <w:bottom w:val="none" w:sz="0" w:space="0" w:color="auto"/>
                    <w:right w:val="none" w:sz="0" w:space="0" w:color="auto"/>
                  </w:divBdr>
                </w:div>
                <w:div w:id="978193687">
                  <w:marLeft w:val="0"/>
                  <w:marRight w:val="0"/>
                  <w:marTop w:val="0"/>
                  <w:marBottom w:val="0"/>
                  <w:divBdr>
                    <w:top w:val="none" w:sz="0" w:space="0" w:color="auto"/>
                    <w:left w:val="none" w:sz="0" w:space="0" w:color="auto"/>
                    <w:bottom w:val="none" w:sz="0" w:space="0" w:color="auto"/>
                    <w:right w:val="none" w:sz="0" w:space="0" w:color="auto"/>
                  </w:divBdr>
                  <w:divsChild>
                    <w:div w:id="1769152220">
                      <w:marLeft w:val="0"/>
                      <w:marRight w:val="0"/>
                      <w:marTop w:val="0"/>
                      <w:marBottom w:val="0"/>
                      <w:divBdr>
                        <w:top w:val="none" w:sz="0" w:space="0" w:color="auto"/>
                        <w:left w:val="none" w:sz="0" w:space="0" w:color="auto"/>
                        <w:bottom w:val="none" w:sz="0" w:space="0" w:color="auto"/>
                        <w:right w:val="none" w:sz="0" w:space="0" w:color="auto"/>
                      </w:divBdr>
                    </w:div>
                    <w:div w:id="1992170685">
                      <w:marLeft w:val="0"/>
                      <w:marRight w:val="0"/>
                      <w:marTop w:val="0"/>
                      <w:marBottom w:val="0"/>
                      <w:divBdr>
                        <w:top w:val="none" w:sz="0" w:space="0" w:color="auto"/>
                        <w:left w:val="none" w:sz="0" w:space="0" w:color="auto"/>
                        <w:bottom w:val="none" w:sz="0" w:space="0" w:color="auto"/>
                        <w:right w:val="none" w:sz="0" w:space="0" w:color="auto"/>
                      </w:divBdr>
                    </w:div>
                    <w:div w:id="10106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832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image" Target="media/image5.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s://cdp.packtpub.com/learn_wireshark___fundamentals_of_wireshark_/wp-admin/post.php?post=30&amp;action=ed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npRjt1lV7J+m+B9zVzsW0JnbJQ==">AMUW2mWaMK86Ob6rCSr9lO/ZfK9HJeD3+qVJIf/KvUJ5fRBOxbsovFNjGbCUh1gVl92ZD3s37yqLlstRXAq6tFO5cYv+KoyyGlSR0wxH/aCRg2V6CxD975U=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8852</TotalTime>
  <Pages>35</Pages>
  <Words>5567</Words>
  <Characters>31738</Characters>
  <Application>Microsoft Office Word</Application>
  <DocSecurity>0</DocSecurity>
  <Lines>264</Lines>
  <Paragraphs>74</Paragraphs>
  <ScaleCrop>false</ScaleCrop>
  <Company/>
  <LinksUpToDate>false</LinksUpToDate>
  <CharactersWithSpaces>37231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Tinwala</dc:creator>
  <cp:lastModifiedBy>Marcelo Leite</cp:lastModifiedBy>
  <cp:revision>506</cp:revision>
  <dcterms:created xsi:type="dcterms:W3CDTF">2019-09-30T08:14:00Z</dcterms:created>
  <dcterms:modified xsi:type="dcterms:W3CDTF">2022-03-07T22:10:00Z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0x010100CDBC40772D64A64CBD3763E7F1809D56</vt:lpwstr>
  </property>
</Properties>
</file>