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F527A4" w:rsidP="00601429">
      <w:pPr>
        <w:jc w:val="both"/>
        <w:rPr>
          <w:rFonts w:ascii="Corbel" w:hAnsi="Corbel"/>
          <w:b/>
          <w:sz w:val="24"/>
          <w:szCs w:val="24"/>
        </w:rPr>
      </w:pPr>
      <w:r w:rsidRPr="005468CC">
        <w:rPr>
          <w:rFonts w:ascii="Corbel" w:hAnsi="Corbel"/>
          <w:b/>
          <w:sz w:val="24"/>
          <w:szCs w:val="24"/>
        </w:rPr>
        <w:t xml:space="preserve">Lab – 1: </w:t>
      </w:r>
      <w:r w:rsidR="008155BD" w:rsidRPr="008155BD">
        <w:rPr>
          <w:rFonts w:ascii="Corbel" w:hAnsi="Corbel"/>
          <w:b/>
          <w:sz w:val="24"/>
          <w:szCs w:val="24"/>
        </w:rPr>
        <w:t>How to get started with EMS?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Pr="00601429" w:rsidRDefault="008155BD" w:rsidP="0088596D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To get started with the EMS Enterprise Mobility + Security Suite</w:t>
      </w:r>
      <w:r w:rsidR="0088596D">
        <w:rPr>
          <w:rFonts w:ascii="Corbel" w:hAnsi="Corbel"/>
          <w:sz w:val="24"/>
          <w:szCs w:val="24"/>
        </w:rPr>
        <w:t>.</w:t>
      </w:r>
    </w:p>
    <w:p w:rsidR="00601429" w:rsidRDefault="008155BD" w:rsidP="008155BD">
      <w:pPr>
        <w:jc w:val="both"/>
        <w:rPr>
          <w:rFonts w:ascii="Corbel" w:hAnsi="Corbel"/>
          <w:sz w:val="24"/>
          <w:szCs w:val="24"/>
        </w:rPr>
      </w:pPr>
      <w:r w:rsidRPr="008155BD">
        <w:rPr>
          <w:rFonts w:ascii="Corbel" w:hAnsi="Corbel"/>
          <w:sz w:val="24"/>
          <w:szCs w:val="24"/>
        </w:rPr>
        <w:t>Enterprise Mobility + Security provides additional protection for Office 365 and</w:t>
      </w:r>
      <w:r>
        <w:rPr>
          <w:rFonts w:ascii="Corbel" w:hAnsi="Corbel"/>
          <w:sz w:val="24"/>
          <w:szCs w:val="24"/>
        </w:rPr>
        <w:t xml:space="preserve"> </w:t>
      </w:r>
      <w:r w:rsidRPr="008155BD">
        <w:rPr>
          <w:rFonts w:ascii="Corbel" w:hAnsi="Corbel"/>
          <w:sz w:val="24"/>
          <w:szCs w:val="24"/>
        </w:rPr>
        <w:t>expands your capabilities to help you securely deliver all of your apps to any device, safeguard your corporate</w:t>
      </w:r>
      <w:r>
        <w:rPr>
          <w:rFonts w:ascii="Corbel" w:hAnsi="Corbel"/>
          <w:sz w:val="24"/>
          <w:szCs w:val="24"/>
        </w:rPr>
        <w:t xml:space="preserve"> </w:t>
      </w:r>
      <w:r w:rsidRPr="008155BD">
        <w:rPr>
          <w:rFonts w:ascii="Corbel" w:hAnsi="Corbel"/>
          <w:sz w:val="24"/>
          <w:szCs w:val="24"/>
        </w:rPr>
        <w:t>assets everywhere, and protect your infrastructure both on-premises and in the cloud.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 E5 Trial.</w:t>
      </w:r>
    </w:p>
    <w:p w:rsidR="00BC6B21" w:rsidRPr="00601429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8155BD" w:rsidRDefault="008155BD" w:rsidP="00F6084A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to get started with EMS, open a link - </w:t>
      </w:r>
      <w:r w:rsidRPr="008155BD">
        <w:rPr>
          <w:rFonts w:ascii="Corbel" w:hAnsi="Corbel"/>
          <w:b/>
          <w:sz w:val="24"/>
          <w:szCs w:val="24"/>
        </w:rPr>
        <w:t>https://www.microsoft.com/en-us/cloud-platform/enterprise-mobility-security-trial</w:t>
      </w:r>
      <w:r>
        <w:rPr>
          <w:rFonts w:ascii="Corbel" w:hAnsi="Corbel"/>
          <w:sz w:val="24"/>
          <w:szCs w:val="24"/>
        </w:rPr>
        <w:t xml:space="preserve">, in your browser. And, click </w:t>
      </w:r>
      <w:r w:rsidRPr="008155BD">
        <w:rPr>
          <w:rFonts w:ascii="Corbel" w:hAnsi="Corbel"/>
          <w:b/>
          <w:sz w:val="24"/>
          <w:szCs w:val="24"/>
        </w:rPr>
        <w:t>Try now</w:t>
      </w:r>
      <w:r>
        <w:rPr>
          <w:rFonts w:ascii="Corbel" w:hAnsi="Corbel"/>
          <w:sz w:val="24"/>
          <w:szCs w:val="24"/>
        </w:rPr>
        <w:t xml:space="preserve"> button to get started with EMS.</w:t>
      </w:r>
      <w:r w:rsidR="00F6084A">
        <w:rPr>
          <w:rFonts w:ascii="Corbel" w:hAnsi="Corbel"/>
          <w:sz w:val="24"/>
          <w:szCs w:val="24"/>
        </w:rPr>
        <w:t xml:space="preserve"> You will be redirected to another link that is - </w:t>
      </w:r>
      <w:r w:rsidR="00F6084A" w:rsidRPr="00F6084A">
        <w:rPr>
          <w:rFonts w:ascii="Corbel" w:hAnsi="Corbel"/>
          <w:sz w:val="24"/>
          <w:szCs w:val="24"/>
        </w:rPr>
        <w:t>https://signup.microsoft.com/Signup?OfferId=87dd2714-d452-48a0-a809-d2f58c4f68b7&amp;ali=1</w:t>
      </w:r>
      <w:r w:rsidR="00F6084A">
        <w:rPr>
          <w:rFonts w:ascii="Corbel" w:hAnsi="Corbel"/>
          <w:sz w:val="24"/>
          <w:szCs w:val="24"/>
        </w:rPr>
        <w:t>.</w:t>
      </w:r>
    </w:p>
    <w:p w:rsidR="00F6084A" w:rsidRPr="00F6084A" w:rsidRDefault="00F6084A" w:rsidP="00F6084A">
      <w:pPr>
        <w:jc w:val="both"/>
        <w:rPr>
          <w:rFonts w:ascii="Corbel" w:hAnsi="Corbel"/>
          <w:sz w:val="24"/>
          <w:szCs w:val="24"/>
        </w:rPr>
      </w:pPr>
    </w:p>
    <w:p w:rsidR="008155BD" w:rsidRDefault="008155BD" w:rsidP="008155B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CBF4FF0" wp14:editId="155D4535">
            <wp:extent cx="6858000" cy="1367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4A" w:rsidRPr="008155BD" w:rsidRDefault="00F6084A" w:rsidP="008155BD">
      <w:pPr>
        <w:jc w:val="center"/>
        <w:rPr>
          <w:rFonts w:ascii="Corbel" w:hAnsi="Corbel"/>
          <w:sz w:val="24"/>
          <w:szCs w:val="24"/>
        </w:rPr>
      </w:pPr>
    </w:p>
    <w:p w:rsidR="008155BD" w:rsidRDefault="00F6084A" w:rsidP="008155BD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A registration link will open for</w:t>
      </w:r>
      <w:r w:rsidR="008155BD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EMS Enterprise Mobility + Security E5 Trial. If you have already created an account for this, you can click on </w:t>
      </w:r>
      <w:r w:rsidRPr="00F6084A">
        <w:rPr>
          <w:rFonts w:ascii="Corbel" w:hAnsi="Corbel"/>
          <w:b/>
          <w:sz w:val="24"/>
          <w:szCs w:val="24"/>
        </w:rPr>
        <w:t>Sign in</w:t>
      </w:r>
      <w:r>
        <w:rPr>
          <w:rFonts w:ascii="Corbel" w:hAnsi="Corbel"/>
          <w:sz w:val="24"/>
          <w:szCs w:val="24"/>
        </w:rPr>
        <w:t xml:space="preserve"> option at the top right corner and enter your credentials to get </w:t>
      </w:r>
      <w:r w:rsidRPr="00415360">
        <w:rPr>
          <w:rFonts w:ascii="Corbel" w:hAnsi="Corbel"/>
          <w:noProof/>
          <w:sz w:val="24"/>
          <w:szCs w:val="24"/>
        </w:rPr>
        <w:t>lo</w:t>
      </w:r>
      <w:bookmarkStart w:id="0" w:name="_GoBack"/>
      <w:bookmarkEnd w:id="0"/>
      <w:r w:rsidRPr="00415360">
        <w:rPr>
          <w:rFonts w:ascii="Corbel" w:hAnsi="Corbel"/>
          <w:noProof/>
          <w:sz w:val="24"/>
          <w:szCs w:val="24"/>
        </w:rPr>
        <w:t>gin</w:t>
      </w:r>
      <w:r>
        <w:rPr>
          <w:rFonts w:ascii="Corbel" w:hAnsi="Corbel"/>
          <w:sz w:val="24"/>
          <w:szCs w:val="24"/>
        </w:rPr>
        <w:t xml:space="preserve"> to your EMS account.</w:t>
      </w:r>
    </w:p>
    <w:p w:rsidR="00F6084A" w:rsidRDefault="00F6084A" w:rsidP="00F6084A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2962A61" wp14:editId="3346D7DA">
            <wp:extent cx="51244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4A" w:rsidRPr="00F6084A" w:rsidRDefault="00F6084A" w:rsidP="00F6084A">
      <w:pPr>
        <w:rPr>
          <w:rFonts w:ascii="Corbel" w:hAnsi="Corbel"/>
          <w:sz w:val="24"/>
          <w:szCs w:val="24"/>
        </w:rPr>
      </w:pPr>
      <w:r w:rsidRPr="00415360">
        <w:rPr>
          <w:rFonts w:ascii="Corbel" w:hAnsi="Corbel"/>
          <w:noProof/>
          <w:sz w:val="24"/>
          <w:szCs w:val="24"/>
        </w:rPr>
        <w:t>Otherwise</w:t>
      </w:r>
      <w:r w:rsidR="00415360">
        <w:rPr>
          <w:rFonts w:ascii="Corbel" w:hAnsi="Corbel"/>
          <w:noProof/>
          <w:sz w:val="24"/>
          <w:szCs w:val="24"/>
        </w:rPr>
        <w:t>,</w:t>
      </w:r>
      <w:r>
        <w:rPr>
          <w:rFonts w:ascii="Corbel" w:hAnsi="Corbel"/>
          <w:sz w:val="24"/>
          <w:szCs w:val="24"/>
        </w:rPr>
        <w:t xml:space="preserve"> fill the form and Click </w:t>
      </w:r>
      <w:r w:rsidRPr="00F6084A">
        <w:rPr>
          <w:rFonts w:ascii="Corbel" w:hAnsi="Corbel"/>
          <w:b/>
          <w:sz w:val="24"/>
          <w:szCs w:val="24"/>
        </w:rPr>
        <w:t>Next</w:t>
      </w:r>
      <w:r>
        <w:rPr>
          <w:rFonts w:ascii="Corbel" w:hAnsi="Corbel"/>
          <w:sz w:val="24"/>
          <w:szCs w:val="24"/>
        </w:rPr>
        <w:t>.</w:t>
      </w:r>
    </w:p>
    <w:p w:rsidR="000306B9" w:rsidRDefault="008155BD" w:rsidP="008155BD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256313" cy="3768725"/>
            <wp:effectExtent l="0" t="0" r="0" b="3175"/>
            <wp:docPr id="4" name="Picture 4" descr="C:\Users\RISHI GARG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 GARG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00" cy="37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4A" w:rsidRPr="00F6084A" w:rsidRDefault="00F6084A" w:rsidP="00DE31F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6084A">
        <w:rPr>
          <w:rFonts w:ascii="Corbel" w:hAnsi="Corbel"/>
          <w:sz w:val="24"/>
          <w:szCs w:val="24"/>
        </w:rPr>
        <w:t xml:space="preserve">Then create your </w:t>
      </w:r>
      <w:r w:rsidRPr="00F6084A">
        <w:rPr>
          <w:rFonts w:ascii="Corbel" w:hAnsi="Corbel"/>
          <w:b/>
          <w:sz w:val="24"/>
          <w:szCs w:val="24"/>
        </w:rPr>
        <w:t>User ID</w:t>
      </w:r>
      <w:r w:rsidRPr="00F6084A">
        <w:rPr>
          <w:rFonts w:ascii="Corbel" w:hAnsi="Corbel"/>
          <w:sz w:val="24"/>
          <w:szCs w:val="24"/>
        </w:rPr>
        <w:t xml:space="preserve"> and </w:t>
      </w:r>
      <w:r w:rsidRPr="00F6084A">
        <w:rPr>
          <w:rFonts w:ascii="Corbel" w:hAnsi="Corbel"/>
          <w:b/>
          <w:sz w:val="24"/>
          <w:szCs w:val="24"/>
        </w:rPr>
        <w:t>password</w:t>
      </w:r>
      <w:r w:rsidRPr="00F6084A">
        <w:rPr>
          <w:rFonts w:ascii="Corbel" w:hAnsi="Corbel"/>
          <w:sz w:val="24"/>
          <w:szCs w:val="24"/>
        </w:rPr>
        <w:t xml:space="preserve">. </w:t>
      </w:r>
    </w:p>
    <w:p w:rsidR="00F6084A" w:rsidRDefault="00F6084A" w:rsidP="00F6084A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>
            <wp:extent cx="6858000" cy="3552482"/>
            <wp:effectExtent l="0" t="0" r="0" b="0"/>
            <wp:docPr id="6" name="Picture 6" descr="C:\Users\RISHI GARG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 GARG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5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3F" w:rsidRDefault="003B143F" w:rsidP="003B143F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3B143F">
        <w:rPr>
          <w:rFonts w:ascii="Corbel" w:hAnsi="Corbel"/>
          <w:sz w:val="24"/>
          <w:szCs w:val="24"/>
        </w:rPr>
        <w:lastRenderedPageBreak/>
        <w:t xml:space="preserve">Then click </w:t>
      </w:r>
      <w:r>
        <w:rPr>
          <w:rFonts w:ascii="Corbel" w:hAnsi="Corbel"/>
          <w:b/>
          <w:sz w:val="24"/>
          <w:szCs w:val="24"/>
        </w:rPr>
        <w:t>Create my Account</w:t>
      </w:r>
      <w:r w:rsidRPr="003B143F">
        <w:rPr>
          <w:rFonts w:ascii="Corbel" w:hAnsi="Corbel"/>
          <w:sz w:val="24"/>
          <w:szCs w:val="24"/>
        </w:rPr>
        <w:t xml:space="preserve">. Then it will ask you to </w:t>
      </w:r>
      <w:r>
        <w:rPr>
          <w:rFonts w:ascii="Corbel" w:hAnsi="Corbel"/>
          <w:sz w:val="24"/>
          <w:szCs w:val="24"/>
        </w:rPr>
        <w:t xml:space="preserve">prove you’re not a Robot. For this, select </w:t>
      </w:r>
      <w:r w:rsidRPr="003B143F">
        <w:rPr>
          <w:rFonts w:ascii="Corbel" w:hAnsi="Corbel"/>
          <w:b/>
          <w:sz w:val="24"/>
          <w:szCs w:val="24"/>
        </w:rPr>
        <w:t>Text me</w:t>
      </w:r>
      <w:r>
        <w:rPr>
          <w:rFonts w:ascii="Corbel" w:hAnsi="Corbel"/>
          <w:sz w:val="24"/>
          <w:szCs w:val="24"/>
        </w:rPr>
        <w:t>, if you want to r</w:t>
      </w:r>
      <w:r w:rsidR="008173B4">
        <w:rPr>
          <w:rFonts w:ascii="Corbel" w:hAnsi="Corbel"/>
          <w:sz w:val="24"/>
          <w:szCs w:val="24"/>
        </w:rPr>
        <w:t xml:space="preserve">eceive a code as a text message or either you can select </w:t>
      </w:r>
      <w:r w:rsidR="008173B4" w:rsidRPr="008173B4">
        <w:rPr>
          <w:rFonts w:ascii="Corbel" w:hAnsi="Corbel"/>
          <w:b/>
          <w:sz w:val="24"/>
          <w:szCs w:val="24"/>
        </w:rPr>
        <w:t xml:space="preserve">Call </w:t>
      </w:r>
      <w:r w:rsidR="008173B4" w:rsidRPr="00415360">
        <w:rPr>
          <w:rFonts w:ascii="Corbel" w:hAnsi="Corbel"/>
          <w:b/>
          <w:noProof/>
          <w:sz w:val="24"/>
          <w:szCs w:val="24"/>
        </w:rPr>
        <w:t>me</w:t>
      </w:r>
      <w:r w:rsidR="008173B4">
        <w:rPr>
          <w:rFonts w:ascii="Corbel" w:hAnsi="Corbel"/>
          <w:sz w:val="24"/>
          <w:szCs w:val="24"/>
        </w:rPr>
        <w:t xml:space="preserve"> if you want to receive a code on a voice call. Then </w:t>
      </w:r>
      <w:r>
        <w:rPr>
          <w:rFonts w:ascii="Corbel" w:hAnsi="Corbel"/>
          <w:sz w:val="24"/>
          <w:szCs w:val="24"/>
        </w:rPr>
        <w:t xml:space="preserve">enter your Phone Number, </w:t>
      </w:r>
      <w:r w:rsidR="008173B4">
        <w:rPr>
          <w:rFonts w:ascii="Corbel" w:hAnsi="Corbel"/>
          <w:sz w:val="24"/>
          <w:szCs w:val="24"/>
        </w:rPr>
        <w:t xml:space="preserve">and click </w:t>
      </w:r>
      <w:r w:rsidR="008173B4" w:rsidRPr="008173B4">
        <w:rPr>
          <w:rFonts w:ascii="Corbel" w:hAnsi="Corbel"/>
          <w:b/>
          <w:sz w:val="24"/>
          <w:szCs w:val="24"/>
        </w:rPr>
        <w:t>Text me</w:t>
      </w:r>
      <w:r w:rsidR="008173B4">
        <w:rPr>
          <w:rFonts w:ascii="Corbel" w:hAnsi="Corbel"/>
          <w:sz w:val="24"/>
          <w:szCs w:val="24"/>
        </w:rPr>
        <w:t xml:space="preserve"> or </w:t>
      </w:r>
      <w:r w:rsidR="008173B4" w:rsidRPr="008173B4">
        <w:rPr>
          <w:rFonts w:ascii="Corbel" w:hAnsi="Corbel"/>
          <w:b/>
          <w:sz w:val="24"/>
          <w:szCs w:val="24"/>
        </w:rPr>
        <w:t>Call me</w:t>
      </w:r>
      <w:r w:rsidR="008173B4">
        <w:rPr>
          <w:rFonts w:ascii="Corbel" w:hAnsi="Corbel"/>
          <w:sz w:val="24"/>
          <w:szCs w:val="24"/>
        </w:rPr>
        <w:t>, as according to your selection.</w:t>
      </w:r>
    </w:p>
    <w:p w:rsidR="003B143F" w:rsidRDefault="003B143F" w:rsidP="003B143F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3519C53" wp14:editId="28A33056">
            <wp:extent cx="620077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B4" w:rsidRDefault="008173B4" w:rsidP="008173B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Then, </w:t>
      </w:r>
      <w:r w:rsidRPr="008173B4">
        <w:rPr>
          <w:rFonts w:ascii="Corbel" w:hAnsi="Corbel"/>
          <w:b/>
          <w:sz w:val="24"/>
          <w:szCs w:val="24"/>
        </w:rPr>
        <w:t>enter your verification code</w:t>
      </w:r>
      <w:r>
        <w:rPr>
          <w:rFonts w:ascii="Corbel" w:hAnsi="Corbel"/>
          <w:sz w:val="24"/>
          <w:szCs w:val="24"/>
        </w:rPr>
        <w:t xml:space="preserve"> and click </w:t>
      </w:r>
      <w:r w:rsidRPr="008173B4">
        <w:rPr>
          <w:rFonts w:ascii="Corbel" w:hAnsi="Corbel"/>
          <w:b/>
          <w:sz w:val="24"/>
          <w:szCs w:val="24"/>
        </w:rPr>
        <w:t>Next</w:t>
      </w:r>
      <w:r>
        <w:rPr>
          <w:rFonts w:ascii="Corbel" w:hAnsi="Corbel"/>
          <w:sz w:val="24"/>
          <w:szCs w:val="24"/>
        </w:rPr>
        <w:t>.</w:t>
      </w:r>
    </w:p>
    <w:p w:rsidR="008173B4" w:rsidRDefault="008173B4" w:rsidP="008173B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you will receive Sign-in page link and your User ID. So, you can save this information for your later use and click </w:t>
      </w:r>
      <w:r w:rsidRPr="008173B4">
        <w:rPr>
          <w:rFonts w:ascii="Corbel" w:hAnsi="Corbel"/>
          <w:b/>
          <w:sz w:val="24"/>
          <w:szCs w:val="24"/>
        </w:rPr>
        <w:t>You’re ready to go</w:t>
      </w:r>
      <w:r w:rsidR="00150420">
        <w:rPr>
          <w:rFonts w:ascii="Corbel" w:hAnsi="Corbel"/>
          <w:b/>
          <w:sz w:val="24"/>
          <w:szCs w:val="24"/>
        </w:rPr>
        <w:t>…</w:t>
      </w:r>
      <w:r>
        <w:rPr>
          <w:rFonts w:ascii="Corbel" w:hAnsi="Corbel"/>
          <w:sz w:val="24"/>
          <w:szCs w:val="24"/>
        </w:rPr>
        <w:t>.</w:t>
      </w:r>
    </w:p>
    <w:p w:rsidR="008173B4" w:rsidRDefault="00150420" w:rsidP="008173B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E69F36E" wp14:editId="3D1D798C">
            <wp:extent cx="5629275" cy="35052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0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0420" w:rsidRDefault="00150420" w:rsidP="008173B4">
      <w:pPr>
        <w:jc w:val="center"/>
        <w:rPr>
          <w:rFonts w:ascii="Corbel" w:hAnsi="Corbel"/>
          <w:sz w:val="24"/>
          <w:szCs w:val="24"/>
        </w:rPr>
      </w:pPr>
    </w:p>
    <w:p w:rsidR="00150420" w:rsidRDefault="00150420" w:rsidP="0015042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And, now you can get started with </w:t>
      </w:r>
      <w:r w:rsidRPr="00150420">
        <w:rPr>
          <w:rFonts w:ascii="Corbel" w:hAnsi="Corbel"/>
          <w:sz w:val="24"/>
          <w:szCs w:val="24"/>
        </w:rPr>
        <w:t>Enterprise Mobility + Security</w:t>
      </w:r>
      <w:r>
        <w:rPr>
          <w:rFonts w:ascii="Corbel" w:hAnsi="Corbel"/>
          <w:sz w:val="24"/>
          <w:szCs w:val="24"/>
        </w:rPr>
        <w:t xml:space="preserve">. When you click </w:t>
      </w:r>
      <w:r w:rsidRPr="008173B4">
        <w:rPr>
          <w:rFonts w:ascii="Corbel" w:hAnsi="Corbel"/>
          <w:b/>
          <w:sz w:val="24"/>
          <w:szCs w:val="24"/>
        </w:rPr>
        <w:t>You’re ready to go</w:t>
      </w:r>
      <w:r>
        <w:rPr>
          <w:rFonts w:ascii="Corbel" w:hAnsi="Corbel"/>
          <w:b/>
          <w:sz w:val="24"/>
          <w:szCs w:val="24"/>
        </w:rPr>
        <w:t>…</w:t>
      </w:r>
      <w:r>
        <w:rPr>
          <w:rFonts w:ascii="Corbel" w:hAnsi="Corbel"/>
          <w:sz w:val="24"/>
          <w:szCs w:val="24"/>
        </w:rPr>
        <w:t>,</w:t>
      </w:r>
      <w:r>
        <w:rPr>
          <w:rFonts w:ascii="Corbel" w:hAnsi="Corbel"/>
          <w:b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you will be redirected to </w:t>
      </w:r>
      <w:hyperlink r:id="rId11" w:history="1">
        <w:r w:rsidRPr="00B17979">
          <w:rPr>
            <w:rStyle w:val="Hyperlink"/>
            <w:rFonts w:ascii="Corbel" w:hAnsi="Corbel"/>
            <w:sz w:val="24"/>
            <w:szCs w:val="24"/>
          </w:rPr>
          <w:t>https://www.microsoft.com/en-us/cloud-platform/getting-started-ems</w:t>
        </w:r>
      </w:hyperlink>
      <w:r>
        <w:rPr>
          <w:rFonts w:ascii="Corbel" w:hAnsi="Corbel"/>
          <w:sz w:val="24"/>
          <w:szCs w:val="24"/>
        </w:rPr>
        <w:t>.</w:t>
      </w:r>
    </w:p>
    <w:p w:rsidR="00150420" w:rsidRPr="00150420" w:rsidRDefault="00150420" w:rsidP="00150420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FFE4B95" wp14:editId="2F88BA70">
            <wp:extent cx="6858000" cy="24720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20" w:rsidRDefault="00646094" w:rsidP="0015042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So, in this way you can get started with EMS.</w:t>
      </w:r>
    </w:p>
    <w:p w:rsidR="00150420" w:rsidRPr="00150420" w:rsidRDefault="00150420" w:rsidP="00150420">
      <w:pPr>
        <w:rPr>
          <w:rFonts w:ascii="Corbel" w:hAnsi="Corbel"/>
          <w:sz w:val="24"/>
          <w:szCs w:val="24"/>
        </w:rPr>
      </w:pPr>
    </w:p>
    <w:sectPr w:rsidR="00150420" w:rsidRPr="00150420" w:rsidSect="00AD4B2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zNLE0MbS0NDA1MTdS0lEKTi0uzszPAykwrAUA7j+D/SwAAAA="/>
  </w:docVars>
  <w:rsids>
    <w:rsidRoot w:val="00BC6B21"/>
    <w:rsid w:val="000306B9"/>
    <w:rsid w:val="00062F16"/>
    <w:rsid w:val="000823A2"/>
    <w:rsid w:val="00150420"/>
    <w:rsid w:val="001B1660"/>
    <w:rsid w:val="00274CF0"/>
    <w:rsid w:val="002A34E5"/>
    <w:rsid w:val="00382F7D"/>
    <w:rsid w:val="003B143F"/>
    <w:rsid w:val="00415360"/>
    <w:rsid w:val="004349FF"/>
    <w:rsid w:val="004700C4"/>
    <w:rsid w:val="00510D3E"/>
    <w:rsid w:val="005468CC"/>
    <w:rsid w:val="00551C52"/>
    <w:rsid w:val="00601429"/>
    <w:rsid w:val="0060214A"/>
    <w:rsid w:val="00627120"/>
    <w:rsid w:val="00646094"/>
    <w:rsid w:val="006857D8"/>
    <w:rsid w:val="00777830"/>
    <w:rsid w:val="00794922"/>
    <w:rsid w:val="008155BD"/>
    <w:rsid w:val="008173B4"/>
    <w:rsid w:val="00862129"/>
    <w:rsid w:val="0088596D"/>
    <w:rsid w:val="008C57C7"/>
    <w:rsid w:val="00AD4B2C"/>
    <w:rsid w:val="00B959E3"/>
    <w:rsid w:val="00B95B68"/>
    <w:rsid w:val="00BC6B21"/>
    <w:rsid w:val="00BE5A78"/>
    <w:rsid w:val="00D638C5"/>
    <w:rsid w:val="00DA58AD"/>
    <w:rsid w:val="00DD67B6"/>
    <w:rsid w:val="00EB764B"/>
    <w:rsid w:val="00F527A4"/>
    <w:rsid w:val="00F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en-us/cloud-platform/getting-started-em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Rishi Garg</cp:lastModifiedBy>
  <cp:revision>12</cp:revision>
  <cp:lastPrinted>2017-09-21T13:49:00Z</cp:lastPrinted>
  <dcterms:created xsi:type="dcterms:W3CDTF">2017-09-24T09:42:00Z</dcterms:created>
  <dcterms:modified xsi:type="dcterms:W3CDTF">2017-10-05T16:38:00Z</dcterms:modified>
</cp:coreProperties>
</file>