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CB16A6">
        <w:rPr>
          <w:rFonts w:ascii="Corbel" w:hAnsi="Corbel"/>
          <w:b/>
          <w:sz w:val="24"/>
          <w:szCs w:val="24"/>
        </w:rPr>
        <w:t>15</w:t>
      </w:r>
      <w:r w:rsidR="00F527A4" w:rsidRPr="005468CC">
        <w:rPr>
          <w:rFonts w:ascii="Corbel" w:hAnsi="Corbel"/>
          <w:b/>
          <w:sz w:val="24"/>
          <w:szCs w:val="24"/>
        </w:rPr>
        <w:t xml:space="preserve">: </w:t>
      </w:r>
      <w:r w:rsidR="00CB16A6" w:rsidRPr="00CB16A6">
        <w:rPr>
          <w:rFonts w:ascii="Corbel" w:hAnsi="Corbel"/>
          <w:b/>
          <w:sz w:val="24"/>
          <w:szCs w:val="24"/>
        </w:rPr>
        <w:t>Enable</w:t>
      </w:r>
      <w:r w:rsidR="00585FC6">
        <w:rPr>
          <w:rFonts w:ascii="Corbel" w:hAnsi="Corbel"/>
          <w:b/>
          <w:sz w:val="24"/>
          <w:szCs w:val="24"/>
        </w:rPr>
        <w:t xml:space="preserve"> Application Proxy and register</w:t>
      </w:r>
      <w:r w:rsidR="00CB16A6" w:rsidRPr="00CB16A6">
        <w:rPr>
          <w:rFonts w:ascii="Corbel" w:hAnsi="Corbel"/>
          <w:b/>
          <w:sz w:val="24"/>
          <w:szCs w:val="24"/>
        </w:rPr>
        <w:t xml:space="preserve"> </w:t>
      </w:r>
      <w:r w:rsidR="00CB16A6">
        <w:rPr>
          <w:rFonts w:ascii="Corbel" w:hAnsi="Corbel"/>
          <w:b/>
          <w:sz w:val="24"/>
          <w:szCs w:val="24"/>
        </w:rPr>
        <w:t>the connector</w:t>
      </w:r>
      <w:r w:rsidR="00C51CEA">
        <w:rPr>
          <w:rFonts w:ascii="Corbel" w:hAnsi="Corbel"/>
          <w:b/>
          <w:sz w:val="24"/>
          <w:szCs w:val="24"/>
        </w:rPr>
        <w:t>.</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8155BD" w:rsidP="00CB16A6">
      <w:pPr>
        <w:pStyle w:val="ListParagraph"/>
        <w:numPr>
          <w:ilvl w:val="0"/>
          <w:numId w:val="2"/>
        </w:numPr>
        <w:jc w:val="both"/>
        <w:rPr>
          <w:rFonts w:ascii="Corbel" w:hAnsi="Corbel"/>
          <w:sz w:val="24"/>
          <w:szCs w:val="24"/>
        </w:rPr>
      </w:pPr>
      <w:r>
        <w:rPr>
          <w:rFonts w:ascii="Corbel" w:hAnsi="Corbel"/>
          <w:sz w:val="24"/>
          <w:szCs w:val="24"/>
        </w:rPr>
        <w:t xml:space="preserve">To </w:t>
      </w:r>
      <w:r w:rsidR="00CB16A6">
        <w:rPr>
          <w:rFonts w:ascii="Corbel" w:hAnsi="Corbel"/>
          <w:sz w:val="24"/>
          <w:szCs w:val="24"/>
        </w:rPr>
        <w:t>e</w:t>
      </w:r>
      <w:r w:rsidR="0047265E">
        <w:rPr>
          <w:rFonts w:ascii="Corbel" w:hAnsi="Corbel"/>
          <w:sz w:val="24"/>
          <w:szCs w:val="24"/>
        </w:rPr>
        <w:t>nable Application Proxy, install and register</w:t>
      </w:r>
      <w:r w:rsidR="00CB16A6" w:rsidRPr="00CB16A6">
        <w:rPr>
          <w:rFonts w:ascii="Corbel" w:hAnsi="Corbel"/>
          <w:sz w:val="24"/>
          <w:szCs w:val="24"/>
        </w:rPr>
        <w:t xml:space="preserve"> the connector.</w:t>
      </w:r>
    </w:p>
    <w:p w:rsidR="003E0EC0" w:rsidRDefault="003E0EC0" w:rsidP="00601429">
      <w:pPr>
        <w:jc w:val="both"/>
        <w:rPr>
          <w:rFonts w:ascii="Corbel" w:hAnsi="Corbel"/>
          <w:sz w:val="24"/>
          <w:szCs w:val="24"/>
        </w:rPr>
      </w:pPr>
      <w:bookmarkStart w:id="0" w:name="_GoBack"/>
      <w:bookmarkEnd w:id="0"/>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r w:rsidR="009F3CC2">
        <w:rPr>
          <w:rFonts w:ascii="Corbel" w:hAnsi="Corbel"/>
          <w:sz w:val="24"/>
          <w:szCs w:val="24"/>
        </w:rPr>
        <w:t>.</w:t>
      </w:r>
      <w:r w:rsidR="0045204B">
        <w:rPr>
          <w:rFonts w:ascii="Corbel" w:hAnsi="Corbel"/>
          <w:sz w:val="24"/>
          <w:szCs w:val="24"/>
        </w:rPr>
        <w:t xml:space="preserve"> </w:t>
      </w:r>
      <w:r w:rsidR="0045204B" w:rsidRPr="0045204B">
        <w:rPr>
          <w:rFonts w:ascii="Corbel" w:hAnsi="Corbel"/>
          <w:sz w:val="24"/>
          <w:szCs w:val="24"/>
        </w:rPr>
        <w:t>A server running Windows Server 2012 R2 or 2016, on which you can install the Application Proxy Connector</w:t>
      </w:r>
    </w:p>
    <w:p w:rsidR="00E4028B" w:rsidRDefault="00E4028B" w:rsidP="00601429">
      <w:pPr>
        <w:jc w:val="both"/>
        <w:rPr>
          <w:rFonts w:ascii="Corbel" w:hAnsi="Corbel"/>
          <w:b/>
          <w:sz w:val="24"/>
          <w:szCs w:val="24"/>
        </w:rPr>
      </w:pPr>
    </w:p>
    <w:p w:rsidR="00BC6B21" w:rsidRPr="00601429" w:rsidRDefault="00601429" w:rsidP="00601429">
      <w:pPr>
        <w:jc w:val="both"/>
        <w:rPr>
          <w:rFonts w:ascii="Corbel" w:hAnsi="Corbel"/>
          <w:b/>
          <w:sz w:val="24"/>
          <w:szCs w:val="24"/>
        </w:rPr>
      </w:pPr>
      <w:r w:rsidRPr="00601429">
        <w:rPr>
          <w:rFonts w:ascii="Corbel" w:hAnsi="Corbel"/>
          <w:b/>
          <w:sz w:val="24"/>
          <w:szCs w:val="24"/>
        </w:rPr>
        <w:t>Steps:</w:t>
      </w:r>
    </w:p>
    <w:p w:rsidR="00ED262B" w:rsidRDefault="008A4F67" w:rsidP="008A4F67">
      <w:pPr>
        <w:pStyle w:val="ListParagraph"/>
        <w:numPr>
          <w:ilvl w:val="0"/>
          <w:numId w:val="1"/>
        </w:numPr>
        <w:jc w:val="both"/>
        <w:rPr>
          <w:rFonts w:ascii="Corbel" w:hAnsi="Corbel"/>
          <w:sz w:val="24"/>
          <w:szCs w:val="24"/>
        </w:rPr>
      </w:pPr>
      <w:r>
        <w:rPr>
          <w:rFonts w:ascii="Corbel" w:hAnsi="Corbel"/>
          <w:sz w:val="24"/>
          <w:szCs w:val="24"/>
        </w:rPr>
        <w:t>Sign in to your Azure Portal, by using</w:t>
      </w:r>
      <w:r w:rsidR="00987777">
        <w:rPr>
          <w:rFonts w:ascii="Corbel" w:hAnsi="Corbel"/>
          <w:sz w:val="24"/>
          <w:szCs w:val="24"/>
        </w:rPr>
        <w:t xml:space="preserve"> the</w:t>
      </w:r>
      <w:r>
        <w:rPr>
          <w:rFonts w:ascii="Corbel" w:hAnsi="Corbel"/>
          <w:sz w:val="24"/>
          <w:szCs w:val="24"/>
        </w:rPr>
        <w:t xml:space="preserve"> </w:t>
      </w:r>
      <w:r w:rsidRPr="00987777">
        <w:rPr>
          <w:rFonts w:ascii="Corbel" w:hAnsi="Corbel"/>
          <w:noProof/>
          <w:sz w:val="24"/>
          <w:szCs w:val="24"/>
        </w:rPr>
        <w:t>link</w:t>
      </w:r>
      <w:r>
        <w:rPr>
          <w:rFonts w:ascii="Corbel" w:hAnsi="Corbel"/>
          <w:sz w:val="24"/>
          <w:szCs w:val="24"/>
        </w:rPr>
        <w:t xml:space="preserve"> -  </w:t>
      </w:r>
      <w:r w:rsidRPr="00991ACB">
        <w:rPr>
          <w:rFonts w:ascii="Corbel" w:hAnsi="Corbel"/>
          <w:b/>
          <w:sz w:val="24"/>
          <w:szCs w:val="24"/>
        </w:rPr>
        <w:t>https://portal.azure.com/</w:t>
      </w:r>
      <w:r>
        <w:rPr>
          <w:rFonts w:ascii="Corbel" w:hAnsi="Corbel"/>
          <w:sz w:val="24"/>
          <w:szCs w:val="24"/>
        </w:rPr>
        <w:t>. Enter your credentials and click Sign In.</w:t>
      </w:r>
    </w:p>
    <w:p w:rsidR="008A4F67" w:rsidRDefault="008A4F67" w:rsidP="008A4F67">
      <w:pPr>
        <w:jc w:val="center"/>
        <w:rPr>
          <w:rFonts w:ascii="Corbel" w:hAnsi="Corbel"/>
          <w:sz w:val="24"/>
          <w:szCs w:val="24"/>
        </w:rPr>
      </w:pPr>
      <w:r>
        <w:rPr>
          <w:noProof/>
        </w:rPr>
        <w:drawing>
          <wp:inline distT="0" distB="0" distL="0" distR="0" wp14:anchorId="0AB3B744" wp14:editId="0EF83950">
            <wp:extent cx="4162425" cy="400003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161" cy="4000738"/>
                    </a:xfrm>
                    <a:prstGeom prst="rect">
                      <a:avLst/>
                    </a:prstGeom>
                  </pic:spPr>
                </pic:pic>
              </a:graphicData>
            </a:graphic>
          </wp:inline>
        </w:drawing>
      </w:r>
    </w:p>
    <w:p w:rsidR="00FA11F1" w:rsidRDefault="00FA11F1" w:rsidP="008A4F67">
      <w:pPr>
        <w:jc w:val="center"/>
        <w:rPr>
          <w:rFonts w:ascii="Corbel" w:hAnsi="Corbel"/>
          <w:sz w:val="24"/>
          <w:szCs w:val="24"/>
        </w:rPr>
      </w:pPr>
    </w:p>
    <w:p w:rsidR="00FA11F1" w:rsidRDefault="00FA11F1" w:rsidP="008A4F67">
      <w:pPr>
        <w:jc w:val="center"/>
        <w:rPr>
          <w:rFonts w:ascii="Corbel" w:hAnsi="Corbel"/>
          <w:sz w:val="24"/>
          <w:szCs w:val="24"/>
        </w:rPr>
      </w:pPr>
    </w:p>
    <w:p w:rsidR="008A4F67" w:rsidRDefault="00272705" w:rsidP="008A4F67">
      <w:pPr>
        <w:pStyle w:val="ListParagraph"/>
        <w:numPr>
          <w:ilvl w:val="0"/>
          <w:numId w:val="1"/>
        </w:numPr>
        <w:jc w:val="both"/>
        <w:rPr>
          <w:rFonts w:ascii="Corbel" w:hAnsi="Corbel"/>
          <w:sz w:val="24"/>
          <w:szCs w:val="24"/>
        </w:rPr>
      </w:pPr>
      <w:r>
        <w:rPr>
          <w:rFonts w:ascii="Corbel" w:hAnsi="Corbel"/>
          <w:sz w:val="24"/>
          <w:szCs w:val="24"/>
        </w:rPr>
        <w:t xml:space="preserve">Microsoft </w:t>
      </w:r>
      <w:r w:rsidR="008A4F67">
        <w:rPr>
          <w:rFonts w:ascii="Corbel" w:hAnsi="Corbel"/>
          <w:sz w:val="24"/>
          <w:szCs w:val="24"/>
        </w:rPr>
        <w:t>Azure AD Dashboard will open</w:t>
      </w:r>
      <w:r>
        <w:rPr>
          <w:rFonts w:ascii="Corbel" w:hAnsi="Corbel"/>
          <w:sz w:val="24"/>
          <w:szCs w:val="24"/>
        </w:rPr>
        <w:t>.</w:t>
      </w:r>
    </w:p>
    <w:p w:rsidR="008A4F67" w:rsidRDefault="008A4F67" w:rsidP="008A4F67">
      <w:pPr>
        <w:jc w:val="center"/>
        <w:rPr>
          <w:rFonts w:ascii="Corbel" w:hAnsi="Corbel"/>
          <w:sz w:val="24"/>
          <w:szCs w:val="24"/>
        </w:rPr>
      </w:pPr>
      <w:r>
        <w:rPr>
          <w:noProof/>
        </w:rPr>
        <w:lastRenderedPageBreak/>
        <w:drawing>
          <wp:inline distT="0" distB="0" distL="0" distR="0" wp14:anchorId="1856DD9A" wp14:editId="47053DFD">
            <wp:extent cx="6858000" cy="3500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500120"/>
                    </a:xfrm>
                    <a:prstGeom prst="rect">
                      <a:avLst/>
                    </a:prstGeom>
                  </pic:spPr>
                </pic:pic>
              </a:graphicData>
            </a:graphic>
          </wp:inline>
        </w:drawing>
      </w:r>
    </w:p>
    <w:p w:rsidR="008613CD" w:rsidRDefault="008613CD" w:rsidP="008A4F67">
      <w:pPr>
        <w:jc w:val="center"/>
        <w:rPr>
          <w:rFonts w:ascii="Corbel" w:hAnsi="Corbel"/>
          <w:sz w:val="24"/>
          <w:szCs w:val="24"/>
        </w:rPr>
      </w:pPr>
    </w:p>
    <w:p w:rsidR="00272705" w:rsidRDefault="008A6EB7" w:rsidP="00D02EF1">
      <w:pPr>
        <w:pStyle w:val="ListParagraph"/>
        <w:numPr>
          <w:ilvl w:val="0"/>
          <w:numId w:val="1"/>
        </w:numPr>
        <w:rPr>
          <w:rFonts w:ascii="Corbel" w:hAnsi="Corbel"/>
          <w:sz w:val="24"/>
          <w:szCs w:val="24"/>
        </w:rPr>
      </w:pPr>
      <w:r w:rsidRPr="008A6EB7">
        <w:rPr>
          <w:rFonts w:ascii="Corbel" w:hAnsi="Corbel"/>
          <w:sz w:val="24"/>
          <w:szCs w:val="24"/>
        </w:rPr>
        <w:t xml:space="preserve">In the left-hand navigation pane, click the </w:t>
      </w:r>
      <w:r w:rsidRPr="008A6EB7">
        <w:rPr>
          <w:rFonts w:ascii="Corbel" w:hAnsi="Corbel"/>
          <w:b/>
          <w:sz w:val="24"/>
          <w:szCs w:val="24"/>
        </w:rPr>
        <w:t>Azure Active Directory</w:t>
      </w:r>
      <w:r w:rsidRPr="008A6EB7">
        <w:rPr>
          <w:rFonts w:ascii="Corbel" w:hAnsi="Corbel"/>
          <w:sz w:val="24"/>
          <w:szCs w:val="24"/>
        </w:rPr>
        <w:t xml:space="preserve"> service, click </w:t>
      </w:r>
      <w:r w:rsidRPr="008A6EB7">
        <w:rPr>
          <w:rFonts w:ascii="Corbel" w:hAnsi="Corbel"/>
          <w:b/>
          <w:sz w:val="24"/>
          <w:szCs w:val="24"/>
        </w:rPr>
        <w:t>App</w:t>
      </w:r>
      <w:r w:rsidR="00EB3243">
        <w:rPr>
          <w:rFonts w:ascii="Corbel" w:hAnsi="Corbel"/>
          <w:b/>
          <w:sz w:val="24"/>
          <w:szCs w:val="24"/>
        </w:rPr>
        <w:t>lication proxy</w:t>
      </w:r>
      <w:r>
        <w:rPr>
          <w:rFonts w:ascii="Corbel" w:hAnsi="Corbel"/>
          <w:sz w:val="24"/>
          <w:szCs w:val="24"/>
        </w:rPr>
        <w:t>.</w:t>
      </w:r>
      <w:r w:rsidR="00D02EF1">
        <w:rPr>
          <w:rFonts w:ascii="Corbel" w:hAnsi="Corbel"/>
          <w:sz w:val="24"/>
          <w:szCs w:val="24"/>
        </w:rPr>
        <w:t xml:space="preserve"> </w:t>
      </w:r>
      <w:r w:rsidR="00D02EF1" w:rsidRPr="00D02EF1">
        <w:rPr>
          <w:rFonts w:ascii="Corbel" w:hAnsi="Corbel"/>
          <w:sz w:val="24"/>
          <w:szCs w:val="24"/>
        </w:rPr>
        <w:t>Application proxy provides single sign-on (SSO) and secure remote access for web applications hosted on-premises.</w:t>
      </w:r>
    </w:p>
    <w:p w:rsidR="00FB1099" w:rsidRDefault="00EB3243" w:rsidP="00272705">
      <w:pPr>
        <w:jc w:val="center"/>
        <w:rPr>
          <w:rFonts w:ascii="Corbel" w:hAnsi="Corbel"/>
          <w:sz w:val="24"/>
          <w:szCs w:val="24"/>
        </w:rPr>
      </w:pPr>
      <w:r>
        <w:rPr>
          <w:noProof/>
        </w:rPr>
        <w:drawing>
          <wp:inline distT="0" distB="0" distL="0" distR="0" wp14:anchorId="606D6773" wp14:editId="542467DD">
            <wp:extent cx="4457700" cy="3324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3324225"/>
                    </a:xfrm>
                    <a:prstGeom prst="rect">
                      <a:avLst/>
                    </a:prstGeom>
                  </pic:spPr>
                </pic:pic>
              </a:graphicData>
            </a:graphic>
          </wp:inline>
        </w:drawing>
      </w:r>
    </w:p>
    <w:p w:rsidR="00B1173F" w:rsidRDefault="00D02EF1" w:rsidP="00D02EF1">
      <w:pPr>
        <w:pStyle w:val="ListParagraph"/>
        <w:numPr>
          <w:ilvl w:val="0"/>
          <w:numId w:val="1"/>
        </w:numPr>
        <w:rPr>
          <w:rFonts w:ascii="Corbel" w:hAnsi="Corbel"/>
          <w:sz w:val="24"/>
          <w:szCs w:val="24"/>
        </w:rPr>
      </w:pPr>
      <w:r w:rsidRPr="00D02EF1">
        <w:rPr>
          <w:rFonts w:ascii="Corbel" w:hAnsi="Corbel"/>
          <w:sz w:val="24"/>
          <w:szCs w:val="24"/>
        </w:rPr>
        <w:lastRenderedPageBreak/>
        <w:t xml:space="preserve">Select </w:t>
      </w:r>
      <w:r w:rsidRPr="00D02EF1">
        <w:rPr>
          <w:rFonts w:ascii="Corbel" w:hAnsi="Corbel"/>
          <w:b/>
          <w:sz w:val="24"/>
          <w:szCs w:val="24"/>
        </w:rPr>
        <w:t>Download Connector</w:t>
      </w:r>
      <w:r w:rsidRPr="00D02EF1">
        <w:rPr>
          <w:rFonts w:ascii="Corbel" w:hAnsi="Corbel"/>
          <w:sz w:val="24"/>
          <w:szCs w:val="24"/>
        </w:rPr>
        <w:t>.</w:t>
      </w:r>
    </w:p>
    <w:p w:rsidR="00D02EF1" w:rsidRDefault="00D02EF1" w:rsidP="00D02EF1">
      <w:pPr>
        <w:rPr>
          <w:rFonts w:ascii="Corbel" w:hAnsi="Corbel"/>
          <w:sz w:val="24"/>
          <w:szCs w:val="24"/>
        </w:rPr>
      </w:pPr>
      <w:r>
        <w:rPr>
          <w:noProof/>
        </w:rPr>
        <w:drawing>
          <wp:inline distT="0" distB="0" distL="0" distR="0" wp14:anchorId="3E668059" wp14:editId="78671B88">
            <wp:extent cx="685800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743200"/>
                    </a:xfrm>
                    <a:prstGeom prst="rect">
                      <a:avLst/>
                    </a:prstGeom>
                  </pic:spPr>
                </pic:pic>
              </a:graphicData>
            </a:graphic>
          </wp:inline>
        </w:drawing>
      </w:r>
    </w:p>
    <w:p w:rsidR="00D65249" w:rsidRDefault="00D02EF1" w:rsidP="00D02EF1">
      <w:pPr>
        <w:pStyle w:val="ListParagraph"/>
        <w:numPr>
          <w:ilvl w:val="0"/>
          <w:numId w:val="1"/>
        </w:numPr>
        <w:rPr>
          <w:rFonts w:ascii="Corbel" w:hAnsi="Corbel"/>
          <w:sz w:val="24"/>
          <w:szCs w:val="24"/>
        </w:rPr>
      </w:pPr>
      <w:r>
        <w:rPr>
          <w:rFonts w:ascii="Corbel" w:hAnsi="Corbel"/>
          <w:sz w:val="24"/>
          <w:szCs w:val="24"/>
        </w:rPr>
        <w:t xml:space="preserve">You’ll be redirected to </w:t>
      </w:r>
      <w:r w:rsidRPr="00D02EF1">
        <w:rPr>
          <w:rFonts w:ascii="Corbel" w:hAnsi="Corbel"/>
          <w:b/>
          <w:sz w:val="24"/>
          <w:szCs w:val="24"/>
        </w:rPr>
        <w:t>Azure AD Application Proxy Connector Download</w:t>
      </w:r>
      <w:r w:rsidRPr="00D02EF1">
        <w:rPr>
          <w:rFonts w:ascii="Corbel" w:hAnsi="Corbel"/>
          <w:sz w:val="24"/>
          <w:szCs w:val="24"/>
        </w:rPr>
        <w:t xml:space="preserve"> </w:t>
      </w:r>
      <w:r>
        <w:rPr>
          <w:rFonts w:ascii="Corbel" w:hAnsi="Corbel"/>
          <w:sz w:val="24"/>
          <w:szCs w:val="24"/>
        </w:rPr>
        <w:t xml:space="preserve">page, click </w:t>
      </w:r>
      <w:r w:rsidRPr="00D02EF1">
        <w:rPr>
          <w:rFonts w:ascii="Corbel" w:hAnsi="Corbel"/>
          <w:b/>
          <w:sz w:val="24"/>
          <w:szCs w:val="24"/>
        </w:rPr>
        <w:t>I Accept the license terms and privacy agreement</w:t>
      </w:r>
      <w:r>
        <w:rPr>
          <w:rFonts w:ascii="Corbel" w:hAnsi="Corbel"/>
          <w:sz w:val="24"/>
          <w:szCs w:val="24"/>
        </w:rPr>
        <w:t xml:space="preserve"> and download by clicking the </w:t>
      </w:r>
      <w:r w:rsidRPr="00D02EF1">
        <w:rPr>
          <w:rFonts w:ascii="Corbel" w:hAnsi="Corbel"/>
          <w:b/>
          <w:sz w:val="24"/>
          <w:szCs w:val="24"/>
        </w:rPr>
        <w:t>Download</w:t>
      </w:r>
      <w:r>
        <w:rPr>
          <w:rFonts w:ascii="Corbel" w:hAnsi="Corbel"/>
          <w:sz w:val="24"/>
          <w:szCs w:val="24"/>
        </w:rPr>
        <w:t xml:space="preserve"> button. Then, r</w:t>
      </w:r>
      <w:r w:rsidRPr="00D02EF1">
        <w:rPr>
          <w:rFonts w:ascii="Corbel" w:hAnsi="Corbel"/>
          <w:sz w:val="24"/>
          <w:szCs w:val="24"/>
        </w:rPr>
        <w:t xml:space="preserve">un </w:t>
      </w:r>
      <w:r w:rsidRPr="00D02EF1">
        <w:rPr>
          <w:rFonts w:ascii="Corbel" w:hAnsi="Corbel"/>
          <w:b/>
          <w:sz w:val="24"/>
          <w:szCs w:val="24"/>
        </w:rPr>
        <w:t>AADApplicationProxyConnectorInstaller.exe</w:t>
      </w:r>
      <w:r w:rsidRPr="00D02EF1">
        <w:rPr>
          <w:rFonts w:ascii="Corbel" w:hAnsi="Corbel"/>
          <w:sz w:val="24"/>
          <w:szCs w:val="24"/>
        </w:rPr>
        <w:t xml:space="preserve"> on the server you have prepared.</w:t>
      </w:r>
    </w:p>
    <w:p w:rsidR="00D02EF1" w:rsidRDefault="00D02EF1" w:rsidP="00D02EF1">
      <w:pPr>
        <w:jc w:val="center"/>
        <w:rPr>
          <w:rFonts w:ascii="Corbel" w:hAnsi="Corbel"/>
          <w:sz w:val="24"/>
          <w:szCs w:val="24"/>
        </w:rPr>
      </w:pPr>
      <w:r>
        <w:rPr>
          <w:noProof/>
        </w:rPr>
        <w:drawing>
          <wp:inline distT="0" distB="0" distL="0" distR="0" wp14:anchorId="4F4B66CB" wp14:editId="19C13177">
            <wp:extent cx="5667375" cy="158115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375" cy="1581150"/>
                    </a:xfrm>
                    <a:prstGeom prst="rect">
                      <a:avLst/>
                    </a:prstGeom>
                    <a:ln>
                      <a:solidFill>
                        <a:schemeClr val="accent1"/>
                      </a:solidFill>
                    </a:ln>
                  </pic:spPr>
                </pic:pic>
              </a:graphicData>
            </a:graphic>
          </wp:inline>
        </w:drawing>
      </w:r>
    </w:p>
    <w:p w:rsidR="00D02EF1" w:rsidRDefault="00D02EF1" w:rsidP="00027BC7">
      <w:pPr>
        <w:pStyle w:val="ListParagraph"/>
        <w:numPr>
          <w:ilvl w:val="0"/>
          <w:numId w:val="1"/>
        </w:numPr>
        <w:rPr>
          <w:rFonts w:ascii="Corbel" w:hAnsi="Corbel"/>
          <w:sz w:val="24"/>
          <w:szCs w:val="24"/>
        </w:rPr>
      </w:pPr>
      <w:r w:rsidRPr="00D02EF1">
        <w:rPr>
          <w:rFonts w:ascii="Corbel" w:hAnsi="Corbel"/>
          <w:sz w:val="24"/>
          <w:szCs w:val="24"/>
        </w:rPr>
        <w:t>To install f</w:t>
      </w:r>
      <w:r w:rsidRPr="00D02EF1">
        <w:rPr>
          <w:rFonts w:ascii="Corbel" w:hAnsi="Corbel"/>
          <w:sz w:val="24"/>
          <w:szCs w:val="24"/>
        </w:rPr>
        <w:t>ollow the instr</w:t>
      </w:r>
      <w:r w:rsidRPr="00D02EF1">
        <w:rPr>
          <w:rFonts w:ascii="Corbel" w:hAnsi="Corbel"/>
          <w:sz w:val="24"/>
          <w:szCs w:val="24"/>
        </w:rPr>
        <w:t>uctions in the wizard</w:t>
      </w:r>
      <w:r w:rsidRPr="00D02EF1">
        <w:rPr>
          <w:rFonts w:ascii="Corbel" w:hAnsi="Corbel"/>
          <w:sz w:val="24"/>
          <w:szCs w:val="24"/>
        </w:rPr>
        <w:t>. During installation, you are prompted to register the connector with the Application Proxy of your Azure AD tenant.</w:t>
      </w:r>
      <w:r w:rsidRPr="00D02EF1">
        <w:rPr>
          <w:rFonts w:ascii="Corbel" w:hAnsi="Corbel"/>
          <w:sz w:val="24"/>
          <w:szCs w:val="24"/>
        </w:rPr>
        <w:t xml:space="preserve"> </w:t>
      </w:r>
      <w:r w:rsidRPr="00D02EF1">
        <w:rPr>
          <w:rFonts w:ascii="Corbel" w:hAnsi="Corbel"/>
          <w:sz w:val="24"/>
          <w:szCs w:val="24"/>
        </w:rPr>
        <w:t>Provide your Azure AD global administrator credentials. Your global administrator tenant may be different from your Microsoft Azure credentials.</w:t>
      </w:r>
      <w:r w:rsidRPr="00D02EF1">
        <w:rPr>
          <w:rFonts w:ascii="Corbel" w:hAnsi="Corbel"/>
          <w:sz w:val="24"/>
          <w:szCs w:val="24"/>
        </w:rPr>
        <w:t xml:space="preserve"> </w:t>
      </w:r>
    </w:p>
    <w:p w:rsidR="00D02EF1" w:rsidRDefault="00D02EF1" w:rsidP="00D02EF1">
      <w:pPr>
        <w:pStyle w:val="ListParagraph"/>
        <w:numPr>
          <w:ilvl w:val="1"/>
          <w:numId w:val="1"/>
        </w:numPr>
        <w:rPr>
          <w:rFonts w:ascii="Corbel" w:hAnsi="Corbel"/>
          <w:sz w:val="24"/>
          <w:szCs w:val="24"/>
        </w:rPr>
      </w:pPr>
      <w:r w:rsidRPr="00D02EF1">
        <w:rPr>
          <w:rFonts w:ascii="Corbel" w:hAnsi="Corbel"/>
          <w:sz w:val="24"/>
          <w:szCs w:val="24"/>
        </w:rPr>
        <w:t>Make sure the admin who registers the connector is in the same directory where you enabled the Application Proxy service. For example, if the tenant domain is contoso.com, the admin should be admin@contoso.com or any other alias on that domain.</w:t>
      </w:r>
      <w:r w:rsidRPr="00D02EF1">
        <w:rPr>
          <w:rFonts w:ascii="Corbel" w:hAnsi="Corbel"/>
          <w:sz w:val="24"/>
          <w:szCs w:val="24"/>
        </w:rPr>
        <w:t xml:space="preserve"> </w:t>
      </w:r>
    </w:p>
    <w:p w:rsidR="00D02EF1" w:rsidRDefault="00D02EF1" w:rsidP="00D02EF1">
      <w:pPr>
        <w:pStyle w:val="ListParagraph"/>
        <w:numPr>
          <w:ilvl w:val="1"/>
          <w:numId w:val="1"/>
        </w:numPr>
        <w:rPr>
          <w:rFonts w:ascii="Corbel" w:hAnsi="Corbel"/>
          <w:sz w:val="24"/>
          <w:szCs w:val="24"/>
        </w:rPr>
      </w:pPr>
      <w:r w:rsidRPr="00D02EF1">
        <w:rPr>
          <w:rFonts w:ascii="Corbel" w:hAnsi="Corbel"/>
          <w:sz w:val="24"/>
          <w:szCs w:val="24"/>
        </w:rPr>
        <w:t xml:space="preserve">If IE Enhanced Security Configuration is set to </w:t>
      </w:r>
      <w:r w:rsidRPr="00D02EF1">
        <w:rPr>
          <w:rFonts w:ascii="Corbel" w:hAnsi="Corbel"/>
          <w:b/>
          <w:sz w:val="24"/>
          <w:szCs w:val="24"/>
        </w:rPr>
        <w:t>On</w:t>
      </w:r>
      <w:r>
        <w:rPr>
          <w:rFonts w:ascii="Corbel" w:hAnsi="Corbel"/>
          <w:sz w:val="24"/>
          <w:szCs w:val="24"/>
        </w:rPr>
        <w:t>,</w:t>
      </w:r>
      <w:r w:rsidRPr="00D02EF1">
        <w:rPr>
          <w:rFonts w:ascii="Corbel" w:hAnsi="Corbel"/>
          <w:sz w:val="24"/>
          <w:szCs w:val="24"/>
        </w:rPr>
        <w:t xml:space="preserve"> on the server where you are installing the connector, you may not see the registration screen. To get access, follow the instructions in the error message. Make sure that Internet Explorer Enhanced Security is off.</w:t>
      </w:r>
    </w:p>
    <w:p w:rsidR="00D02EF1" w:rsidRPr="00D02EF1" w:rsidRDefault="00D02EF1" w:rsidP="00D02EF1">
      <w:pPr>
        <w:pStyle w:val="ListParagraph"/>
        <w:numPr>
          <w:ilvl w:val="0"/>
          <w:numId w:val="1"/>
        </w:numPr>
        <w:rPr>
          <w:rFonts w:ascii="Corbel" w:hAnsi="Corbel"/>
          <w:sz w:val="24"/>
          <w:szCs w:val="24"/>
        </w:rPr>
      </w:pPr>
      <w:r w:rsidRPr="00D02EF1">
        <w:rPr>
          <w:rFonts w:ascii="Corbel" w:hAnsi="Corbel"/>
          <w:sz w:val="24"/>
          <w:szCs w:val="24"/>
        </w:rPr>
        <w:t>For high availability purposes, you should deploy at least two connectors. Each connector must be registered separately.</w:t>
      </w:r>
    </w:p>
    <w:p w:rsidR="00D02EF1" w:rsidRPr="00D02EF1" w:rsidRDefault="00D02EF1" w:rsidP="00D02EF1">
      <w:pPr>
        <w:pStyle w:val="ListParagraph"/>
        <w:numPr>
          <w:ilvl w:val="0"/>
          <w:numId w:val="1"/>
        </w:numPr>
        <w:rPr>
          <w:rFonts w:ascii="Corbel" w:hAnsi="Corbel"/>
          <w:sz w:val="24"/>
          <w:szCs w:val="24"/>
        </w:rPr>
      </w:pPr>
      <w:r>
        <w:rPr>
          <w:rFonts w:ascii="Corbel" w:hAnsi="Corbel"/>
          <w:sz w:val="24"/>
          <w:szCs w:val="24"/>
        </w:rPr>
        <w:lastRenderedPageBreak/>
        <w:t xml:space="preserve">So, in this way you can install and register the connector. </w:t>
      </w:r>
    </w:p>
    <w:sectPr w:rsidR="00D02EF1" w:rsidRPr="00D02EF1" w:rsidSect="00AD4B2C">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306B9"/>
    <w:rsid w:val="00062F16"/>
    <w:rsid w:val="00077ED7"/>
    <w:rsid w:val="00081760"/>
    <w:rsid w:val="000823A2"/>
    <w:rsid w:val="000C2E03"/>
    <w:rsid w:val="000C3F70"/>
    <w:rsid w:val="000E0453"/>
    <w:rsid w:val="00150420"/>
    <w:rsid w:val="00161E6F"/>
    <w:rsid w:val="001974F6"/>
    <w:rsid w:val="001B1660"/>
    <w:rsid w:val="001D1C40"/>
    <w:rsid w:val="001D1D8C"/>
    <w:rsid w:val="001D6522"/>
    <w:rsid w:val="00220CD4"/>
    <w:rsid w:val="00253B14"/>
    <w:rsid w:val="00272705"/>
    <w:rsid w:val="00274B5A"/>
    <w:rsid w:val="00274CF0"/>
    <w:rsid w:val="002A34E5"/>
    <w:rsid w:val="002C7452"/>
    <w:rsid w:val="002D0426"/>
    <w:rsid w:val="00315F33"/>
    <w:rsid w:val="00382F7D"/>
    <w:rsid w:val="003B143F"/>
    <w:rsid w:val="003B6859"/>
    <w:rsid w:val="003D450E"/>
    <w:rsid w:val="003E0EC0"/>
    <w:rsid w:val="004032BB"/>
    <w:rsid w:val="00421F4D"/>
    <w:rsid w:val="004349FF"/>
    <w:rsid w:val="0045204B"/>
    <w:rsid w:val="00457584"/>
    <w:rsid w:val="004700C4"/>
    <w:rsid w:val="004717F5"/>
    <w:rsid w:val="00471EFD"/>
    <w:rsid w:val="0047265E"/>
    <w:rsid w:val="00481590"/>
    <w:rsid w:val="00492575"/>
    <w:rsid w:val="004F765E"/>
    <w:rsid w:val="0050230A"/>
    <w:rsid w:val="00510D3E"/>
    <w:rsid w:val="005218C8"/>
    <w:rsid w:val="00541636"/>
    <w:rsid w:val="005468CC"/>
    <w:rsid w:val="00551C52"/>
    <w:rsid w:val="0055299C"/>
    <w:rsid w:val="00554CD7"/>
    <w:rsid w:val="00585FC6"/>
    <w:rsid w:val="00593329"/>
    <w:rsid w:val="005C28F8"/>
    <w:rsid w:val="005E0DF8"/>
    <w:rsid w:val="00601429"/>
    <w:rsid w:val="006043C0"/>
    <w:rsid w:val="00627120"/>
    <w:rsid w:val="00637947"/>
    <w:rsid w:val="00644573"/>
    <w:rsid w:val="00646094"/>
    <w:rsid w:val="006857D8"/>
    <w:rsid w:val="00687EF0"/>
    <w:rsid w:val="006B732B"/>
    <w:rsid w:val="006C1D7D"/>
    <w:rsid w:val="00704578"/>
    <w:rsid w:val="007504B5"/>
    <w:rsid w:val="00762BB3"/>
    <w:rsid w:val="00777830"/>
    <w:rsid w:val="00794922"/>
    <w:rsid w:val="007D5F32"/>
    <w:rsid w:val="008155BD"/>
    <w:rsid w:val="008173B4"/>
    <w:rsid w:val="008613CD"/>
    <w:rsid w:val="00862129"/>
    <w:rsid w:val="0088596D"/>
    <w:rsid w:val="008A4F67"/>
    <w:rsid w:val="008A6EB7"/>
    <w:rsid w:val="008C57C7"/>
    <w:rsid w:val="008F06E2"/>
    <w:rsid w:val="00987777"/>
    <w:rsid w:val="00991ACB"/>
    <w:rsid w:val="009A687E"/>
    <w:rsid w:val="009D7DAC"/>
    <w:rsid w:val="009E7B09"/>
    <w:rsid w:val="009F3CC2"/>
    <w:rsid w:val="00A17411"/>
    <w:rsid w:val="00A4221F"/>
    <w:rsid w:val="00A63780"/>
    <w:rsid w:val="00A76834"/>
    <w:rsid w:val="00AB572D"/>
    <w:rsid w:val="00AC6298"/>
    <w:rsid w:val="00AD4B2C"/>
    <w:rsid w:val="00B1173F"/>
    <w:rsid w:val="00B146EF"/>
    <w:rsid w:val="00B20FB4"/>
    <w:rsid w:val="00B2113A"/>
    <w:rsid w:val="00B91486"/>
    <w:rsid w:val="00B959E3"/>
    <w:rsid w:val="00B95B68"/>
    <w:rsid w:val="00B9709B"/>
    <w:rsid w:val="00BC5DE7"/>
    <w:rsid w:val="00BC6B21"/>
    <w:rsid w:val="00BC6FB3"/>
    <w:rsid w:val="00BE5A78"/>
    <w:rsid w:val="00C420D5"/>
    <w:rsid w:val="00C51CEA"/>
    <w:rsid w:val="00C538E5"/>
    <w:rsid w:val="00C9268A"/>
    <w:rsid w:val="00C9351E"/>
    <w:rsid w:val="00CB16A6"/>
    <w:rsid w:val="00D02EF1"/>
    <w:rsid w:val="00D222AF"/>
    <w:rsid w:val="00D4218A"/>
    <w:rsid w:val="00D638C5"/>
    <w:rsid w:val="00D65249"/>
    <w:rsid w:val="00DA58AD"/>
    <w:rsid w:val="00DB0035"/>
    <w:rsid w:val="00DD67B6"/>
    <w:rsid w:val="00DE08D8"/>
    <w:rsid w:val="00E00C84"/>
    <w:rsid w:val="00E12A93"/>
    <w:rsid w:val="00E21E46"/>
    <w:rsid w:val="00E4028B"/>
    <w:rsid w:val="00E44F30"/>
    <w:rsid w:val="00E74FEB"/>
    <w:rsid w:val="00EA5FAE"/>
    <w:rsid w:val="00EB3243"/>
    <w:rsid w:val="00EB764B"/>
    <w:rsid w:val="00EC1A19"/>
    <w:rsid w:val="00EC6680"/>
    <w:rsid w:val="00ED262B"/>
    <w:rsid w:val="00F05439"/>
    <w:rsid w:val="00F10C8A"/>
    <w:rsid w:val="00F159C8"/>
    <w:rsid w:val="00F50634"/>
    <w:rsid w:val="00F527A4"/>
    <w:rsid w:val="00F5388D"/>
    <w:rsid w:val="00F6084A"/>
    <w:rsid w:val="00F96D5B"/>
    <w:rsid w:val="00FA11F1"/>
    <w:rsid w:val="00FB1099"/>
    <w:rsid w:val="00FB3E9A"/>
    <w:rsid w:val="00FC6AAD"/>
    <w:rsid w:val="00FD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F589"/>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2595">
      <w:bodyDiv w:val="1"/>
      <w:marLeft w:val="0"/>
      <w:marRight w:val="0"/>
      <w:marTop w:val="0"/>
      <w:marBottom w:val="0"/>
      <w:divBdr>
        <w:top w:val="none" w:sz="0" w:space="0" w:color="auto"/>
        <w:left w:val="none" w:sz="0" w:space="0" w:color="auto"/>
        <w:bottom w:val="none" w:sz="0" w:space="0" w:color="auto"/>
        <w:right w:val="none" w:sz="0" w:space="0" w:color="auto"/>
      </w:divBdr>
      <w:divsChild>
        <w:div w:id="493491383">
          <w:marLeft w:val="0"/>
          <w:marRight w:val="0"/>
          <w:marTop w:val="0"/>
          <w:marBottom w:val="0"/>
          <w:divBdr>
            <w:top w:val="none" w:sz="0" w:space="0" w:color="auto"/>
            <w:left w:val="none" w:sz="0" w:space="0" w:color="auto"/>
            <w:bottom w:val="none" w:sz="0" w:space="0" w:color="auto"/>
            <w:right w:val="none" w:sz="0" w:space="0" w:color="auto"/>
          </w:divBdr>
          <w:divsChild>
            <w:div w:id="966467560">
              <w:marLeft w:val="0"/>
              <w:marRight w:val="0"/>
              <w:marTop w:val="0"/>
              <w:marBottom w:val="0"/>
              <w:divBdr>
                <w:top w:val="none" w:sz="0" w:space="0" w:color="auto"/>
                <w:left w:val="none" w:sz="0" w:space="0" w:color="auto"/>
                <w:bottom w:val="none" w:sz="0" w:space="0" w:color="auto"/>
                <w:right w:val="none" w:sz="0" w:space="0" w:color="auto"/>
              </w:divBdr>
              <w:divsChild>
                <w:div w:id="888607620">
                  <w:marLeft w:val="0"/>
                  <w:marRight w:val="0"/>
                  <w:marTop w:val="0"/>
                  <w:marBottom w:val="0"/>
                  <w:divBdr>
                    <w:top w:val="none" w:sz="0" w:space="0" w:color="auto"/>
                    <w:left w:val="none" w:sz="0" w:space="0" w:color="auto"/>
                    <w:bottom w:val="none" w:sz="0" w:space="0" w:color="auto"/>
                    <w:right w:val="none" w:sz="0" w:space="0" w:color="auto"/>
                  </w:divBdr>
                  <w:divsChild>
                    <w:div w:id="59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342</Words>
  <Characters>1680</Characters>
  <Application>Microsoft Office Word</Application>
  <DocSecurity>0</DocSecurity>
  <Lines>46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Rishi Garg</cp:lastModifiedBy>
  <cp:revision>5</cp:revision>
  <cp:lastPrinted>2017-10-10T09:52:00Z</cp:lastPrinted>
  <dcterms:created xsi:type="dcterms:W3CDTF">2017-10-10T09:58:00Z</dcterms:created>
  <dcterms:modified xsi:type="dcterms:W3CDTF">2017-10-10T11:14:00Z</dcterms:modified>
</cp:coreProperties>
</file>