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7D7F52" w:rsidRPr="007D7F52">
        <w:rPr>
          <w:rFonts w:ascii="Corbel" w:hAnsi="Corbel"/>
          <w:b/>
          <w:sz w:val="24"/>
          <w:szCs w:val="24"/>
        </w:rPr>
        <w:t>2</w:t>
      </w:r>
      <w:r w:rsidR="00110782">
        <w:rPr>
          <w:rFonts w:ascii="Corbel" w:hAnsi="Corbel"/>
          <w:b/>
          <w:sz w:val="24"/>
          <w:szCs w:val="24"/>
        </w:rPr>
        <w:t>8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110782" w:rsidRPr="00110782">
        <w:rPr>
          <w:rFonts w:ascii="Corbel" w:hAnsi="Corbel"/>
          <w:b/>
          <w:sz w:val="24"/>
          <w:szCs w:val="24"/>
        </w:rPr>
        <w:t>How to safely share a protected document by email?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FA2213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FA2213" w:rsidRPr="00FA2213">
        <w:rPr>
          <w:rFonts w:ascii="Corbel" w:hAnsi="Corbel"/>
          <w:sz w:val="24"/>
          <w:szCs w:val="24"/>
        </w:rPr>
        <w:t>safely share a protected document by email</w:t>
      </w:r>
      <w:r w:rsidR="00F110CB" w:rsidRPr="00FE0252">
        <w:rPr>
          <w:rFonts w:ascii="Corbel" w:hAnsi="Corbel"/>
          <w:sz w:val="24"/>
          <w:szCs w:val="24"/>
        </w:rPr>
        <w:t>.</w:t>
      </w:r>
    </w:p>
    <w:p w:rsidR="003E0EC0" w:rsidRDefault="00237A27" w:rsidP="00513F6E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 this lab, we are going to share a protected document safely by email</w:t>
      </w:r>
      <w:r w:rsidR="00694662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You can simply </w:t>
      </w:r>
      <w:r w:rsidRPr="00237A27">
        <w:rPr>
          <w:rFonts w:ascii="Corbel" w:hAnsi="Corbel"/>
          <w:sz w:val="24"/>
          <w:szCs w:val="24"/>
        </w:rPr>
        <w:t>locate a Word document or Excel spreadsheet that you have already created and will send to a partner or co-worker.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6892" w:rsidRDefault="00237A27" w:rsidP="00237A2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237A27">
        <w:rPr>
          <w:rFonts w:ascii="Corbel" w:hAnsi="Corbel"/>
          <w:sz w:val="24"/>
          <w:szCs w:val="24"/>
        </w:rPr>
        <w:t xml:space="preserve">In File Explorer, right-click your document and select </w:t>
      </w:r>
      <w:r w:rsidRPr="00237A27">
        <w:rPr>
          <w:rFonts w:ascii="Corbel" w:hAnsi="Corbel"/>
          <w:b/>
          <w:sz w:val="24"/>
          <w:szCs w:val="24"/>
        </w:rPr>
        <w:t>Classify and protect</w:t>
      </w:r>
      <w:r w:rsidRPr="00237A27">
        <w:rPr>
          <w:rFonts w:ascii="Corbel" w:hAnsi="Corbel"/>
          <w:sz w:val="24"/>
          <w:szCs w:val="24"/>
        </w:rPr>
        <w:t>. The Classify and protect - Azure Informat</w:t>
      </w:r>
      <w:r>
        <w:rPr>
          <w:rFonts w:ascii="Corbel" w:hAnsi="Corbel"/>
          <w:sz w:val="24"/>
          <w:szCs w:val="24"/>
        </w:rPr>
        <w:t>ion Protection dialog box opens. So, the confidential data that requires protection which allows all employees full permissions. Data owners can track and revoke content.</w:t>
      </w:r>
    </w:p>
    <w:p w:rsidR="00237A27" w:rsidRDefault="00237A27" w:rsidP="00237A2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A88CA14" wp14:editId="0B4B8699">
            <wp:extent cx="6010275" cy="455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834" cy="45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27" w:rsidRPr="00237A27" w:rsidRDefault="00237A27" w:rsidP="00237A27">
      <w:pPr>
        <w:jc w:val="center"/>
        <w:rPr>
          <w:rFonts w:ascii="Corbel" w:hAnsi="Corbel"/>
          <w:sz w:val="24"/>
          <w:szCs w:val="24"/>
        </w:rPr>
      </w:pPr>
    </w:p>
    <w:p w:rsidR="00237A27" w:rsidRDefault="00237A27" w:rsidP="00237A2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237A27">
        <w:rPr>
          <w:rFonts w:ascii="Corbel" w:hAnsi="Corbel"/>
          <w:sz w:val="24"/>
          <w:szCs w:val="24"/>
        </w:rPr>
        <w:t xml:space="preserve">Select </w:t>
      </w:r>
      <w:r w:rsidRPr="00237A27">
        <w:rPr>
          <w:rFonts w:ascii="Corbel" w:hAnsi="Corbel"/>
          <w:b/>
          <w:sz w:val="24"/>
          <w:szCs w:val="24"/>
        </w:rPr>
        <w:t>Protect with custom permissions</w:t>
      </w:r>
      <w:r w:rsidRPr="00237A27">
        <w:rPr>
          <w:rFonts w:ascii="Corbel" w:hAnsi="Corbel"/>
          <w:sz w:val="24"/>
          <w:szCs w:val="24"/>
        </w:rPr>
        <w:t>, which displays additional options.</w:t>
      </w:r>
    </w:p>
    <w:p w:rsidR="00237A27" w:rsidRDefault="00237A27" w:rsidP="00D111B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237A27">
        <w:rPr>
          <w:rFonts w:ascii="Corbel" w:hAnsi="Corbel"/>
          <w:sz w:val="24"/>
          <w:szCs w:val="24"/>
        </w:rPr>
        <w:t xml:space="preserve">For </w:t>
      </w:r>
      <w:r w:rsidRPr="00237A27">
        <w:rPr>
          <w:rFonts w:ascii="Corbel" w:hAnsi="Corbel"/>
          <w:b/>
          <w:sz w:val="24"/>
          <w:szCs w:val="24"/>
        </w:rPr>
        <w:t>Select permissions</w:t>
      </w:r>
      <w:r w:rsidRPr="00237A27">
        <w:rPr>
          <w:rFonts w:ascii="Corbel" w:hAnsi="Corbel"/>
          <w:sz w:val="24"/>
          <w:szCs w:val="24"/>
        </w:rPr>
        <w:t xml:space="preserve">, </w:t>
      </w:r>
      <w:r w:rsidRPr="00237A27">
        <w:rPr>
          <w:rFonts w:ascii="Corbel" w:hAnsi="Corbel"/>
          <w:sz w:val="24"/>
          <w:szCs w:val="24"/>
        </w:rPr>
        <w:t xml:space="preserve">options available are – Viewer – View only; Reviewer – View, edit; Co-Author – View, Edit, Copy, Print; Co-Owner – All Permissions; and only for me. So, </w:t>
      </w:r>
      <w:r w:rsidRPr="00237A27">
        <w:rPr>
          <w:rFonts w:ascii="Corbel" w:hAnsi="Corbel"/>
          <w:sz w:val="24"/>
          <w:szCs w:val="24"/>
        </w:rPr>
        <w:t xml:space="preserve">keep the default of </w:t>
      </w:r>
      <w:r w:rsidRPr="00237A27">
        <w:rPr>
          <w:rFonts w:ascii="Corbel" w:hAnsi="Corbel"/>
          <w:b/>
          <w:sz w:val="24"/>
          <w:szCs w:val="24"/>
        </w:rPr>
        <w:t>Viewer – View Only</w:t>
      </w:r>
      <w:r w:rsidRPr="00237A27">
        <w:rPr>
          <w:rFonts w:ascii="Corbel" w:hAnsi="Corbel"/>
          <w:sz w:val="24"/>
          <w:szCs w:val="24"/>
        </w:rPr>
        <w:t>.</w:t>
      </w:r>
      <w:r w:rsidRPr="00237A27">
        <w:rPr>
          <w:rFonts w:ascii="Corbel" w:hAnsi="Corbel"/>
          <w:sz w:val="24"/>
          <w:szCs w:val="24"/>
        </w:rPr>
        <w:t xml:space="preserve"> </w:t>
      </w:r>
      <w:r w:rsidRPr="00237A27">
        <w:rPr>
          <w:rFonts w:ascii="Corbel" w:hAnsi="Corbel"/>
          <w:sz w:val="24"/>
          <w:szCs w:val="24"/>
        </w:rPr>
        <w:t>With this setting, our recipients will be able to view the document but not edit or print it.</w:t>
      </w:r>
    </w:p>
    <w:p w:rsidR="00237A27" w:rsidRDefault="00237A27" w:rsidP="00237A2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9E61EF9" wp14:editId="133EE0DE">
            <wp:extent cx="6858000" cy="7143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2D" w:rsidRPr="00237A27" w:rsidRDefault="00351D2D" w:rsidP="00237A27">
      <w:pPr>
        <w:jc w:val="center"/>
        <w:rPr>
          <w:rFonts w:ascii="Corbel" w:hAnsi="Corbel"/>
          <w:sz w:val="24"/>
          <w:szCs w:val="24"/>
        </w:rPr>
      </w:pPr>
    </w:p>
    <w:p w:rsidR="00237A27" w:rsidRDefault="00237A27" w:rsidP="00817DA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237A27">
        <w:rPr>
          <w:rFonts w:ascii="Corbel" w:hAnsi="Corbel"/>
          <w:sz w:val="24"/>
          <w:szCs w:val="24"/>
        </w:rPr>
        <w:t xml:space="preserve">For </w:t>
      </w:r>
      <w:r w:rsidRPr="00237A27">
        <w:rPr>
          <w:rFonts w:ascii="Corbel" w:hAnsi="Corbel"/>
          <w:b/>
          <w:sz w:val="24"/>
          <w:szCs w:val="24"/>
        </w:rPr>
        <w:t>Select users</w:t>
      </w:r>
      <w:r w:rsidRPr="00237A27">
        <w:rPr>
          <w:rFonts w:ascii="Corbel" w:hAnsi="Corbel"/>
          <w:sz w:val="24"/>
          <w:szCs w:val="24"/>
        </w:rPr>
        <w:t>, type one or more business email addresses, as you would do when you send a document to someone that your organization does business with. To specify more than one address, you use a semicolon</w:t>
      </w:r>
      <w:r w:rsidRPr="00237A27">
        <w:rPr>
          <w:rFonts w:ascii="Corbel" w:hAnsi="Corbel"/>
          <w:sz w:val="24"/>
          <w:szCs w:val="24"/>
        </w:rPr>
        <w:t xml:space="preserve"> (;)</w:t>
      </w:r>
      <w:r w:rsidRPr="00237A27">
        <w:rPr>
          <w:rFonts w:ascii="Corbel" w:hAnsi="Corbel"/>
          <w:sz w:val="24"/>
          <w:szCs w:val="24"/>
        </w:rPr>
        <w:t xml:space="preserve"> or press Enter.</w:t>
      </w:r>
      <w:r w:rsidRPr="00237A27">
        <w:rPr>
          <w:rFonts w:ascii="Corbel" w:hAnsi="Corbel"/>
          <w:sz w:val="24"/>
          <w:szCs w:val="24"/>
        </w:rPr>
        <w:t xml:space="preserve"> </w:t>
      </w:r>
      <w:r w:rsidRPr="00237A27">
        <w:rPr>
          <w:rFonts w:ascii="Corbel" w:hAnsi="Corbel"/>
          <w:sz w:val="24"/>
          <w:szCs w:val="24"/>
        </w:rPr>
        <w:t xml:space="preserve">Make sure that you specify a business email address, such as </w:t>
      </w:r>
      <w:r w:rsidRPr="00237A27">
        <w:rPr>
          <w:rFonts w:ascii="Corbel" w:hAnsi="Corbel"/>
          <w:b/>
          <w:sz w:val="24"/>
          <w:szCs w:val="24"/>
        </w:rPr>
        <w:t>janetm@contoso.com</w:t>
      </w:r>
      <w:r w:rsidRPr="00237A27">
        <w:rPr>
          <w:rFonts w:ascii="Corbel" w:hAnsi="Corbel"/>
          <w:sz w:val="24"/>
          <w:szCs w:val="24"/>
        </w:rPr>
        <w:t xml:space="preserve"> or </w:t>
      </w:r>
      <w:r w:rsidRPr="00237A27">
        <w:rPr>
          <w:rFonts w:ascii="Corbel" w:hAnsi="Corbel"/>
          <w:b/>
          <w:sz w:val="24"/>
          <w:szCs w:val="24"/>
        </w:rPr>
        <w:t>p.dover@fabrikam.com</w:t>
      </w:r>
      <w:r w:rsidRPr="00237A27">
        <w:rPr>
          <w:rFonts w:ascii="Corbel" w:hAnsi="Corbel"/>
          <w:sz w:val="24"/>
          <w:szCs w:val="24"/>
        </w:rPr>
        <w:t xml:space="preserve"> because currently, Azure Information Protection doesn’t support personal email addresses for this scenario.</w:t>
      </w:r>
      <w:r w:rsidRPr="00237A27">
        <w:rPr>
          <w:rFonts w:ascii="Corbel" w:hAnsi="Corbel"/>
          <w:sz w:val="24"/>
          <w:szCs w:val="24"/>
        </w:rPr>
        <w:t xml:space="preserve"> </w:t>
      </w:r>
      <w:r w:rsidRPr="00237A27">
        <w:rPr>
          <w:rFonts w:ascii="Corbel" w:hAnsi="Corbel"/>
          <w:sz w:val="24"/>
          <w:szCs w:val="24"/>
        </w:rPr>
        <w:t xml:space="preserve">Alternatively, click the </w:t>
      </w:r>
      <w:r w:rsidRPr="00351D2D">
        <w:rPr>
          <w:rFonts w:ascii="Corbel" w:hAnsi="Corbel"/>
          <w:b/>
          <w:sz w:val="24"/>
          <w:szCs w:val="24"/>
        </w:rPr>
        <w:t>Select users, groups, or organization icon</w:t>
      </w:r>
      <w:r w:rsidRPr="00237A27">
        <w:rPr>
          <w:rFonts w:ascii="Corbel" w:hAnsi="Corbel"/>
          <w:sz w:val="24"/>
          <w:szCs w:val="24"/>
        </w:rPr>
        <w:t xml:space="preserve"> to select a co-worker's email address:</w:t>
      </w:r>
    </w:p>
    <w:p w:rsidR="00351D2D" w:rsidRDefault="00351D2D" w:rsidP="00351D2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5958026" wp14:editId="5D81D802">
            <wp:extent cx="6858000" cy="108521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2D" w:rsidRDefault="00351D2D" w:rsidP="00351D2D">
      <w:pPr>
        <w:rPr>
          <w:rFonts w:ascii="Corbel" w:hAnsi="Corbel"/>
          <w:sz w:val="24"/>
          <w:szCs w:val="24"/>
        </w:rPr>
      </w:pPr>
    </w:p>
    <w:p w:rsidR="00351D2D" w:rsidRDefault="00351D2D" w:rsidP="00351D2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51D2D">
        <w:rPr>
          <w:rFonts w:ascii="Corbel" w:hAnsi="Corbel"/>
          <w:sz w:val="24"/>
          <w:szCs w:val="24"/>
        </w:rPr>
        <w:t xml:space="preserve">Click </w:t>
      </w:r>
      <w:r w:rsidRPr="00351D2D">
        <w:rPr>
          <w:rFonts w:ascii="Corbel" w:hAnsi="Corbel"/>
          <w:b/>
          <w:sz w:val="24"/>
          <w:szCs w:val="24"/>
        </w:rPr>
        <w:t>Apply</w:t>
      </w:r>
      <w:r w:rsidRPr="00351D2D">
        <w:rPr>
          <w:rFonts w:ascii="Corbel" w:hAnsi="Corbel"/>
          <w:sz w:val="24"/>
          <w:szCs w:val="24"/>
        </w:rPr>
        <w:t xml:space="preserve"> and wait for the </w:t>
      </w:r>
      <w:r w:rsidRPr="00351D2D">
        <w:rPr>
          <w:rFonts w:ascii="Corbel" w:hAnsi="Corbel"/>
          <w:b/>
          <w:sz w:val="24"/>
          <w:szCs w:val="24"/>
        </w:rPr>
        <w:t>Work finished</w:t>
      </w:r>
      <w:r w:rsidRPr="00351D2D">
        <w:rPr>
          <w:rFonts w:ascii="Corbel" w:hAnsi="Corbel"/>
          <w:sz w:val="24"/>
          <w:szCs w:val="24"/>
        </w:rPr>
        <w:t xml:space="preserve"> message to see the results. Then click </w:t>
      </w:r>
      <w:r w:rsidRPr="00351D2D">
        <w:rPr>
          <w:rFonts w:ascii="Corbel" w:hAnsi="Corbel"/>
          <w:b/>
          <w:sz w:val="24"/>
          <w:szCs w:val="24"/>
        </w:rPr>
        <w:t>Close</w:t>
      </w:r>
      <w:r w:rsidRPr="00351D2D">
        <w:rPr>
          <w:rFonts w:ascii="Corbel" w:hAnsi="Corbel"/>
          <w:sz w:val="24"/>
          <w:szCs w:val="24"/>
        </w:rPr>
        <w:t>.</w:t>
      </w:r>
    </w:p>
    <w:p w:rsidR="00351D2D" w:rsidRDefault="00351D2D" w:rsidP="00351D2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51D2D">
        <w:rPr>
          <w:rFonts w:ascii="Corbel" w:hAnsi="Corbel"/>
          <w:sz w:val="24"/>
          <w:szCs w:val="24"/>
        </w:rPr>
        <w:t xml:space="preserve">Back in File Explorer, right-click your file again, and this time, select </w:t>
      </w:r>
      <w:r w:rsidRPr="00351D2D">
        <w:rPr>
          <w:rFonts w:ascii="Corbel" w:hAnsi="Corbel"/>
          <w:b/>
          <w:sz w:val="24"/>
          <w:szCs w:val="24"/>
        </w:rPr>
        <w:t>Send to</w:t>
      </w:r>
      <w:r w:rsidRPr="00351D2D">
        <w:rPr>
          <w:rFonts w:ascii="Corbel" w:hAnsi="Corbel"/>
          <w:sz w:val="24"/>
          <w:szCs w:val="24"/>
        </w:rPr>
        <w:t xml:space="preserve"> &gt; </w:t>
      </w:r>
      <w:r w:rsidRPr="00351D2D">
        <w:rPr>
          <w:rFonts w:ascii="Corbel" w:hAnsi="Corbel"/>
          <w:b/>
          <w:sz w:val="24"/>
          <w:szCs w:val="24"/>
        </w:rPr>
        <w:t>Mail recipient</w:t>
      </w:r>
      <w:r w:rsidRPr="00351D2D">
        <w:rPr>
          <w:rFonts w:ascii="Corbel" w:hAnsi="Corbel"/>
          <w:sz w:val="24"/>
          <w:szCs w:val="24"/>
        </w:rPr>
        <w:t>. This action attaches your document to an email message with some default text that we will change.</w:t>
      </w:r>
    </w:p>
    <w:p w:rsidR="00351D2D" w:rsidRDefault="00351D2D" w:rsidP="00351D2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51D2D">
        <w:rPr>
          <w:rFonts w:ascii="Corbel" w:hAnsi="Corbel"/>
          <w:sz w:val="24"/>
          <w:szCs w:val="24"/>
        </w:rPr>
        <w:t xml:space="preserve">Before we change the default text, </w:t>
      </w:r>
      <w:r>
        <w:rPr>
          <w:rFonts w:ascii="Corbel" w:hAnsi="Corbel"/>
          <w:sz w:val="24"/>
          <w:szCs w:val="24"/>
        </w:rPr>
        <w:t>enter</w:t>
      </w:r>
      <w:r w:rsidRPr="00351D2D">
        <w:rPr>
          <w:rFonts w:ascii="Corbel" w:hAnsi="Corbel"/>
          <w:sz w:val="24"/>
          <w:szCs w:val="24"/>
        </w:rPr>
        <w:t xml:space="preserve"> the email addresses that you specified earlier into the </w:t>
      </w:r>
      <w:r w:rsidRPr="00351D2D">
        <w:rPr>
          <w:rFonts w:ascii="Corbel" w:hAnsi="Corbel"/>
          <w:b/>
          <w:sz w:val="24"/>
          <w:szCs w:val="24"/>
        </w:rPr>
        <w:t>To</w:t>
      </w:r>
      <w:r w:rsidRPr="00351D2D">
        <w:rPr>
          <w:rFonts w:ascii="Corbel" w:hAnsi="Corbel"/>
          <w:sz w:val="24"/>
          <w:szCs w:val="24"/>
        </w:rPr>
        <w:t xml:space="preserve"> box.</w:t>
      </w:r>
    </w:p>
    <w:p w:rsidR="00351D2D" w:rsidRDefault="00351D2D" w:rsidP="00351D2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51D2D">
        <w:rPr>
          <w:rFonts w:ascii="Corbel" w:hAnsi="Corbel"/>
          <w:sz w:val="24"/>
          <w:szCs w:val="24"/>
        </w:rPr>
        <w:t xml:space="preserve">Optionally, type your choice of subject in the </w:t>
      </w:r>
      <w:r w:rsidRPr="00351D2D">
        <w:rPr>
          <w:rFonts w:ascii="Corbel" w:hAnsi="Corbel"/>
          <w:b/>
          <w:sz w:val="24"/>
          <w:szCs w:val="24"/>
        </w:rPr>
        <w:t>Subject</w:t>
      </w:r>
      <w:r w:rsidRPr="00351D2D">
        <w:rPr>
          <w:rFonts w:ascii="Corbel" w:hAnsi="Corbel"/>
          <w:sz w:val="24"/>
          <w:szCs w:val="24"/>
        </w:rPr>
        <w:t xml:space="preserve"> box, for example: </w:t>
      </w:r>
      <w:r w:rsidRPr="00351D2D">
        <w:rPr>
          <w:rFonts w:ascii="Corbel" w:hAnsi="Corbel"/>
          <w:b/>
          <w:sz w:val="24"/>
          <w:szCs w:val="24"/>
        </w:rPr>
        <w:t>I am sharing a protected document</w:t>
      </w:r>
      <w:r w:rsidRPr="00351D2D">
        <w:rPr>
          <w:rFonts w:ascii="Corbel" w:hAnsi="Corbel"/>
          <w:sz w:val="24"/>
          <w:szCs w:val="24"/>
        </w:rPr>
        <w:t>.</w:t>
      </w:r>
    </w:p>
    <w:p w:rsidR="00351D2D" w:rsidRDefault="00351D2D" w:rsidP="002D4BB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51D2D">
        <w:rPr>
          <w:rFonts w:ascii="Corbel" w:hAnsi="Corbel"/>
          <w:sz w:val="24"/>
          <w:szCs w:val="24"/>
        </w:rPr>
        <w:t>Modify the default message description so that it's suitable for your recipients. However, add the text:</w:t>
      </w:r>
      <w:r w:rsidRPr="00351D2D">
        <w:rPr>
          <w:rFonts w:ascii="Corbel" w:hAnsi="Corbel"/>
          <w:sz w:val="24"/>
          <w:szCs w:val="24"/>
        </w:rPr>
        <w:t xml:space="preserve"> </w:t>
      </w:r>
      <w:r w:rsidRPr="00351D2D">
        <w:rPr>
          <w:rFonts w:ascii="Corbel" w:hAnsi="Corbel"/>
          <w:b/>
          <w:sz w:val="24"/>
          <w:szCs w:val="24"/>
        </w:rPr>
        <w:t>I've protected this file with Microsoft Azure Information Protection</w:t>
      </w:r>
      <w:r w:rsidRPr="00351D2D">
        <w:rPr>
          <w:rFonts w:ascii="Corbel" w:hAnsi="Corbel"/>
          <w:sz w:val="24"/>
          <w:szCs w:val="24"/>
        </w:rPr>
        <w:t>.</w:t>
      </w:r>
    </w:p>
    <w:p w:rsidR="00351D2D" w:rsidRPr="00351D2D" w:rsidRDefault="00351D2D" w:rsidP="00351D2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ABFE87" wp14:editId="0A4E2796">
            <wp:extent cx="6858000" cy="28270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2D" w:rsidRDefault="00351D2D" w:rsidP="00351D2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51D2D">
        <w:rPr>
          <w:rFonts w:ascii="Corbel" w:hAnsi="Corbel"/>
          <w:sz w:val="24"/>
          <w:szCs w:val="24"/>
        </w:rPr>
        <w:t xml:space="preserve">Click </w:t>
      </w:r>
      <w:r w:rsidRPr="00351D2D">
        <w:rPr>
          <w:rFonts w:ascii="Corbel" w:hAnsi="Corbel"/>
          <w:b/>
          <w:sz w:val="24"/>
          <w:szCs w:val="24"/>
        </w:rPr>
        <w:t>Send</w:t>
      </w:r>
      <w:r w:rsidRPr="00351D2D">
        <w:rPr>
          <w:rFonts w:ascii="Corbel" w:hAnsi="Corbel"/>
          <w:sz w:val="24"/>
          <w:szCs w:val="24"/>
        </w:rPr>
        <w:t>.</w:t>
      </w:r>
    </w:p>
    <w:p w:rsidR="00351D2D" w:rsidRDefault="00351D2D" w:rsidP="00351D2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51D2D">
        <w:rPr>
          <w:rFonts w:ascii="Corbel" w:hAnsi="Corbel"/>
          <w:sz w:val="24"/>
          <w:szCs w:val="24"/>
        </w:rPr>
        <w:t>Now you’ve sent your protected document, you’re ready to ask your recipients to wait for it to arrive and then open it.</w:t>
      </w:r>
    </w:p>
    <w:p w:rsidR="00351D2D" w:rsidRPr="00351D2D" w:rsidRDefault="00351D2D" w:rsidP="00351D2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 w:rsidRPr="00FA2213">
        <w:rPr>
          <w:rFonts w:ascii="Corbel" w:hAnsi="Corbel"/>
          <w:sz w:val="24"/>
          <w:szCs w:val="24"/>
        </w:rPr>
        <w:t>safely share a protected document by email</w:t>
      </w:r>
      <w:r>
        <w:rPr>
          <w:rFonts w:ascii="Corbel" w:hAnsi="Corbel"/>
          <w:sz w:val="24"/>
          <w:szCs w:val="24"/>
        </w:rPr>
        <w:t>.</w:t>
      </w:r>
      <w:bookmarkStart w:id="0" w:name="_GoBack"/>
      <w:bookmarkEnd w:id="0"/>
    </w:p>
    <w:sectPr w:rsidR="00351D2D" w:rsidRPr="00351D2D" w:rsidSect="00AD4B2C">
      <w:footerReference w:type="default" r:id="rId1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7DD" w:rsidRDefault="004B77DD" w:rsidP="00467A39">
      <w:pPr>
        <w:spacing w:after="0" w:line="240" w:lineRule="auto"/>
      </w:pPr>
      <w:r>
        <w:separator/>
      </w:r>
    </w:p>
  </w:endnote>
  <w:endnote w:type="continuationSeparator" w:id="0">
    <w:p w:rsidR="004B77DD" w:rsidRDefault="004B77DD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25B" w:rsidRDefault="009552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525B" w:rsidRPr="00467A39" w:rsidRDefault="0095525B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95525B" w:rsidRPr="00467A39" w:rsidRDefault="0095525B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7DD" w:rsidRDefault="004B77DD" w:rsidP="00467A39">
      <w:pPr>
        <w:spacing w:after="0" w:line="240" w:lineRule="auto"/>
      </w:pPr>
      <w:r>
        <w:separator/>
      </w:r>
    </w:p>
  </w:footnote>
  <w:footnote w:type="continuationSeparator" w:id="0">
    <w:p w:rsidR="004B77DD" w:rsidRDefault="004B77DD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306B9"/>
    <w:rsid w:val="00053EFF"/>
    <w:rsid w:val="00062F16"/>
    <w:rsid w:val="00077ED7"/>
    <w:rsid w:val="00081760"/>
    <w:rsid w:val="000823A2"/>
    <w:rsid w:val="000B688C"/>
    <w:rsid w:val="000C2E03"/>
    <w:rsid w:val="000C3F70"/>
    <w:rsid w:val="000E0453"/>
    <w:rsid w:val="000F0FB8"/>
    <w:rsid w:val="0010610B"/>
    <w:rsid w:val="00110782"/>
    <w:rsid w:val="00117F82"/>
    <w:rsid w:val="00150420"/>
    <w:rsid w:val="00161E6F"/>
    <w:rsid w:val="001974F6"/>
    <w:rsid w:val="001B1660"/>
    <w:rsid w:val="001D1C40"/>
    <w:rsid w:val="001D1D8C"/>
    <w:rsid w:val="001D6522"/>
    <w:rsid w:val="00220CD4"/>
    <w:rsid w:val="00237A27"/>
    <w:rsid w:val="002477BF"/>
    <w:rsid w:val="00253B14"/>
    <w:rsid w:val="00256E7A"/>
    <w:rsid w:val="002647DB"/>
    <w:rsid w:val="00272705"/>
    <w:rsid w:val="00274B5A"/>
    <w:rsid w:val="00274CF0"/>
    <w:rsid w:val="002A34E5"/>
    <w:rsid w:val="002C7452"/>
    <w:rsid w:val="002D0426"/>
    <w:rsid w:val="00315F33"/>
    <w:rsid w:val="00343869"/>
    <w:rsid w:val="00351D2D"/>
    <w:rsid w:val="0037487A"/>
    <w:rsid w:val="00382F7D"/>
    <w:rsid w:val="003B143F"/>
    <w:rsid w:val="003B6859"/>
    <w:rsid w:val="003D450E"/>
    <w:rsid w:val="003E0EC0"/>
    <w:rsid w:val="003E1FAF"/>
    <w:rsid w:val="003E2DC3"/>
    <w:rsid w:val="003F2A4E"/>
    <w:rsid w:val="004032BB"/>
    <w:rsid w:val="00421F4D"/>
    <w:rsid w:val="004349FF"/>
    <w:rsid w:val="0045204B"/>
    <w:rsid w:val="00457584"/>
    <w:rsid w:val="004659AD"/>
    <w:rsid w:val="00467A39"/>
    <w:rsid w:val="004700C4"/>
    <w:rsid w:val="004717F5"/>
    <w:rsid w:val="00471EFD"/>
    <w:rsid w:val="0047265E"/>
    <w:rsid w:val="00481590"/>
    <w:rsid w:val="00492575"/>
    <w:rsid w:val="004A37CC"/>
    <w:rsid w:val="004B77DD"/>
    <w:rsid w:val="004F765E"/>
    <w:rsid w:val="0050230A"/>
    <w:rsid w:val="0050447F"/>
    <w:rsid w:val="00510D3E"/>
    <w:rsid w:val="00513F6E"/>
    <w:rsid w:val="005218C8"/>
    <w:rsid w:val="00541636"/>
    <w:rsid w:val="005468CC"/>
    <w:rsid w:val="00551C52"/>
    <w:rsid w:val="0055299C"/>
    <w:rsid w:val="00554CD7"/>
    <w:rsid w:val="005662C5"/>
    <w:rsid w:val="00585FC6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94662"/>
    <w:rsid w:val="006A6892"/>
    <w:rsid w:val="006B493F"/>
    <w:rsid w:val="006B732B"/>
    <w:rsid w:val="006C1D7D"/>
    <w:rsid w:val="006C4CD6"/>
    <w:rsid w:val="006F2591"/>
    <w:rsid w:val="00704578"/>
    <w:rsid w:val="007504B5"/>
    <w:rsid w:val="00762BB3"/>
    <w:rsid w:val="00777830"/>
    <w:rsid w:val="00794922"/>
    <w:rsid w:val="007D5F32"/>
    <w:rsid w:val="007D7F52"/>
    <w:rsid w:val="007F7178"/>
    <w:rsid w:val="008155BD"/>
    <w:rsid w:val="008173B4"/>
    <w:rsid w:val="00825CF0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5525B"/>
    <w:rsid w:val="00973DB9"/>
    <w:rsid w:val="00987777"/>
    <w:rsid w:val="00991ACB"/>
    <w:rsid w:val="009A687E"/>
    <w:rsid w:val="009B37C9"/>
    <w:rsid w:val="009D4115"/>
    <w:rsid w:val="009D7DAC"/>
    <w:rsid w:val="009E7B09"/>
    <w:rsid w:val="009F3CC2"/>
    <w:rsid w:val="00A13F3F"/>
    <w:rsid w:val="00A17411"/>
    <w:rsid w:val="00A31F57"/>
    <w:rsid w:val="00A4221F"/>
    <w:rsid w:val="00A63780"/>
    <w:rsid w:val="00A76834"/>
    <w:rsid w:val="00AB0A63"/>
    <w:rsid w:val="00AB572D"/>
    <w:rsid w:val="00AC6298"/>
    <w:rsid w:val="00AD4B2C"/>
    <w:rsid w:val="00B1173F"/>
    <w:rsid w:val="00B146EF"/>
    <w:rsid w:val="00B20FB4"/>
    <w:rsid w:val="00B2113A"/>
    <w:rsid w:val="00B90B41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420D5"/>
    <w:rsid w:val="00C51CEA"/>
    <w:rsid w:val="00C53049"/>
    <w:rsid w:val="00C538E5"/>
    <w:rsid w:val="00C54122"/>
    <w:rsid w:val="00C9268A"/>
    <w:rsid w:val="00C9351E"/>
    <w:rsid w:val="00CB16A6"/>
    <w:rsid w:val="00D02EF1"/>
    <w:rsid w:val="00D16264"/>
    <w:rsid w:val="00D222AF"/>
    <w:rsid w:val="00D4218A"/>
    <w:rsid w:val="00D638C5"/>
    <w:rsid w:val="00D65249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96D5B"/>
    <w:rsid w:val="00FA11F1"/>
    <w:rsid w:val="00FA2213"/>
    <w:rsid w:val="00FB1099"/>
    <w:rsid w:val="00FB3E9A"/>
    <w:rsid w:val="00FB4AF1"/>
    <w:rsid w:val="00FC6AA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1FB1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Admin-PC</cp:lastModifiedBy>
  <cp:revision>3</cp:revision>
  <cp:lastPrinted>2017-11-03T12:30:00Z</cp:lastPrinted>
  <dcterms:created xsi:type="dcterms:W3CDTF">2017-11-03T12:31:00Z</dcterms:created>
  <dcterms:modified xsi:type="dcterms:W3CDTF">2017-11-03T12:50:00Z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