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7D7F52" w:rsidRPr="007D7F52">
        <w:rPr>
          <w:rFonts w:ascii="Corbel" w:hAnsi="Corbel"/>
          <w:b/>
          <w:sz w:val="24"/>
          <w:szCs w:val="24"/>
        </w:rPr>
        <w:t>2</w:t>
      </w:r>
      <w:r w:rsidR="00E66E39">
        <w:rPr>
          <w:rFonts w:ascii="Corbel" w:hAnsi="Corbel"/>
          <w:b/>
          <w:sz w:val="24"/>
          <w:szCs w:val="24"/>
        </w:rPr>
        <w:t>9</w:t>
      </w:r>
      <w:r w:rsidR="007D7F52">
        <w:rPr>
          <w:rFonts w:ascii="Corbel" w:hAnsi="Corbel"/>
          <w:b/>
          <w:sz w:val="24"/>
          <w:szCs w:val="24"/>
        </w:rPr>
        <w:t>:</w:t>
      </w:r>
      <w:r w:rsidR="007D7F52" w:rsidRPr="007D7F52">
        <w:rPr>
          <w:rFonts w:ascii="Corbel" w:hAnsi="Corbel"/>
          <w:b/>
          <w:sz w:val="24"/>
          <w:szCs w:val="24"/>
        </w:rPr>
        <w:t xml:space="preserve"> </w:t>
      </w:r>
      <w:r w:rsidR="00E66E39" w:rsidRPr="00E66E39">
        <w:rPr>
          <w:rFonts w:ascii="Corbel" w:hAnsi="Corbel"/>
          <w:b/>
          <w:sz w:val="24"/>
          <w:szCs w:val="24"/>
        </w:rPr>
        <w:t>Set up Cloud Discovery.</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E66E39">
      <w:pPr>
        <w:pStyle w:val="ListParagraph"/>
        <w:numPr>
          <w:ilvl w:val="0"/>
          <w:numId w:val="2"/>
        </w:numPr>
        <w:jc w:val="both"/>
        <w:rPr>
          <w:rFonts w:ascii="Corbel" w:hAnsi="Corbel"/>
          <w:sz w:val="24"/>
          <w:szCs w:val="24"/>
        </w:rPr>
      </w:pPr>
      <w:r>
        <w:rPr>
          <w:rFonts w:ascii="Corbel" w:hAnsi="Corbel"/>
          <w:sz w:val="24"/>
          <w:szCs w:val="24"/>
        </w:rPr>
        <w:t xml:space="preserve">To </w:t>
      </w:r>
      <w:r w:rsidR="00E66E39">
        <w:rPr>
          <w:rFonts w:ascii="Corbel" w:hAnsi="Corbel"/>
          <w:sz w:val="24"/>
          <w:szCs w:val="24"/>
        </w:rPr>
        <w:t>set up Cloud Discovery</w:t>
      </w:r>
      <w:r w:rsidR="00F110CB" w:rsidRPr="00FE0252">
        <w:rPr>
          <w:rFonts w:ascii="Corbel" w:hAnsi="Corbel"/>
          <w:sz w:val="24"/>
          <w:szCs w:val="24"/>
        </w:rPr>
        <w:t>.</w:t>
      </w:r>
    </w:p>
    <w:p w:rsidR="003E0EC0" w:rsidRDefault="004E0ACB" w:rsidP="00513F6E">
      <w:pPr>
        <w:jc w:val="both"/>
        <w:rPr>
          <w:rFonts w:ascii="Corbel" w:hAnsi="Corbel"/>
          <w:sz w:val="24"/>
          <w:szCs w:val="24"/>
        </w:rPr>
      </w:pPr>
      <w:r w:rsidRPr="004E0ACB">
        <w:rPr>
          <w:rFonts w:ascii="Corbel" w:hAnsi="Corbel"/>
          <w:sz w:val="24"/>
          <w:szCs w:val="24"/>
        </w:rPr>
        <w:t>Cloud App Security can help you take advantage of the benefits of cloud applications while maintaining control of your corporate resources. It works by improving visibility of cloud activity, and helping to increase the protection of corporate data.</w:t>
      </w:r>
      <w:r>
        <w:rPr>
          <w:rFonts w:ascii="Corbel" w:hAnsi="Corbel"/>
          <w:sz w:val="24"/>
          <w:szCs w:val="24"/>
        </w:rPr>
        <w:t xml:space="preserve"> In this lab, we are going to set up Cloud Discovery.</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4E0ACB">
        <w:rPr>
          <w:rFonts w:ascii="Corbel" w:hAnsi="Corbel"/>
          <w:sz w:val="24"/>
          <w:szCs w:val="24"/>
        </w:rPr>
        <w:t xml:space="preserve"> </w:t>
      </w:r>
      <w:r w:rsidR="004E0ACB" w:rsidRPr="004E0ACB">
        <w:rPr>
          <w:rFonts w:ascii="Corbel" w:hAnsi="Corbel"/>
          <w:sz w:val="24"/>
          <w:szCs w:val="24"/>
        </w:rPr>
        <w:t>To set up Cloud App Security, you must be a Global Administrator, a Compliance Administrator or a Security Reader in Azure Active Directory or Office 365.</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6892" w:rsidRDefault="004E0ACB" w:rsidP="004E0ACB">
      <w:pPr>
        <w:pStyle w:val="ListParagraph"/>
        <w:numPr>
          <w:ilvl w:val="0"/>
          <w:numId w:val="1"/>
        </w:numPr>
        <w:jc w:val="both"/>
        <w:rPr>
          <w:rFonts w:ascii="Corbel" w:hAnsi="Corbel"/>
          <w:sz w:val="24"/>
          <w:szCs w:val="24"/>
        </w:rPr>
      </w:pPr>
      <w:r w:rsidRPr="004E0ACB">
        <w:rPr>
          <w:rFonts w:ascii="Corbel" w:hAnsi="Corbel"/>
          <w:sz w:val="24"/>
          <w:szCs w:val="24"/>
        </w:rPr>
        <w:t xml:space="preserve">To access the Cloud App Security portal, go to </w:t>
      </w:r>
      <w:hyperlink r:id="rId7" w:history="1">
        <w:r w:rsidRPr="00A778D0">
          <w:rPr>
            <w:rStyle w:val="Hyperlink"/>
            <w:rFonts w:ascii="Corbel" w:hAnsi="Corbel"/>
            <w:sz w:val="24"/>
            <w:szCs w:val="24"/>
          </w:rPr>
          <w:t>https://portal.cloudappsecurity.com</w:t>
        </w:r>
      </w:hyperlink>
      <w:r w:rsidRPr="004E0ACB">
        <w:rPr>
          <w:rFonts w:ascii="Corbel" w:hAnsi="Corbel"/>
          <w:sz w:val="24"/>
          <w:szCs w:val="24"/>
        </w:rPr>
        <w:t>.</w:t>
      </w:r>
    </w:p>
    <w:p w:rsidR="004E0ACB" w:rsidRDefault="004E0ACB" w:rsidP="004E0ACB">
      <w:pPr>
        <w:jc w:val="center"/>
        <w:rPr>
          <w:rFonts w:ascii="Corbel" w:hAnsi="Corbel"/>
          <w:sz w:val="24"/>
          <w:szCs w:val="24"/>
        </w:rPr>
      </w:pPr>
      <w:r>
        <w:rPr>
          <w:noProof/>
        </w:rPr>
        <w:drawing>
          <wp:inline distT="0" distB="0" distL="0" distR="0" wp14:anchorId="718D1118" wp14:editId="18DFC949">
            <wp:extent cx="394335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3495675"/>
                    </a:xfrm>
                    <a:prstGeom prst="rect">
                      <a:avLst/>
                    </a:prstGeom>
                  </pic:spPr>
                </pic:pic>
              </a:graphicData>
            </a:graphic>
          </wp:inline>
        </w:drawing>
      </w:r>
    </w:p>
    <w:p w:rsidR="004E0ACB" w:rsidRDefault="004E0ACB" w:rsidP="004E0ACB">
      <w:pPr>
        <w:pStyle w:val="ListParagraph"/>
        <w:numPr>
          <w:ilvl w:val="0"/>
          <w:numId w:val="1"/>
        </w:numPr>
        <w:rPr>
          <w:rFonts w:ascii="Corbel" w:hAnsi="Corbel"/>
          <w:sz w:val="24"/>
          <w:szCs w:val="24"/>
        </w:rPr>
      </w:pPr>
      <w:r>
        <w:rPr>
          <w:rFonts w:ascii="Corbel" w:hAnsi="Corbel"/>
          <w:sz w:val="24"/>
          <w:szCs w:val="24"/>
        </w:rPr>
        <w:t xml:space="preserve">When you sign-in to Cloud </w:t>
      </w:r>
      <w:r w:rsidRPr="004E0ACB">
        <w:rPr>
          <w:rFonts w:ascii="Corbel" w:hAnsi="Corbel"/>
          <w:sz w:val="24"/>
          <w:szCs w:val="24"/>
        </w:rPr>
        <w:t xml:space="preserve">App Security </w:t>
      </w:r>
      <w:r>
        <w:rPr>
          <w:rFonts w:ascii="Corbel" w:hAnsi="Corbel"/>
          <w:sz w:val="24"/>
          <w:szCs w:val="24"/>
        </w:rPr>
        <w:t>a general dashboard is shown.</w:t>
      </w:r>
    </w:p>
    <w:p w:rsidR="004E0ACB" w:rsidRDefault="004E0ACB" w:rsidP="004E0ACB">
      <w:pPr>
        <w:pStyle w:val="ListParagraph"/>
        <w:numPr>
          <w:ilvl w:val="0"/>
          <w:numId w:val="1"/>
        </w:numPr>
        <w:rPr>
          <w:rFonts w:ascii="Corbel" w:hAnsi="Corbel"/>
          <w:sz w:val="24"/>
          <w:szCs w:val="24"/>
        </w:rPr>
      </w:pPr>
      <w:r w:rsidRPr="004E0ACB">
        <w:rPr>
          <w:rFonts w:ascii="Corbel" w:hAnsi="Corbel"/>
          <w:sz w:val="24"/>
          <w:szCs w:val="24"/>
        </w:rPr>
        <w:t xml:space="preserve">Go to </w:t>
      </w:r>
      <w:r w:rsidRPr="004E0ACB">
        <w:rPr>
          <w:rFonts w:ascii="Corbel" w:hAnsi="Corbel"/>
          <w:b/>
          <w:sz w:val="24"/>
          <w:szCs w:val="24"/>
        </w:rPr>
        <w:t>Settings</w:t>
      </w:r>
      <w:r w:rsidRPr="004E0ACB">
        <w:rPr>
          <w:rFonts w:ascii="Corbel" w:hAnsi="Corbel"/>
          <w:sz w:val="24"/>
          <w:szCs w:val="24"/>
        </w:rPr>
        <w:t xml:space="preserve"> &gt; </w:t>
      </w:r>
      <w:r w:rsidRPr="004E0ACB">
        <w:rPr>
          <w:rFonts w:ascii="Corbel" w:hAnsi="Corbel"/>
          <w:b/>
          <w:sz w:val="24"/>
          <w:szCs w:val="24"/>
        </w:rPr>
        <w:t>Cloud Discovery settings</w:t>
      </w:r>
      <w:r w:rsidRPr="004E0ACB">
        <w:rPr>
          <w:rFonts w:ascii="Corbel" w:hAnsi="Corbel"/>
          <w:sz w:val="24"/>
          <w:szCs w:val="24"/>
        </w:rPr>
        <w:t>.</w:t>
      </w:r>
    </w:p>
    <w:p w:rsidR="004E0ACB" w:rsidRDefault="004E0ACB" w:rsidP="004E0ACB">
      <w:pPr>
        <w:rPr>
          <w:rFonts w:ascii="Corbel" w:hAnsi="Corbel"/>
          <w:sz w:val="24"/>
          <w:szCs w:val="24"/>
        </w:rPr>
      </w:pPr>
      <w:r>
        <w:rPr>
          <w:noProof/>
        </w:rPr>
        <w:lastRenderedPageBreak/>
        <w:drawing>
          <wp:inline distT="0" distB="0" distL="0" distR="0" wp14:anchorId="24C0EBBD" wp14:editId="6042093F">
            <wp:extent cx="6858000" cy="2433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433320"/>
                    </a:xfrm>
                    <a:prstGeom prst="rect">
                      <a:avLst/>
                    </a:prstGeom>
                  </pic:spPr>
                </pic:pic>
              </a:graphicData>
            </a:graphic>
          </wp:inline>
        </w:drawing>
      </w:r>
    </w:p>
    <w:p w:rsidR="004E0ACB" w:rsidRPr="004E0ACB" w:rsidRDefault="004E0ACB" w:rsidP="004E0ACB">
      <w:pPr>
        <w:rPr>
          <w:rFonts w:ascii="Corbel" w:hAnsi="Corbel"/>
          <w:sz w:val="24"/>
          <w:szCs w:val="24"/>
        </w:rPr>
      </w:pPr>
    </w:p>
    <w:p w:rsidR="00204CEA" w:rsidRDefault="00204CEA" w:rsidP="00204CEA">
      <w:pPr>
        <w:pStyle w:val="ListParagraph"/>
        <w:numPr>
          <w:ilvl w:val="0"/>
          <w:numId w:val="1"/>
        </w:numPr>
        <w:rPr>
          <w:rFonts w:ascii="Corbel" w:hAnsi="Corbel"/>
          <w:sz w:val="24"/>
          <w:szCs w:val="24"/>
        </w:rPr>
      </w:pPr>
      <w:r w:rsidRPr="00204CEA">
        <w:rPr>
          <w:rFonts w:ascii="Corbel" w:hAnsi="Corbel"/>
          <w:sz w:val="24"/>
          <w:szCs w:val="24"/>
        </w:rPr>
        <w:t xml:space="preserve">Choose </w:t>
      </w:r>
      <w:r w:rsidRPr="00204CEA">
        <w:rPr>
          <w:rFonts w:ascii="Corbel" w:hAnsi="Corbel"/>
          <w:b/>
          <w:sz w:val="24"/>
          <w:szCs w:val="24"/>
        </w:rPr>
        <w:t>Upload log automatically</w:t>
      </w:r>
      <w:r>
        <w:rPr>
          <w:rFonts w:ascii="Corbel" w:hAnsi="Corbel"/>
          <w:sz w:val="24"/>
          <w:szCs w:val="24"/>
        </w:rPr>
        <w:t xml:space="preserve">, from the </w:t>
      </w:r>
      <w:r w:rsidR="00DC4385">
        <w:rPr>
          <w:rFonts w:ascii="Corbel" w:hAnsi="Corbel"/>
          <w:sz w:val="24"/>
          <w:szCs w:val="24"/>
        </w:rPr>
        <w:t>left-hand</w:t>
      </w:r>
      <w:r>
        <w:rPr>
          <w:rFonts w:ascii="Corbel" w:hAnsi="Corbel"/>
          <w:sz w:val="24"/>
          <w:szCs w:val="24"/>
        </w:rPr>
        <w:t xml:space="preserve"> side menu.</w:t>
      </w:r>
    </w:p>
    <w:p w:rsidR="00204CEA" w:rsidRPr="00204CEA" w:rsidRDefault="00204CEA" w:rsidP="00204CEA">
      <w:pPr>
        <w:rPr>
          <w:rFonts w:ascii="Corbel" w:hAnsi="Corbel"/>
          <w:sz w:val="24"/>
          <w:szCs w:val="24"/>
        </w:rPr>
      </w:pPr>
      <w:r>
        <w:rPr>
          <w:noProof/>
        </w:rPr>
        <w:drawing>
          <wp:inline distT="0" distB="0" distL="0" distR="0" wp14:anchorId="6AE10D73" wp14:editId="0BADB9F7">
            <wp:extent cx="68580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77745"/>
                    </a:xfrm>
                    <a:prstGeom prst="rect">
                      <a:avLst/>
                    </a:prstGeom>
                  </pic:spPr>
                </pic:pic>
              </a:graphicData>
            </a:graphic>
          </wp:inline>
        </w:drawing>
      </w:r>
    </w:p>
    <w:p w:rsidR="00DC4385" w:rsidRDefault="001D4522" w:rsidP="001D4522">
      <w:pPr>
        <w:pStyle w:val="ListParagraph"/>
        <w:numPr>
          <w:ilvl w:val="0"/>
          <w:numId w:val="1"/>
        </w:numPr>
        <w:rPr>
          <w:rFonts w:ascii="Corbel" w:hAnsi="Corbel"/>
          <w:sz w:val="24"/>
          <w:szCs w:val="24"/>
        </w:rPr>
      </w:pPr>
      <w:r>
        <w:rPr>
          <w:rFonts w:ascii="Corbel" w:hAnsi="Corbel"/>
          <w:sz w:val="24"/>
          <w:szCs w:val="24"/>
        </w:rPr>
        <w:t>To c</w:t>
      </w:r>
      <w:r w:rsidRPr="001D4522">
        <w:rPr>
          <w:rFonts w:ascii="Corbel" w:hAnsi="Corbel"/>
          <w:sz w:val="24"/>
          <w:szCs w:val="24"/>
        </w:rPr>
        <w:t>reate and manage your organization's data sources.</w:t>
      </w:r>
      <w:r>
        <w:rPr>
          <w:rFonts w:ascii="Corbel" w:hAnsi="Corbel"/>
          <w:sz w:val="24"/>
          <w:szCs w:val="24"/>
        </w:rPr>
        <w:t xml:space="preserve"> </w:t>
      </w:r>
      <w:r w:rsidR="00DC4385" w:rsidRPr="00DC4385">
        <w:rPr>
          <w:rFonts w:ascii="Corbel" w:hAnsi="Corbel"/>
          <w:sz w:val="24"/>
          <w:szCs w:val="24"/>
        </w:rPr>
        <w:t xml:space="preserve">On the </w:t>
      </w:r>
      <w:r w:rsidR="00DC4385" w:rsidRPr="00DC4385">
        <w:rPr>
          <w:rFonts w:ascii="Corbel" w:hAnsi="Corbel"/>
          <w:b/>
          <w:sz w:val="24"/>
          <w:szCs w:val="24"/>
        </w:rPr>
        <w:t>Data sources</w:t>
      </w:r>
      <w:r w:rsidR="00DC4385" w:rsidRPr="00DC4385">
        <w:rPr>
          <w:rFonts w:ascii="Corbel" w:hAnsi="Corbel"/>
          <w:sz w:val="24"/>
          <w:szCs w:val="24"/>
        </w:rPr>
        <w:t xml:space="preserve"> tab, </w:t>
      </w:r>
      <w:r w:rsidR="00DC4385">
        <w:rPr>
          <w:rFonts w:ascii="Corbel" w:hAnsi="Corbel"/>
          <w:sz w:val="24"/>
          <w:szCs w:val="24"/>
        </w:rPr>
        <w:t xml:space="preserve">in Upload log automatically page </w:t>
      </w:r>
      <w:r w:rsidR="00DC4385" w:rsidRPr="00DC4385">
        <w:rPr>
          <w:rFonts w:ascii="Corbel" w:hAnsi="Corbel"/>
          <w:b/>
          <w:sz w:val="24"/>
          <w:szCs w:val="24"/>
        </w:rPr>
        <w:t>add data</w:t>
      </w:r>
      <w:r w:rsidR="00DC4385" w:rsidRPr="00DC4385">
        <w:rPr>
          <w:rFonts w:ascii="Corbel" w:hAnsi="Corbel"/>
          <w:b/>
          <w:sz w:val="24"/>
          <w:szCs w:val="24"/>
        </w:rPr>
        <w:t xml:space="preserve"> sources</w:t>
      </w:r>
      <w:r w:rsidR="00DC4385" w:rsidRPr="00DC4385">
        <w:rPr>
          <w:rFonts w:ascii="Corbel" w:hAnsi="Corbel"/>
          <w:sz w:val="24"/>
          <w:szCs w:val="24"/>
        </w:rPr>
        <w:t>.</w:t>
      </w:r>
      <w:r w:rsidR="00DC4385">
        <w:rPr>
          <w:rFonts w:ascii="Corbel" w:hAnsi="Corbel"/>
          <w:sz w:val="24"/>
          <w:szCs w:val="24"/>
        </w:rPr>
        <w:t xml:space="preserve"> Click </w:t>
      </w:r>
      <w:r w:rsidR="00DC4385" w:rsidRPr="00DC4385">
        <w:rPr>
          <w:rFonts w:ascii="Corbel" w:hAnsi="Corbel"/>
          <w:b/>
          <w:sz w:val="24"/>
          <w:szCs w:val="24"/>
        </w:rPr>
        <w:t>add data source</w:t>
      </w:r>
      <w:r>
        <w:rPr>
          <w:rFonts w:ascii="Corbel" w:hAnsi="Corbel"/>
          <w:sz w:val="24"/>
          <w:szCs w:val="24"/>
        </w:rPr>
        <w:t>, then enter the field</w:t>
      </w:r>
      <w:r w:rsidR="00DC4385">
        <w:rPr>
          <w:rFonts w:ascii="Corbel" w:hAnsi="Corbel"/>
          <w:sz w:val="24"/>
          <w:szCs w:val="24"/>
        </w:rPr>
        <w:t xml:space="preserve"> </w:t>
      </w:r>
      <w:r w:rsidR="00DC4385" w:rsidRPr="00DC4385">
        <w:rPr>
          <w:rFonts w:ascii="Corbel" w:hAnsi="Corbel"/>
          <w:b/>
          <w:sz w:val="24"/>
          <w:szCs w:val="24"/>
        </w:rPr>
        <w:t>Name</w:t>
      </w:r>
      <w:r w:rsidR="00DC4385">
        <w:rPr>
          <w:rFonts w:ascii="Corbel" w:hAnsi="Corbel"/>
          <w:sz w:val="24"/>
          <w:szCs w:val="24"/>
        </w:rPr>
        <w:t xml:space="preserve">, select data </w:t>
      </w:r>
      <w:r w:rsidR="00DC4385" w:rsidRPr="00DC4385">
        <w:rPr>
          <w:rFonts w:ascii="Corbel" w:hAnsi="Corbel"/>
          <w:b/>
          <w:sz w:val="24"/>
          <w:szCs w:val="24"/>
        </w:rPr>
        <w:t>Source</w:t>
      </w:r>
      <w:r w:rsidR="00DC4385">
        <w:rPr>
          <w:rFonts w:ascii="Corbel" w:hAnsi="Corbel"/>
          <w:sz w:val="24"/>
          <w:szCs w:val="24"/>
        </w:rPr>
        <w:t xml:space="preserve"> from the menu from which you want the log files.</w:t>
      </w:r>
    </w:p>
    <w:p w:rsidR="00DC4385" w:rsidRDefault="00DC4385" w:rsidP="001D4522">
      <w:pPr>
        <w:pStyle w:val="ListParagraph"/>
        <w:numPr>
          <w:ilvl w:val="0"/>
          <w:numId w:val="1"/>
        </w:numPr>
        <w:rPr>
          <w:rFonts w:ascii="Corbel" w:hAnsi="Corbel"/>
          <w:sz w:val="24"/>
          <w:szCs w:val="24"/>
        </w:rPr>
      </w:pPr>
      <w:r>
        <w:rPr>
          <w:rFonts w:ascii="Corbel" w:hAnsi="Corbel"/>
          <w:sz w:val="24"/>
          <w:szCs w:val="24"/>
        </w:rPr>
        <w:t xml:space="preserve">Click </w:t>
      </w:r>
      <w:r w:rsidRPr="00DC4385">
        <w:rPr>
          <w:rFonts w:ascii="Corbel" w:hAnsi="Corbel"/>
          <w:b/>
          <w:sz w:val="24"/>
          <w:szCs w:val="24"/>
        </w:rPr>
        <w:t>view sample of expected log file</w:t>
      </w:r>
      <w:r>
        <w:rPr>
          <w:rFonts w:ascii="Corbel" w:hAnsi="Corbel"/>
          <w:b/>
          <w:sz w:val="24"/>
          <w:szCs w:val="24"/>
        </w:rPr>
        <w:t xml:space="preserve"> and you can compare it with yours</w:t>
      </w:r>
      <w:r>
        <w:rPr>
          <w:rFonts w:ascii="Corbel" w:hAnsi="Corbel"/>
          <w:sz w:val="24"/>
          <w:szCs w:val="24"/>
        </w:rPr>
        <w:t xml:space="preserve">, click </w:t>
      </w:r>
      <w:r w:rsidRPr="00DC4385">
        <w:rPr>
          <w:rFonts w:ascii="Corbel" w:hAnsi="Corbel"/>
          <w:b/>
          <w:sz w:val="24"/>
          <w:szCs w:val="24"/>
        </w:rPr>
        <w:t>Download sample log</w:t>
      </w:r>
      <w:r>
        <w:rPr>
          <w:rFonts w:ascii="Corbel" w:hAnsi="Corbel"/>
          <w:sz w:val="24"/>
          <w:szCs w:val="24"/>
        </w:rPr>
        <w:t xml:space="preserve"> and save this sample log file in your PC. </w:t>
      </w:r>
      <w:r w:rsidRPr="00DC4385">
        <w:rPr>
          <w:rFonts w:ascii="Corbel" w:hAnsi="Corbel"/>
          <w:sz w:val="24"/>
          <w:szCs w:val="24"/>
        </w:rPr>
        <w:t>The FTP sample format is supported in snapshots and automated upload while syslog is supported in automated upload only.</w:t>
      </w:r>
      <w:r w:rsidR="001D4522">
        <w:rPr>
          <w:rFonts w:ascii="Corbel" w:hAnsi="Corbel"/>
          <w:sz w:val="24"/>
          <w:szCs w:val="24"/>
        </w:rPr>
        <w:t xml:space="preserve"> </w:t>
      </w:r>
      <w:r w:rsidR="001D4522" w:rsidRPr="001D4522">
        <w:rPr>
          <w:rFonts w:ascii="Corbel" w:hAnsi="Corbel"/>
          <w:sz w:val="24"/>
          <w:szCs w:val="24"/>
        </w:rPr>
        <w:t>Downloading a sample log will download a sample FTP log.</w:t>
      </w:r>
    </w:p>
    <w:p w:rsidR="00DC4385" w:rsidRPr="00DC4385" w:rsidRDefault="00DC4385" w:rsidP="00DC4385">
      <w:pPr>
        <w:jc w:val="center"/>
        <w:rPr>
          <w:rFonts w:ascii="Corbel" w:hAnsi="Corbel"/>
          <w:sz w:val="24"/>
          <w:szCs w:val="24"/>
        </w:rPr>
      </w:pPr>
      <w:r>
        <w:rPr>
          <w:noProof/>
        </w:rPr>
        <w:lastRenderedPageBreak/>
        <w:drawing>
          <wp:inline distT="0" distB="0" distL="0" distR="0" wp14:anchorId="262F8349" wp14:editId="633F166F">
            <wp:extent cx="57435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2828925"/>
                    </a:xfrm>
                    <a:prstGeom prst="rect">
                      <a:avLst/>
                    </a:prstGeom>
                  </pic:spPr>
                </pic:pic>
              </a:graphicData>
            </a:graphic>
          </wp:inline>
        </w:drawing>
      </w:r>
    </w:p>
    <w:p w:rsidR="00DC4385" w:rsidRDefault="00DC4385" w:rsidP="00DC4385">
      <w:pPr>
        <w:pStyle w:val="ListParagraph"/>
        <w:numPr>
          <w:ilvl w:val="0"/>
          <w:numId w:val="1"/>
        </w:numPr>
        <w:rPr>
          <w:rFonts w:ascii="Corbel" w:hAnsi="Corbel"/>
          <w:sz w:val="24"/>
          <w:szCs w:val="24"/>
        </w:rPr>
      </w:pPr>
      <w:r>
        <w:rPr>
          <w:rFonts w:ascii="Corbel" w:hAnsi="Corbel"/>
          <w:sz w:val="24"/>
          <w:szCs w:val="24"/>
        </w:rPr>
        <w:t xml:space="preserve">Then select </w:t>
      </w:r>
      <w:r w:rsidRPr="00DC4385">
        <w:rPr>
          <w:rFonts w:ascii="Corbel" w:hAnsi="Corbel"/>
          <w:b/>
          <w:sz w:val="24"/>
          <w:szCs w:val="24"/>
        </w:rPr>
        <w:t>Receiver type</w:t>
      </w:r>
      <w:r>
        <w:rPr>
          <w:rFonts w:ascii="Corbel" w:hAnsi="Corbel"/>
          <w:sz w:val="24"/>
          <w:szCs w:val="24"/>
        </w:rPr>
        <w:t xml:space="preserve">. You have three options – FTP, Syslog-UDP and Syslog-TCP. </w:t>
      </w:r>
      <w:r w:rsidR="001D4522">
        <w:rPr>
          <w:rFonts w:ascii="Corbel" w:hAnsi="Corbel"/>
          <w:sz w:val="24"/>
          <w:szCs w:val="24"/>
        </w:rPr>
        <w:t xml:space="preserve">And, click </w:t>
      </w:r>
      <w:r w:rsidR="001D4522" w:rsidRPr="001D4522">
        <w:rPr>
          <w:rFonts w:ascii="Corbel" w:hAnsi="Corbel"/>
          <w:b/>
          <w:sz w:val="24"/>
          <w:szCs w:val="24"/>
        </w:rPr>
        <w:t>Add</w:t>
      </w:r>
      <w:r w:rsidR="001D4522">
        <w:rPr>
          <w:rFonts w:ascii="Corbel" w:hAnsi="Corbel"/>
          <w:sz w:val="24"/>
          <w:szCs w:val="24"/>
        </w:rPr>
        <w:t>.</w:t>
      </w:r>
    </w:p>
    <w:p w:rsidR="00DC4385" w:rsidRPr="00DC4385" w:rsidRDefault="00DC4385" w:rsidP="00DC4385">
      <w:pPr>
        <w:jc w:val="center"/>
        <w:rPr>
          <w:rFonts w:ascii="Corbel" w:hAnsi="Corbel"/>
          <w:sz w:val="24"/>
          <w:szCs w:val="24"/>
        </w:rPr>
      </w:pPr>
      <w:r>
        <w:rPr>
          <w:noProof/>
        </w:rPr>
        <w:drawing>
          <wp:inline distT="0" distB="0" distL="0" distR="0" wp14:anchorId="0894136B" wp14:editId="147D7E13">
            <wp:extent cx="22479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1228725"/>
                    </a:xfrm>
                    <a:prstGeom prst="rect">
                      <a:avLst/>
                    </a:prstGeom>
                  </pic:spPr>
                </pic:pic>
              </a:graphicData>
            </a:graphic>
          </wp:inline>
        </w:drawing>
      </w:r>
    </w:p>
    <w:p w:rsidR="00DC4385" w:rsidRDefault="001D4522" w:rsidP="00724635">
      <w:pPr>
        <w:pStyle w:val="ListParagraph"/>
        <w:numPr>
          <w:ilvl w:val="0"/>
          <w:numId w:val="1"/>
        </w:numPr>
        <w:rPr>
          <w:rFonts w:ascii="Corbel" w:hAnsi="Corbel"/>
          <w:sz w:val="24"/>
          <w:szCs w:val="24"/>
        </w:rPr>
      </w:pPr>
      <w:r>
        <w:rPr>
          <w:rFonts w:ascii="Corbel" w:hAnsi="Corbel"/>
          <w:sz w:val="24"/>
          <w:szCs w:val="24"/>
        </w:rPr>
        <w:t>Now, a</w:t>
      </w:r>
      <w:r w:rsidRPr="001D4522">
        <w:rPr>
          <w:rFonts w:ascii="Corbel" w:hAnsi="Corbel"/>
          <w:sz w:val="24"/>
          <w:szCs w:val="24"/>
        </w:rPr>
        <w:t xml:space="preserve"> log collector machine needs to be deployed</w:t>
      </w:r>
      <w:r>
        <w:rPr>
          <w:rFonts w:ascii="Corbel" w:hAnsi="Corbel"/>
          <w:sz w:val="24"/>
          <w:szCs w:val="24"/>
        </w:rPr>
        <w:t>.</w:t>
      </w:r>
      <w:r w:rsidRPr="001D4522">
        <w:rPr>
          <w:rFonts w:ascii="Corbel" w:hAnsi="Corbel"/>
          <w:sz w:val="24"/>
          <w:szCs w:val="24"/>
        </w:rPr>
        <w:t xml:space="preserve"> </w:t>
      </w:r>
      <w:r w:rsidR="00DC4385" w:rsidRPr="001D4522">
        <w:rPr>
          <w:rFonts w:ascii="Corbel" w:hAnsi="Corbel"/>
          <w:sz w:val="24"/>
          <w:szCs w:val="24"/>
        </w:rPr>
        <w:t xml:space="preserve">On the </w:t>
      </w:r>
      <w:r w:rsidR="00DC4385" w:rsidRPr="001D4522">
        <w:rPr>
          <w:rFonts w:ascii="Corbel" w:hAnsi="Corbel"/>
          <w:b/>
          <w:sz w:val="24"/>
          <w:szCs w:val="24"/>
        </w:rPr>
        <w:t>Log collectors</w:t>
      </w:r>
      <w:r w:rsidR="00DC4385" w:rsidRPr="001D4522">
        <w:rPr>
          <w:rFonts w:ascii="Corbel" w:hAnsi="Corbel"/>
          <w:sz w:val="24"/>
          <w:szCs w:val="24"/>
        </w:rPr>
        <w:t xml:space="preserve"> t</w:t>
      </w:r>
      <w:r w:rsidRPr="001D4522">
        <w:rPr>
          <w:rFonts w:ascii="Corbel" w:hAnsi="Corbel"/>
          <w:sz w:val="24"/>
          <w:szCs w:val="24"/>
        </w:rPr>
        <w:t>ab, configure the log collector to a</w:t>
      </w:r>
      <w:r w:rsidRPr="001D4522">
        <w:rPr>
          <w:rFonts w:ascii="Corbel" w:hAnsi="Corbel"/>
          <w:sz w:val="24"/>
          <w:szCs w:val="24"/>
        </w:rPr>
        <w:t>utomatically sanitize, compress and transmit log data to the portal.</w:t>
      </w:r>
      <w:r w:rsidRPr="001D4522">
        <w:rPr>
          <w:rFonts w:ascii="Corbel" w:hAnsi="Corbel"/>
          <w:sz w:val="24"/>
          <w:szCs w:val="24"/>
        </w:rPr>
        <w:t xml:space="preserve"> </w:t>
      </w:r>
      <w:r>
        <w:rPr>
          <w:rFonts w:ascii="Corbel" w:hAnsi="Corbel"/>
          <w:sz w:val="24"/>
          <w:szCs w:val="24"/>
        </w:rPr>
        <w:t xml:space="preserve">Click </w:t>
      </w:r>
      <w:r w:rsidRPr="001D4522">
        <w:rPr>
          <w:rFonts w:ascii="Corbel" w:hAnsi="Corbel"/>
          <w:b/>
          <w:sz w:val="24"/>
          <w:szCs w:val="24"/>
        </w:rPr>
        <w:t>Add Log Collector</w:t>
      </w:r>
      <w:r>
        <w:rPr>
          <w:rFonts w:ascii="Corbel" w:hAnsi="Corbel"/>
          <w:sz w:val="24"/>
          <w:szCs w:val="24"/>
        </w:rPr>
        <w:t xml:space="preserve"> and enter the field </w:t>
      </w:r>
      <w:r w:rsidRPr="001D4522">
        <w:rPr>
          <w:rFonts w:ascii="Corbel" w:hAnsi="Corbel"/>
          <w:b/>
          <w:sz w:val="24"/>
          <w:szCs w:val="24"/>
        </w:rPr>
        <w:t>Name</w:t>
      </w:r>
      <w:r>
        <w:rPr>
          <w:rFonts w:ascii="Corbel" w:hAnsi="Corbel"/>
          <w:sz w:val="24"/>
          <w:szCs w:val="24"/>
        </w:rPr>
        <w:t xml:space="preserve"> and select a </w:t>
      </w:r>
      <w:r w:rsidRPr="001D4522">
        <w:rPr>
          <w:rFonts w:ascii="Corbel" w:hAnsi="Corbel"/>
          <w:b/>
          <w:sz w:val="24"/>
          <w:szCs w:val="24"/>
        </w:rPr>
        <w:t>data source</w:t>
      </w:r>
      <w:r>
        <w:rPr>
          <w:rFonts w:ascii="Corbel" w:hAnsi="Corbel"/>
          <w:sz w:val="24"/>
          <w:szCs w:val="24"/>
        </w:rPr>
        <w:t xml:space="preserve">(s) that you have created. </w:t>
      </w:r>
      <w:r w:rsidR="007130BA">
        <w:rPr>
          <w:rFonts w:ascii="Corbel" w:hAnsi="Corbel"/>
          <w:sz w:val="24"/>
          <w:szCs w:val="24"/>
        </w:rPr>
        <w:t xml:space="preserve">Then click </w:t>
      </w:r>
      <w:r w:rsidR="007130BA" w:rsidRPr="007130BA">
        <w:rPr>
          <w:rFonts w:ascii="Corbel" w:hAnsi="Corbel"/>
          <w:b/>
          <w:sz w:val="24"/>
          <w:szCs w:val="24"/>
        </w:rPr>
        <w:t>Update</w:t>
      </w:r>
      <w:r w:rsidR="007130BA">
        <w:rPr>
          <w:rFonts w:ascii="Corbel" w:hAnsi="Corbel"/>
          <w:sz w:val="24"/>
          <w:szCs w:val="24"/>
        </w:rPr>
        <w:t xml:space="preserve"> and </w:t>
      </w:r>
      <w:r w:rsidR="007130BA" w:rsidRPr="007130BA">
        <w:rPr>
          <w:rFonts w:ascii="Corbel" w:hAnsi="Corbel"/>
          <w:b/>
          <w:sz w:val="24"/>
          <w:szCs w:val="24"/>
        </w:rPr>
        <w:t>Close</w:t>
      </w:r>
      <w:r w:rsidR="007130BA">
        <w:rPr>
          <w:rFonts w:ascii="Corbel" w:hAnsi="Corbel"/>
          <w:sz w:val="24"/>
          <w:szCs w:val="24"/>
        </w:rPr>
        <w:t xml:space="preserve">. </w:t>
      </w:r>
    </w:p>
    <w:p w:rsidR="007130BA" w:rsidRPr="007130BA" w:rsidRDefault="007130BA" w:rsidP="007130BA">
      <w:pPr>
        <w:jc w:val="center"/>
        <w:rPr>
          <w:rFonts w:ascii="Corbel" w:hAnsi="Corbel"/>
          <w:sz w:val="24"/>
          <w:szCs w:val="24"/>
        </w:rPr>
      </w:pPr>
      <w:r>
        <w:rPr>
          <w:noProof/>
        </w:rPr>
        <w:drawing>
          <wp:inline distT="0" distB="0" distL="0" distR="0" wp14:anchorId="01F0E3AE" wp14:editId="4D3FE84C">
            <wp:extent cx="56388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057275"/>
                    </a:xfrm>
                    <a:prstGeom prst="rect">
                      <a:avLst/>
                    </a:prstGeom>
                  </pic:spPr>
                </pic:pic>
              </a:graphicData>
            </a:graphic>
          </wp:inline>
        </w:drawing>
      </w:r>
    </w:p>
    <w:p w:rsidR="004E0ACB" w:rsidRDefault="007130BA" w:rsidP="004E0ACB">
      <w:pPr>
        <w:pStyle w:val="ListParagraph"/>
        <w:numPr>
          <w:ilvl w:val="0"/>
          <w:numId w:val="1"/>
        </w:numPr>
        <w:rPr>
          <w:rFonts w:ascii="Corbel" w:hAnsi="Corbel"/>
          <w:sz w:val="24"/>
          <w:szCs w:val="24"/>
        </w:rPr>
      </w:pPr>
      <w:r>
        <w:rPr>
          <w:rFonts w:ascii="Corbel" w:hAnsi="Corbel"/>
          <w:sz w:val="24"/>
          <w:szCs w:val="24"/>
        </w:rPr>
        <w:t xml:space="preserve">Remember to copy the token pop-up will appear, make sure to copy this token and paste it in the log collector machines. Click </w:t>
      </w:r>
      <w:r w:rsidRPr="007130BA">
        <w:rPr>
          <w:rFonts w:ascii="Corbel" w:hAnsi="Corbel"/>
          <w:b/>
          <w:sz w:val="24"/>
          <w:szCs w:val="24"/>
        </w:rPr>
        <w:t>Close</w:t>
      </w:r>
      <w:r>
        <w:rPr>
          <w:rFonts w:ascii="Corbel" w:hAnsi="Corbel"/>
          <w:sz w:val="24"/>
          <w:szCs w:val="24"/>
        </w:rPr>
        <w:t>.</w:t>
      </w:r>
    </w:p>
    <w:p w:rsidR="007130BA" w:rsidRDefault="007130BA" w:rsidP="007130BA">
      <w:pPr>
        <w:jc w:val="center"/>
        <w:rPr>
          <w:rFonts w:ascii="Corbel" w:hAnsi="Corbel"/>
          <w:sz w:val="24"/>
          <w:szCs w:val="24"/>
        </w:rPr>
      </w:pPr>
      <w:r>
        <w:rPr>
          <w:noProof/>
        </w:rPr>
        <w:lastRenderedPageBreak/>
        <w:drawing>
          <wp:inline distT="0" distB="0" distL="0" distR="0" wp14:anchorId="7EA0AF14" wp14:editId="6F414DED">
            <wp:extent cx="57340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2009775"/>
                    </a:xfrm>
                    <a:prstGeom prst="rect">
                      <a:avLst/>
                    </a:prstGeom>
                  </pic:spPr>
                </pic:pic>
              </a:graphicData>
            </a:graphic>
          </wp:inline>
        </w:drawing>
      </w:r>
    </w:p>
    <w:p w:rsidR="007130BA" w:rsidRDefault="007130BA" w:rsidP="007130BA">
      <w:pPr>
        <w:pStyle w:val="ListParagraph"/>
        <w:numPr>
          <w:ilvl w:val="0"/>
          <w:numId w:val="1"/>
        </w:numPr>
        <w:rPr>
          <w:rFonts w:ascii="Corbel" w:hAnsi="Corbel"/>
          <w:sz w:val="24"/>
          <w:szCs w:val="24"/>
        </w:rPr>
      </w:pPr>
      <w:r>
        <w:rPr>
          <w:rFonts w:ascii="Corbel" w:hAnsi="Corbel"/>
          <w:sz w:val="24"/>
          <w:szCs w:val="24"/>
        </w:rPr>
        <w:t xml:space="preserve">So, in this way you can create and manage your organization’s data sources. </w:t>
      </w:r>
    </w:p>
    <w:p w:rsidR="007130BA" w:rsidRDefault="00CD0578" w:rsidP="00CD0578">
      <w:pPr>
        <w:pStyle w:val="ListParagraph"/>
        <w:numPr>
          <w:ilvl w:val="0"/>
          <w:numId w:val="1"/>
        </w:numPr>
        <w:rPr>
          <w:rFonts w:ascii="Corbel" w:hAnsi="Corbel"/>
          <w:sz w:val="24"/>
          <w:szCs w:val="24"/>
        </w:rPr>
      </w:pPr>
      <w:r>
        <w:rPr>
          <w:rFonts w:ascii="Corbel" w:hAnsi="Corbel"/>
          <w:sz w:val="24"/>
          <w:szCs w:val="24"/>
        </w:rPr>
        <w:t>Now g</w:t>
      </w:r>
      <w:r w:rsidRPr="00CD0578">
        <w:rPr>
          <w:rFonts w:ascii="Corbel" w:hAnsi="Corbel"/>
          <w:sz w:val="24"/>
          <w:szCs w:val="24"/>
        </w:rPr>
        <w:t xml:space="preserve">o to </w:t>
      </w:r>
      <w:r w:rsidRPr="00CD0578">
        <w:rPr>
          <w:rFonts w:ascii="Corbel" w:hAnsi="Corbel"/>
          <w:b/>
          <w:sz w:val="24"/>
          <w:szCs w:val="24"/>
        </w:rPr>
        <w:t>Discover</w:t>
      </w:r>
      <w:r w:rsidRPr="00CD0578">
        <w:rPr>
          <w:rFonts w:ascii="Corbel" w:hAnsi="Corbel"/>
          <w:sz w:val="24"/>
          <w:szCs w:val="24"/>
        </w:rPr>
        <w:t xml:space="preserve"> &gt; </w:t>
      </w:r>
      <w:r>
        <w:rPr>
          <w:rFonts w:ascii="Corbel" w:hAnsi="Corbel"/>
          <w:b/>
          <w:sz w:val="24"/>
          <w:szCs w:val="24"/>
        </w:rPr>
        <w:t xml:space="preserve">Create new </w:t>
      </w:r>
      <w:r w:rsidRPr="00CD0578">
        <w:rPr>
          <w:rFonts w:ascii="Corbel" w:hAnsi="Corbel"/>
          <w:b/>
          <w:sz w:val="24"/>
          <w:szCs w:val="24"/>
        </w:rPr>
        <w:t>snapshot report</w:t>
      </w:r>
      <w:r>
        <w:rPr>
          <w:rFonts w:ascii="Corbel" w:hAnsi="Corbel"/>
          <w:b/>
          <w:sz w:val="24"/>
          <w:szCs w:val="24"/>
        </w:rPr>
        <w:t xml:space="preserve"> (Create Snapshot report)</w:t>
      </w:r>
      <w:r>
        <w:rPr>
          <w:rFonts w:ascii="Corbel" w:hAnsi="Corbel"/>
          <w:sz w:val="24"/>
          <w:szCs w:val="24"/>
        </w:rPr>
        <w:t>.</w:t>
      </w:r>
    </w:p>
    <w:p w:rsidR="00CD0578" w:rsidRDefault="00CD0578" w:rsidP="00CD0578">
      <w:pPr>
        <w:jc w:val="both"/>
        <w:rPr>
          <w:rFonts w:ascii="Corbel" w:hAnsi="Corbel"/>
          <w:sz w:val="24"/>
          <w:szCs w:val="24"/>
        </w:rPr>
      </w:pPr>
      <w:r>
        <w:rPr>
          <w:noProof/>
        </w:rPr>
        <w:drawing>
          <wp:inline distT="0" distB="0" distL="0" distR="0" wp14:anchorId="3CA9F39E" wp14:editId="61309019">
            <wp:extent cx="6858000" cy="2243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43455"/>
                    </a:xfrm>
                    <a:prstGeom prst="rect">
                      <a:avLst/>
                    </a:prstGeom>
                  </pic:spPr>
                </pic:pic>
              </a:graphicData>
            </a:graphic>
          </wp:inline>
        </w:drawing>
      </w:r>
    </w:p>
    <w:p w:rsidR="00CD0578" w:rsidRPr="00CD0578" w:rsidRDefault="00CD0578" w:rsidP="00CD0578">
      <w:pPr>
        <w:jc w:val="both"/>
        <w:rPr>
          <w:rFonts w:ascii="Corbel" w:hAnsi="Corbel"/>
          <w:sz w:val="24"/>
          <w:szCs w:val="24"/>
        </w:rPr>
      </w:pPr>
    </w:p>
    <w:p w:rsidR="00CD0578" w:rsidRDefault="00CD0578" w:rsidP="00CD0578">
      <w:pPr>
        <w:pStyle w:val="ListParagraph"/>
        <w:numPr>
          <w:ilvl w:val="0"/>
          <w:numId w:val="1"/>
        </w:numPr>
        <w:rPr>
          <w:rFonts w:ascii="Corbel" w:hAnsi="Corbel"/>
          <w:sz w:val="24"/>
          <w:szCs w:val="24"/>
        </w:rPr>
      </w:pPr>
      <w:r w:rsidRPr="00CD0578">
        <w:rPr>
          <w:rFonts w:ascii="Corbel" w:hAnsi="Corbel"/>
          <w:sz w:val="24"/>
          <w:szCs w:val="24"/>
        </w:rPr>
        <w:t>Create new Cloud Discovery snapshot report</w:t>
      </w:r>
      <w:r>
        <w:rPr>
          <w:rFonts w:ascii="Corbel" w:hAnsi="Corbel"/>
          <w:sz w:val="24"/>
          <w:szCs w:val="24"/>
        </w:rPr>
        <w:t xml:space="preserve"> page will open. Here, f</w:t>
      </w:r>
      <w:r w:rsidRPr="00CD0578">
        <w:rPr>
          <w:rFonts w:ascii="Corbel" w:hAnsi="Corbel"/>
          <w:sz w:val="24"/>
          <w:szCs w:val="24"/>
        </w:rPr>
        <w:t>ill in the details and upload recent traffic logs from your organization to create a new report.</w:t>
      </w:r>
    </w:p>
    <w:p w:rsidR="00CD0578" w:rsidRPr="00CD0578" w:rsidRDefault="00CD0578" w:rsidP="00CD0578">
      <w:pPr>
        <w:jc w:val="center"/>
        <w:rPr>
          <w:rFonts w:ascii="Corbel" w:hAnsi="Corbel"/>
          <w:sz w:val="24"/>
          <w:szCs w:val="24"/>
        </w:rPr>
      </w:pPr>
      <w:r>
        <w:rPr>
          <w:noProof/>
        </w:rPr>
        <w:lastRenderedPageBreak/>
        <w:drawing>
          <wp:inline distT="0" distB="0" distL="0" distR="0" wp14:anchorId="412627FF" wp14:editId="2D30633F">
            <wp:extent cx="5191125" cy="5781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5781675"/>
                    </a:xfrm>
                    <a:prstGeom prst="rect">
                      <a:avLst/>
                    </a:prstGeom>
                  </pic:spPr>
                </pic:pic>
              </a:graphicData>
            </a:graphic>
          </wp:inline>
        </w:drawing>
      </w:r>
    </w:p>
    <w:p w:rsidR="00CD0578" w:rsidRDefault="00C1623D" w:rsidP="00CD0578">
      <w:pPr>
        <w:pStyle w:val="ListParagraph"/>
        <w:numPr>
          <w:ilvl w:val="0"/>
          <w:numId w:val="1"/>
        </w:numPr>
        <w:rPr>
          <w:rFonts w:ascii="Corbel" w:hAnsi="Corbel"/>
          <w:sz w:val="24"/>
          <w:szCs w:val="24"/>
        </w:rPr>
      </w:pPr>
      <w:r>
        <w:rPr>
          <w:rFonts w:ascii="Corbel" w:hAnsi="Corbel"/>
          <w:sz w:val="24"/>
          <w:szCs w:val="24"/>
        </w:rPr>
        <w:t>Enter Report Name, Description.</w:t>
      </w:r>
    </w:p>
    <w:p w:rsidR="00C1623D" w:rsidRDefault="00C1623D" w:rsidP="00C1623D">
      <w:pPr>
        <w:pStyle w:val="ListParagraph"/>
        <w:numPr>
          <w:ilvl w:val="0"/>
          <w:numId w:val="1"/>
        </w:numPr>
        <w:rPr>
          <w:rFonts w:ascii="Corbel" w:hAnsi="Corbel"/>
          <w:sz w:val="24"/>
          <w:szCs w:val="24"/>
        </w:rPr>
      </w:pPr>
      <w:r w:rsidRPr="00C1623D">
        <w:rPr>
          <w:rFonts w:ascii="Corbel" w:hAnsi="Corbel"/>
          <w:sz w:val="24"/>
          <w:szCs w:val="24"/>
        </w:rPr>
        <w:t xml:space="preserve">Select the </w:t>
      </w:r>
      <w:r w:rsidRPr="00C1623D">
        <w:rPr>
          <w:rFonts w:ascii="Corbel" w:hAnsi="Corbel"/>
          <w:b/>
          <w:sz w:val="24"/>
          <w:szCs w:val="24"/>
        </w:rPr>
        <w:t>Data source</w:t>
      </w:r>
      <w:r w:rsidRPr="00C1623D">
        <w:rPr>
          <w:rFonts w:ascii="Corbel" w:hAnsi="Corbel"/>
          <w:sz w:val="24"/>
          <w:szCs w:val="24"/>
        </w:rPr>
        <w:t xml:space="preserve"> from which you want to upload the log files.</w:t>
      </w:r>
    </w:p>
    <w:p w:rsidR="00C1623D" w:rsidRPr="00C1623D" w:rsidRDefault="00C1623D" w:rsidP="00C723CB">
      <w:pPr>
        <w:pStyle w:val="ListParagraph"/>
        <w:numPr>
          <w:ilvl w:val="0"/>
          <w:numId w:val="1"/>
        </w:numPr>
        <w:rPr>
          <w:rFonts w:ascii="Corbel" w:hAnsi="Corbel"/>
          <w:sz w:val="24"/>
          <w:szCs w:val="24"/>
        </w:rPr>
      </w:pPr>
      <w:r w:rsidRPr="00C1623D">
        <w:rPr>
          <w:rFonts w:ascii="Corbel" w:hAnsi="Corbel"/>
          <w:sz w:val="24"/>
          <w:szCs w:val="24"/>
        </w:rPr>
        <w:t xml:space="preserve">Verify your log format to make sure that it is formatted properly according to the sample you can download. Click </w:t>
      </w:r>
      <w:r w:rsidRPr="00C1623D">
        <w:rPr>
          <w:rFonts w:ascii="Corbel" w:hAnsi="Corbel"/>
          <w:b/>
          <w:sz w:val="24"/>
          <w:szCs w:val="24"/>
        </w:rPr>
        <w:t>View and verify</w:t>
      </w:r>
      <w:r w:rsidRPr="00C1623D">
        <w:rPr>
          <w:rFonts w:ascii="Corbel" w:hAnsi="Corbel"/>
          <w:sz w:val="24"/>
          <w:szCs w:val="24"/>
        </w:rPr>
        <w:t xml:space="preserve"> and then click </w:t>
      </w:r>
      <w:r w:rsidRPr="00C1623D">
        <w:rPr>
          <w:rFonts w:ascii="Corbel" w:hAnsi="Corbel"/>
          <w:b/>
          <w:sz w:val="24"/>
          <w:szCs w:val="24"/>
        </w:rPr>
        <w:t>Download sample log</w:t>
      </w:r>
      <w:r w:rsidRPr="00C1623D">
        <w:rPr>
          <w:rFonts w:ascii="Corbel" w:hAnsi="Corbel"/>
          <w:sz w:val="24"/>
          <w:szCs w:val="24"/>
        </w:rPr>
        <w:t xml:space="preserve">. Then compare your log with the sample provided to make sure it's compatible. </w:t>
      </w:r>
      <w:r w:rsidRPr="00C1623D">
        <w:rPr>
          <w:rFonts w:ascii="Corbel" w:hAnsi="Corbel"/>
          <w:sz w:val="24"/>
          <w:szCs w:val="24"/>
        </w:rPr>
        <w:t>The FTP sample format is supported in snapshots and automated upload while syslog is supported in automated upload only.</w:t>
      </w:r>
      <w:r w:rsidRPr="00C1623D">
        <w:rPr>
          <w:rFonts w:ascii="Corbel" w:hAnsi="Corbel"/>
          <w:sz w:val="24"/>
          <w:szCs w:val="24"/>
        </w:rPr>
        <w:t xml:space="preserve"> </w:t>
      </w:r>
      <w:r w:rsidRPr="00C1623D">
        <w:rPr>
          <w:rFonts w:ascii="Corbel" w:hAnsi="Corbel"/>
          <w:sz w:val="24"/>
          <w:szCs w:val="24"/>
        </w:rPr>
        <w:t>Downloading a sample log will download a sample FTP log.</w:t>
      </w:r>
    </w:p>
    <w:p w:rsidR="00C1623D" w:rsidRPr="00C1623D" w:rsidRDefault="00C1623D" w:rsidP="00C1623D">
      <w:pPr>
        <w:jc w:val="center"/>
        <w:rPr>
          <w:rFonts w:ascii="Corbel" w:hAnsi="Corbel"/>
          <w:sz w:val="24"/>
          <w:szCs w:val="24"/>
        </w:rPr>
      </w:pPr>
      <w:r>
        <w:rPr>
          <w:noProof/>
        </w:rPr>
        <w:lastRenderedPageBreak/>
        <w:drawing>
          <wp:inline distT="0" distB="0" distL="0" distR="0" wp14:anchorId="26DA2B4D" wp14:editId="20240A24">
            <wp:extent cx="5724525" cy="2800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2800350"/>
                    </a:xfrm>
                    <a:prstGeom prst="rect">
                      <a:avLst/>
                    </a:prstGeom>
                  </pic:spPr>
                </pic:pic>
              </a:graphicData>
            </a:graphic>
          </wp:inline>
        </w:drawing>
      </w:r>
    </w:p>
    <w:p w:rsidR="00C1623D" w:rsidRPr="00C1623D" w:rsidRDefault="00C1623D" w:rsidP="00834D35">
      <w:pPr>
        <w:pStyle w:val="ListParagraph"/>
        <w:numPr>
          <w:ilvl w:val="0"/>
          <w:numId w:val="1"/>
        </w:numPr>
        <w:rPr>
          <w:rFonts w:ascii="Corbel" w:hAnsi="Corbel"/>
          <w:sz w:val="24"/>
          <w:szCs w:val="24"/>
        </w:rPr>
      </w:pPr>
      <w:r w:rsidRPr="00C1623D">
        <w:rPr>
          <w:rFonts w:ascii="Corbel" w:hAnsi="Corbel"/>
          <w:b/>
          <w:sz w:val="24"/>
          <w:szCs w:val="24"/>
        </w:rPr>
        <w:t>Choose the traffic logs</w:t>
      </w:r>
      <w:r w:rsidRPr="00C1623D">
        <w:rPr>
          <w:rFonts w:ascii="Corbel" w:hAnsi="Corbel"/>
          <w:sz w:val="24"/>
          <w:szCs w:val="24"/>
        </w:rPr>
        <w:t xml:space="preserve"> that you want to upload. You can upload up to 20 files at once. Compressed and zipped files are also supported.</w:t>
      </w:r>
      <w:r w:rsidRPr="00C1623D">
        <w:rPr>
          <w:rFonts w:ascii="Corbel" w:hAnsi="Corbel"/>
          <w:sz w:val="24"/>
          <w:szCs w:val="24"/>
        </w:rPr>
        <w:t xml:space="preserve"> </w:t>
      </w:r>
      <w:r w:rsidRPr="00C1623D">
        <w:rPr>
          <w:rFonts w:ascii="Corbel" w:hAnsi="Corbel"/>
          <w:sz w:val="24"/>
          <w:szCs w:val="24"/>
        </w:rPr>
        <w:t xml:space="preserve">Click </w:t>
      </w:r>
      <w:r w:rsidRPr="00C1623D">
        <w:rPr>
          <w:rFonts w:ascii="Corbel" w:hAnsi="Corbel"/>
          <w:b/>
          <w:sz w:val="24"/>
          <w:szCs w:val="24"/>
        </w:rPr>
        <w:t>Create</w:t>
      </w:r>
      <w:r w:rsidRPr="00C1623D">
        <w:rPr>
          <w:rFonts w:ascii="Corbel" w:hAnsi="Corbel"/>
          <w:sz w:val="24"/>
          <w:szCs w:val="24"/>
        </w:rPr>
        <w:t>.</w:t>
      </w:r>
    </w:p>
    <w:p w:rsidR="00C1623D" w:rsidRDefault="00C1623D" w:rsidP="00C1623D">
      <w:pPr>
        <w:pStyle w:val="ListParagraph"/>
        <w:numPr>
          <w:ilvl w:val="0"/>
          <w:numId w:val="1"/>
        </w:numPr>
        <w:rPr>
          <w:rFonts w:ascii="Corbel" w:hAnsi="Corbel"/>
          <w:sz w:val="24"/>
          <w:szCs w:val="24"/>
        </w:rPr>
      </w:pPr>
      <w:r w:rsidRPr="00C1623D">
        <w:rPr>
          <w:rFonts w:ascii="Corbel" w:hAnsi="Corbel"/>
          <w:sz w:val="24"/>
          <w:szCs w:val="24"/>
        </w:rPr>
        <w:t xml:space="preserve">After upload completes, the status message will appear at the top right corner of your screen letting </w:t>
      </w:r>
      <w:r w:rsidR="002968E0">
        <w:rPr>
          <w:rFonts w:ascii="Corbel" w:hAnsi="Corbel"/>
          <w:sz w:val="24"/>
          <w:szCs w:val="24"/>
        </w:rPr>
        <w:t xml:space="preserve">you know that </w:t>
      </w:r>
      <w:r w:rsidRPr="002968E0">
        <w:rPr>
          <w:rFonts w:ascii="Corbel" w:hAnsi="Corbel"/>
          <w:b/>
          <w:sz w:val="24"/>
          <w:szCs w:val="24"/>
        </w:rPr>
        <w:t>Cloud Discovery snapshot report</w:t>
      </w:r>
      <w:r w:rsidR="002968E0" w:rsidRPr="002968E0">
        <w:rPr>
          <w:rFonts w:ascii="Corbel" w:hAnsi="Corbel"/>
          <w:b/>
          <w:sz w:val="24"/>
          <w:szCs w:val="24"/>
        </w:rPr>
        <w:t xml:space="preserve"> is in process</w:t>
      </w:r>
      <w:r w:rsidRPr="002968E0">
        <w:rPr>
          <w:rFonts w:ascii="Corbel" w:hAnsi="Corbel"/>
          <w:b/>
          <w:sz w:val="24"/>
          <w:szCs w:val="24"/>
        </w:rPr>
        <w:t>, this may take a while</w:t>
      </w:r>
      <w:r>
        <w:rPr>
          <w:rFonts w:ascii="Corbel" w:hAnsi="Corbel"/>
          <w:sz w:val="24"/>
          <w:szCs w:val="24"/>
        </w:rPr>
        <w:t>.</w:t>
      </w:r>
    </w:p>
    <w:p w:rsidR="00C1623D" w:rsidRPr="00C1623D" w:rsidRDefault="00C1623D" w:rsidP="00C1623D">
      <w:pPr>
        <w:jc w:val="center"/>
        <w:rPr>
          <w:rFonts w:ascii="Corbel" w:hAnsi="Corbel"/>
          <w:sz w:val="24"/>
          <w:szCs w:val="24"/>
        </w:rPr>
      </w:pPr>
      <w:r>
        <w:rPr>
          <w:noProof/>
        </w:rPr>
        <w:drawing>
          <wp:inline distT="0" distB="0" distL="0" distR="0" wp14:anchorId="04F8B324" wp14:editId="0A2C6829">
            <wp:extent cx="6858000" cy="132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320800"/>
                    </a:xfrm>
                    <a:prstGeom prst="rect">
                      <a:avLst/>
                    </a:prstGeom>
                  </pic:spPr>
                </pic:pic>
              </a:graphicData>
            </a:graphic>
          </wp:inline>
        </w:drawing>
      </w:r>
    </w:p>
    <w:p w:rsidR="00C1623D" w:rsidRDefault="002968E0" w:rsidP="002968E0">
      <w:pPr>
        <w:pStyle w:val="ListParagraph"/>
        <w:numPr>
          <w:ilvl w:val="0"/>
          <w:numId w:val="1"/>
        </w:numPr>
        <w:rPr>
          <w:rFonts w:ascii="Corbel" w:hAnsi="Corbel"/>
          <w:sz w:val="24"/>
          <w:szCs w:val="24"/>
        </w:rPr>
      </w:pPr>
      <w:r>
        <w:rPr>
          <w:rFonts w:ascii="Corbel" w:hAnsi="Corbel"/>
          <w:sz w:val="24"/>
          <w:szCs w:val="24"/>
        </w:rPr>
        <w:t xml:space="preserve">Table will show Name, Data Source, Logs, Date added, Added by and Status. </w:t>
      </w:r>
      <w:r w:rsidRPr="002968E0">
        <w:rPr>
          <w:rFonts w:ascii="Corbel" w:hAnsi="Corbel"/>
          <w:sz w:val="24"/>
          <w:szCs w:val="24"/>
        </w:rPr>
        <w:t>After processing of your log files completes, you will receive an email to notify you that it is done.</w:t>
      </w:r>
      <w:bookmarkStart w:id="0" w:name="_GoBack"/>
      <w:bookmarkEnd w:id="0"/>
    </w:p>
    <w:p w:rsidR="002968E0" w:rsidRPr="002968E0" w:rsidRDefault="002968E0" w:rsidP="002968E0">
      <w:pPr>
        <w:jc w:val="center"/>
        <w:rPr>
          <w:rFonts w:ascii="Corbel" w:hAnsi="Corbel"/>
          <w:sz w:val="24"/>
          <w:szCs w:val="24"/>
        </w:rPr>
      </w:pPr>
      <w:r>
        <w:rPr>
          <w:noProof/>
        </w:rPr>
        <w:drawing>
          <wp:inline distT="0" distB="0" distL="0" distR="0" wp14:anchorId="5116BCC9" wp14:editId="65A97972">
            <wp:extent cx="681037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10375" cy="1409700"/>
                    </a:xfrm>
                    <a:prstGeom prst="rect">
                      <a:avLst/>
                    </a:prstGeom>
                  </pic:spPr>
                </pic:pic>
              </a:graphicData>
            </a:graphic>
          </wp:inline>
        </w:drawing>
      </w:r>
    </w:p>
    <w:sectPr w:rsidR="002968E0" w:rsidRPr="002968E0" w:rsidSect="00AD4B2C">
      <w:footerReference w:type="default" r:id="rId2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6B5" w:rsidRDefault="005626B5" w:rsidP="00467A39">
      <w:pPr>
        <w:spacing w:after="0" w:line="240" w:lineRule="auto"/>
      </w:pPr>
      <w:r>
        <w:separator/>
      </w:r>
    </w:p>
  </w:endnote>
  <w:endnote w:type="continuationSeparator" w:id="0">
    <w:p w:rsidR="005626B5" w:rsidRDefault="005626B5"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25B" w:rsidRDefault="0095525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5525B" w:rsidRPr="00467A39" w:rsidRDefault="0095525B"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95525B" w:rsidRPr="00467A39" w:rsidRDefault="0095525B"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6B5" w:rsidRDefault="005626B5" w:rsidP="00467A39">
      <w:pPr>
        <w:spacing w:after="0" w:line="240" w:lineRule="auto"/>
      </w:pPr>
      <w:r>
        <w:separator/>
      </w:r>
    </w:p>
  </w:footnote>
  <w:footnote w:type="continuationSeparator" w:id="0">
    <w:p w:rsidR="005626B5" w:rsidRDefault="005626B5"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306B9"/>
    <w:rsid w:val="00053EFF"/>
    <w:rsid w:val="00062F16"/>
    <w:rsid w:val="00077ED7"/>
    <w:rsid w:val="00081760"/>
    <w:rsid w:val="000823A2"/>
    <w:rsid w:val="000B688C"/>
    <w:rsid w:val="000C2E03"/>
    <w:rsid w:val="000C3F70"/>
    <w:rsid w:val="000E0453"/>
    <w:rsid w:val="000F0FB8"/>
    <w:rsid w:val="0010610B"/>
    <w:rsid w:val="00110782"/>
    <w:rsid w:val="00117F82"/>
    <w:rsid w:val="00150420"/>
    <w:rsid w:val="00161E6F"/>
    <w:rsid w:val="001974F6"/>
    <w:rsid w:val="001B1660"/>
    <w:rsid w:val="001D1C40"/>
    <w:rsid w:val="001D1D8C"/>
    <w:rsid w:val="001D4522"/>
    <w:rsid w:val="001D6522"/>
    <w:rsid w:val="00204CEA"/>
    <w:rsid w:val="00220CD4"/>
    <w:rsid w:val="00237A27"/>
    <w:rsid w:val="002477BF"/>
    <w:rsid w:val="00253B14"/>
    <w:rsid w:val="00256E7A"/>
    <w:rsid w:val="002647DB"/>
    <w:rsid w:val="00272705"/>
    <w:rsid w:val="00274B5A"/>
    <w:rsid w:val="00274CF0"/>
    <w:rsid w:val="002968E0"/>
    <w:rsid w:val="002A34E5"/>
    <w:rsid w:val="002C7452"/>
    <w:rsid w:val="002D0426"/>
    <w:rsid w:val="00315F33"/>
    <w:rsid w:val="00343869"/>
    <w:rsid w:val="00351D2D"/>
    <w:rsid w:val="0037487A"/>
    <w:rsid w:val="00382F7D"/>
    <w:rsid w:val="003B143F"/>
    <w:rsid w:val="003B6859"/>
    <w:rsid w:val="003D450E"/>
    <w:rsid w:val="003E0EC0"/>
    <w:rsid w:val="003E1FAF"/>
    <w:rsid w:val="003E2DC3"/>
    <w:rsid w:val="003F2A4E"/>
    <w:rsid w:val="004032BB"/>
    <w:rsid w:val="00421F4D"/>
    <w:rsid w:val="004349FF"/>
    <w:rsid w:val="0045204B"/>
    <w:rsid w:val="00457584"/>
    <w:rsid w:val="004659AD"/>
    <w:rsid w:val="00467A39"/>
    <w:rsid w:val="004700C4"/>
    <w:rsid w:val="004717F5"/>
    <w:rsid w:val="00471EFD"/>
    <w:rsid w:val="0047265E"/>
    <w:rsid w:val="00481590"/>
    <w:rsid w:val="00492575"/>
    <w:rsid w:val="004A37CC"/>
    <w:rsid w:val="004B77DD"/>
    <w:rsid w:val="004E0ACB"/>
    <w:rsid w:val="004F765E"/>
    <w:rsid w:val="0050230A"/>
    <w:rsid w:val="0050447F"/>
    <w:rsid w:val="00510D3E"/>
    <w:rsid w:val="00513F6E"/>
    <w:rsid w:val="005218C8"/>
    <w:rsid w:val="00541636"/>
    <w:rsid w:val="005468CC"/>
    <w:rsid w:val="00551C52"/>
    <w:rsid w:val="0055299C"/>
    <w:rsid w:val="00554CD7"/>
    <w:rsid w:val="005626B5"/>
    <w:rsid w:val="005662C5"/>
    <w:rsid w:val="00585FC6"/>
    <w:rsid w:val="00593329"/>
    <w:rsid w:val="005C28F8"/>
    <w:rsid w:val="005E0DF8"/>
    <w:rsid w:val="00601429"/>
    <w:rsid w:val="006043C0"/>
    <w:rsid w:val="00627120"/>
    <w:rsid w:val="00637947"/>
    <w:rsid w:val="00644573"/>
    <w:rsid w:val="00646094"/>
    <w:rsid w:val="006857D8"/>
    <w:rsid w:val="00687EF0"/>
    <w:rsid w:val="00694662"/>
    <w:rsid w:val="006A6892"/>
    <w:rsid w:val="006B493F"/>
    <w:rsid w:val="006B732B"/>
    <w:rsid w:val="006C1D7D"/>
    <w:rsid w:val="006C4CD6"/>
    <w:rsid w:val="006F2591"/>
    <w:rsid w:val="00704578"/>
    <w:rsid w:val="007130BA"/>
    <w:rsid w:val="007504B5"/>
    <w:rsid w:val="00762BB3"/>
    <w:rsid w:val="00777830"/>
    <w:rsid w:val="00794922"/>
    <w:rsid w:val="007D5F32"/>
    <w:rsid w:val="007D7F52"/>
    <w:rsid w:val="007F7178"/>
    <w:rsid w:val="008155BD"/>
    <w:rsid w:val="008173B4"/>
    <w:rsid w:val="00825CF0"/>
    <w:rsid w:val="008613CD"/>
    <w:rsid w:val="00862129"/>
    <w:rsid w:val="0088596D"/>
    <w:rsid w:val="00892794"/>
    <w:rsid w:val="008A4F67"/>
    <w:rsid w:val="008A6EB7"/>
    <w:rsid w:val="008A77A8"/>
    <w:rsid w:val="008C1412"/>
    <w:rsid w:val="008C4FFC"/>
    <w:rsid w:val="008C57C7"/>
    <w:rsid w:val="008F06E2"/>
    <w:rsid w:val="00905C3A"/>
    <w:rsid w:val="0095525B"/>
    <w:rsid w:val="00973DB9"/>
    <w:rsid w:val="00987777"/>
    <w:rsid w:val="00991ACB"/>
    <w:rsid w:val="009A687E"/>
    <w:rsid w:val="009B37C9"/>
    <w:rsid w:val="009D4115"/>
    <w:rsid w:val="009D7DAC"/>
    <w:rsid w:val="009E7B09"/>
    <w:rsid w:val="009F3CC2"/>
    <w:rsid w:val="00A13F3F"/>
    <w:rsid w:val="00A17411"/>
    <w:rsid w:val="00A31F57"/>
    <w:rsid w:val="00A4221F"/>
    <w:rsid w:val="00A63780"/>
    <w:rsid w:val="00A76834"/>
    <w:rsid w:val="00AB0A63"/>
    <w:rsid w:val="00AB572D"/>
    <w:rsid w:val="00AC6298"/>
    <w:rsid w:val="00AD4B2C"/>
    <w:rsid w:val="00B1173F"/>
    <w:rsid w:val="00B146EF"/>
    <w:rsid w:val="00B20FB4"/>
    <w:rsid w:val="00B2113A"/>
    <w:rsid w:val="00B90B41"/>
    <w:rsid w:val="00B91486"/>
    <w:rsid w:val="00B959E3"/>
    <w:rsid w:val="00B95B68"/>
    <w:rsid w:val="00B9709B"/>
    <w:rsid w:val="00B97B1C"/>
    <w:rsid w:val="00BC5DE7"/>
    <w:rsid w:val="00BC6B21"/>
    <w:rsid w:val="00BC6FB3"/>
    <w:rsid w:val="00BC7DBE"/>
    <w:rsid w:val="00BE5A78"/>
    <w:rsid w:val="00BF0DDC"/>
    <w:rsid w:val="00C1623D"/>
    <w:rsid w:val="00C420D5"/>
    <w:rsid w:val="00C51CEA"/>
    <w:rsid w:val="00C53049"/>
    <w:rsid w:val="00C538E5"/>
    <w:rsid w:val="00C54122"/>
    <w:rsid w:val="00C9268A"/>
    <w:rsid w:val="00C9351E"/>
    <w:rsid w:val="00CB16A6"/>
    <w:rsid w:val="00CD0578"/>
    <w:rsid w:val="00D02EF1"/>
    <w:rsid w:val="00D16264"/>
    <w:rsid w:val="00D222AF"/>
    <w:rsid w:val="00D4218A"/>
    <w:rsid w:val="00D638C5"/>
    <w:rsid w:val="00D65249"/>
    <w:rsid w:val="00DA58AD"/>
    <w:rsid w:val="00DB0035"/>
    <w:rsid w:val="00DC4385"/>
    <w:rsid w:val="00DD67B6"/>
    <w:rsid w:val="00DE08D8"/>
    <w:rsid w:val="00E00C84"/>
    <w:rsid w:val="00E12A93"/>
    <w:rsid w:val="00E21E46"/>
    <w:rsid w:val="00E4028B"/>
    <w:rsid w:val="00E44F30"/>
    <w:rsid w:val="00E66E39"/>
    <w:rsid w:val="00E74FEB"/>
    <w:rsid w:val="00EA5FAE"/>
    <w:rsid w:val="00EB3243"/>
    <w:rsid w:val="00EB764B"/>
    <w:rsid w:val="00EC1A19"/>
    <w:rsid w:val="00EC2701"/>
    <w:rsid w:val="00EC52FB"/>
    <w:rsid w:val="00EC6680"/>
    <w:rsid w:val="00ED262B"/>
    <w:rsid w:val="00F05439"/>
    <w:rsid w:val="00F10C8A"/>
    <w:rsid w:val="00F110CB"/>
    <w:rsid w:val="00F159C8"/>
    <w:rsid w:val="00F35836"/>
    <w:rsid w:val="00F50634"/>
    <w:rsid w:val="00F527A4"/>
    <w:rsid w:val="00F5388D"/>
    <w:rsid w:val="00F57BD2"/>
    <w:rsid w:val="00F6084A"/>
    <w:rsid w:val="00F64B3D"/>
    <w:rsid w:val="00F96D5B"/>
    <w:rsid w:val="00FA11F1"/>
    <w:rsid w:val="00FA2213"/>
    <w:rsid w:val="00FB1099"/>
    <w:rsid w:val="00FB3E9A"/>
    <w:rsid w:val="00FB4AF1"/>
    <w:rsid w:val="00FC6AAD"/>
    <w:rsid w:val="00FD5169"/>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822F"/>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ortal.cloudappsecurity.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aparna agarwal</cp:lastModifiedBy>
  <cp:revision>6</cp:revision>
  <cp:lastPrinted>2017-11-03T12:30:00Z</cp:lastPrinted>
  <dcterms:created xsi:type="dcterms:W3CDTF">2017-11-04T12:34:00Z</dcterms:created>
  <dcterms:modified xsi:type="dcterms:W3CDTF">2017-11-04T14:01:00Z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