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726F" w14:textId="77777777" w:rsidR="00966E7D" w:rsidRDefault="00966E7D" w:rsidP="00966E7D">
      <w:pPr>
        <w:pStyle w:val="Title"/>
      </w:pPr>
      <w:r>
        <w:t xml:space="preserve">Business Proposal: </w:t>
      </w:r>
    </w:p>
    <w:p w14:paraId="6DDD60F4" w14:textId="6E5A17C9" w:rsidR="00966E7D" w:rsidRDefault="00966E7D" w:rsidP="00966E7D">
      <w:pPr>
        <w:pStyle w:val="Title"/>
      </w:pPr>
      <w:r>
        <w:t>Crafting London's Finest Colombian Coffee</w:t>
      </w:r>
    </w:p>
    <w:p w14:paraId="2AF11833" w14:textId="44061E15" w:rsidR="00966E7D" w:rsidRDefault="00966E7D" w:rsidP="00966E7D">
      <w:pPr>
        <w:pStyle w:val="Heading1"/>
      </w:pPr>
      <w:r>
        <w:t>Executive Summary:</w:t>
      </w:r>
    </w:p>
    <w:p w14:paraId="17730649" w14:textId="77777777" w:rsidR="00966E7D" w:rsidRDefault="00966E7D" w:rsidP="00966E7D">
      <w:pPr>
        <w:spacing w:line="240" w:lineRule="auto"/>
      </w:pPr>
      <w:r>
        <w:t>We are pleased to present this business proposal for the establishment of a new coffee company based in London, specializing in sourcing the finest coffee beans from Colombia. Our vision is to bring the rich flavors and traditions of Colombian coffee to the heart of London. With an unwavering commitment to quality and sustainability, our coffee company aims to create a unique coffee experience that Londoners will savor.</w:t>
      </w:r>
    </w:p>
    <w:p w14:paraId="52118249" w14:textId="5911A573" w:rsidR="00E6411F" w:rsidRDefault="00E6411F" w:rsidP="00966E7D">
      <w:pPr>
        <w:spacing w:line="240" w:lineRule="auto"/>
      </w:pPr>
      <w:r>
        <w:rPr>
          <w:noProof/>
        </w:rPr>
        <w:drawing>
          <wp:inline distT="0" distB="0" distL="0" distR="0" wp14:anchorId="150515E8" wp14:editId="0184A724">
            <wp:extent cx="3390900" cy="2260600"/>
            <wp:effectExtent l="0" t="0" r="0" b="6350"/>
            <wp:docPr id="1770666013" name="Picture 1" descr="A person holding a cup of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66013" name="Picture 1" descr="A person holding a cup of coffe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900" cy="2260600"/>
                    </a:xfrm>
                    <a:prstGeom prst="rect">
                      <a:avLst/>
                    </a:prstGeom>
                  </pic:spPr>
                </pic:pic>
              </a:graphicData>
            </a:graphic>
          </wp:inline>
        </w:drawing>
      </w:r>
    </w:p>
    <w:p w14:paraId="4373F86A" w14:textId="65D09497" w:rsidR="00966E7D" w:rsidRDefault="00966E7D" w:rsidP="00966E7D">
      <w:pPr>
        <w:pStyle w:val="Heading2"/>
      </w:pPr>
      <w:r>
        <w:t>Company Overview:</w:t>
      </w:r>
    </w:p>
    <w:p w14:paraId="521A08B7" w14:textId="5558EED8" w:rsidR="00966E7D" w:rsidRDefault="00966E7D" w:rsidP="00E6411F">
      <w:pPr>
        <w:pStyle w:val="ListParagraph"/>
        <w:numPr>
          <w:ilvl w:val="0"/>
          <w:numId w:val="8"/>
        </w:numPr>
        <w:spacing w:line="240" w:lineRule="auto"/>
      </w:pPr>
      <w:r>
        <w:t>Company Name: London's Colombian Café</w:t>
      </w:r>
    </w:p>
    <w:p w14:paraId="18855C54" w14:textId="68355FEF" w:rsidR="00966E7D" w:rsidRDefault="00966E7D" w:rsidP="00E6411F">
      <w:pPr>
        <w:pStyle w:val="ListParagraph"/>
        <w:numPr>
          <w:ilvl w:val="0"/>
          <w:numId w:val="8"/>
        </w:numPr>
        <w:spacing w:line="240" w:lineRule="auto"/>
      </w:pPr>
      <w:r>
        <w:t xml:space="preserve">Mission Statement: London's Colombian Café </w:t>
      </w:r>
      <w:r w:rsidR="00E6411F">
        <w:t>provides</w:t>
      </w:r>
      <w:r>
        <w:t xml:space="preserve"> Londoners with an authentic, ethically sourced, and exceptionally roasted Colombian coffee experience that pays homage to the coffee-growing communities of Colombia.</w:t>
      </w:r>
    </w:p>
    <w:p w14:paraId="0DEAE22C" w14:textId="68C0A96F" w:rsidR="00966E7D" w:rsidRDefault="00966E7D" w:rsidP="00E6411F">
      <w:pPr>
        <w:pStyle w:val="ListParagraph"/>
        <w:numPr>
          <w:ilvl w:val="0"/>
          <w:numId w:val="8"/>
        </w:numPr>
        <w:spacing w:line="240" w:lineRule="auto"/>
      </w:pPr>
      <w:r>
        <w:t>Business Structure: London's Colombian Café will operate as a Limited Liability Company (LLC).</w:t>
      </w:r>
    </w:p>
    <w:p w14:paraId="433E8710" w14:textId="01B95779" w:rsidR="00966E7D" w:rsidRDefault="00966E7D" w:rsidP="00E37DA5">
      <w:pPr>
        <w:pStyle w:val="Heading2"/>
      </w:pPr>
      <w:r>
        <w:t>Product and Services:</w:t>
      </w:r>
    </w:p>
    <w:p w14:paraId="5F6875E2" w14:textId="77777777" w:rsidR="00966E7D" w:rsidRDefault="00966E7D" w:rsidP="00966E7D">
      <w:pPr>
        <w:spacing w:line="240" w:lineRule="auto"/>
      </w:pPr>
      <w:r>
        <w:t>London's Colombian Café will offer:</w:t>
      </w:r>
    </w:p>
    <w:p w14:paraId="3FC8A756" w14:textId="77777777" w:rsidR="00E6411F" w:rsidRDefault="00966E7D" w:rsidP="00E6411F">
      <w:pPr>
        <w:pStyle w:val="ListParagraph"/>
        <w:numPr>
          <w:ilvl w:val="0"/>
          <w:numId w:val="10"/>
        </w:numPr>
        <w:spacing w:line="240" w:lineRule="auto"/>
      </w:pPr>
      <w:r>
        <w:t>Colombian Coffee Beans: Directly sourced from the coffee farms in Colombia, with a focus on high-quality Arabica beans.</w:t>
      </w:r>
      <w:r w:rsidR="00E6411F">
        <w:t xml:space="preserve"> </w:t>
      </w:r>
    </w:p>
    <w:p w14:paraId="0C700A8B" w14:textId="6BE15D64" w:rsidR="00966E7D" w:rsidRDefault="00966E7D" w:rsidP="00E6411F">
      <w:pPr>
        <w:pStyle w:val="ListParagraph"/>
        <w:numPr>
          <w:ilvl w:val="0"/>
          <w:numId w:val="10"/>
        </w:numPr>
        <w:spacing w:line="240" w:lineRule="auto"/>
      </w:pPr>
      <w:r>
        <w:t xml:space="preserve">Roasting and Blending: Our experienced roasters will carefully roast </w:t>
      </w:r>
      <w:r>
        <w:lastRenderedPageBreak/>
        <w:t>and blend the beans to bring out the best flavor profiles.</w:t>
      </w:r>
    </w:p>
    <w:p w14:paraId="6084F57B" w14:textId="3EB77152" w:rsidR="00966E7D" w:rsidRDefault="00966E7D" w:rsidP="00E6411F">
      <w:pPr>
        <w:pStyle w:val="ListParagraph"/>
        <w:numPr>
          <w:ilvl w:val="0"/>
          <w:numId w:val="10"/>
        </w:numPr>
        <w:spacing w:line="240" w:lineRule="auto"/>
      </w:pPr>
      <w:r>
        <w:t>Retail Coffee: We will sell bags of freshly roasted coffee beans for home brewing.</w:t>
      </w:r>
    </w:p>
    <w:p w14:paraId="5BB1CEF4" w14:textId="404DAD40" w:rsidR="00966E7D" w:rsidRDefault="00966E7D" w:rsidP="00E6411F">
      <w:pPr>
        <w:pStyle w:val="ListParagraph"/>
        <w:numPr>
          <w:ilvl w:val="0"/>
          <w:numId w:val="10"/>
        </w:numPr>
        <w:spacing w:line="240" w:lineRule="auto"/>
      </w:pPr>
      <w:r>
        <w:t>Café Experience: We plan to open a flagship café in London where customers can enjoy our coffee brewed to perfection.</w:t>
      </w:r>
    </w:p>
    <w:p w14:paraId="4C39A9E9" w14:textId="3232C7CE" w:rsidR="00966E7D" w:rsidRDefault="00966E7D" w:rsidP="00E6411F">
      <w:pPr>
        <w:pStyle w:val="ListParagraph"/>
        <w:numPr>
          <w:ilvl w:val="0"/>
          <w:numId w:val="10"/>
        </w:numPr>
        <w:spacing w:line="240" w:lineRule="auto"/>
      </w:pPr>
      <w:r>
        <w:t>Subscription Services: Offer coffee subscription packages for a continuous supply of fresh coffee.</w:t>
      </w:r>
    </w:p>
    <w:p w14:paraId="42AA81EF" w14:textId="77777777" w:rsidR="00E37DA5" w:rsidRDefault="00E37DA5" w:rsidP="00E37DA5">
      <w:pPr>
        <w:pStyle w:val="Heading2"/>
      </w:pPr>
      <w:r>
        <w:t>Market Analysis:</w:t>
      </w:r>
    </w:p>
    <w:p w14:paraId="2247795B" w14:textId="77777777" w:rsidR="00E37DA5" w:rsidRDefault="00E37DA5" w:rsidP="00E37DA5">
      <w:pPr>
        <w:pStyle w:val="ListParagraph"/>
        <w:numPr>
          <w:ilvl w:val="0"/>
          <w:numId w:val="9"/>
        </w:numPr>
        <w:spacing w:line="240" w:lineRule="auto"/>
      </w:pPr>
      <w:r>
        <w:t>Coffee Industry in London:</w:t>
      </w:r>
    </w:p>
    <w:p w14:paraId="2B074F22" w14:textId="77777777" w:rsidR="00E37DA5" w:rsidRDefault="00E37DA5" w:rsidP="00E37DA5">
      <w:pPr>
        <w:pStyle w:val="ListParagraph"/>
        <w:numPr>
          <w:ilvl w:val="1"/>
          <w:numId w:val="9"/>
        </w:numPr>
        <w:spacing w:line="240" w:lineRule="auto"/>
      </w:pPr>
      <w:r>
        <w:t>London has a thriving coffee culture with a growing demand for specialty coffee.</w:t>
      </w:r>
    </w:p>
    <w:p w14:paraId="5273923C" w14:textId="77777777" w:rsidR="00E37DA5" w:rsidRDefault="00E37DA5" w:rsidP="00E37DA5">
      <w:pPr>
        <w:pStyle w:val="ListParagraph"/>
        <w:numPr>
          <w:ilvl w:val="1"/>
          <w:numId w:val="9"/>
        </w:numPr>
        <w:spacing w:line="240" w:lineRule="auto"/>
      </w:pPr>
      <w:r>
        <w:t>The coffee industry has experienced steady growth, with an emphasis on premium and sustainable products.</w:t>
      </w:r>
    </w:p>
    <w:p w14:paraId="36BDDB31" w14:textId="77777777" w:rsidR="00E37DA5" w:rsidRDefault="00E37DA5" w:rsidP="00E37DA5">
      <w:pPr>
        <w:pStyle w:val="ListParagraph"/>
        <w:numPr>
          <w:ilvl w:val="0"/>
          <w:numId w:val="9"/>
        </w:numPr>
        <w:spacing w:line="240" w:lineRule="auto"/>
      </w:pPr>
      <w:r>
        <w:t>Colombian Coffee:</w:t>
      </w:r>
    </w:p>
    <w:p w14:paraId="2C8EC703" w14:textId="77777777" w:rsidR="00E37DA5" w:rsidRDefault="00E37DA5" w:rsidP="00E37DA5">
      <w:pPr>
        <w:pStyle w:val="ListParagraph"/>
        <w:numPr>
          <w:ilvl w:val="1"/>
          <w:numId w:val="9"/>
        </w:numPr>
        <w:spacing w:line="240" w:lineRule="auto"/>
      </w:pPr>
      <w:r>
        <w:t>Colombian coffee is renowned for its unique flavor profiles, including bright acidity and rich, fruity notes.</w:t>
      </w:r>
    </w:p>
    <w:p w14:paraId="7C757A41" w14:textId="77777777" w:rsidR="00E37DA5" w:rsidRDefault="00E37DA5" w:rsidP="00E37DA5">
      <w:pPr>
        <w:pStyle w:val="ListParagraph"/>
        <w:numPr>
          <w:ilvl w:val="1"/>
          <w:numId w:val="9"/>
        </w:numPr>
        <w:spacing w:line="240" w:lineRule="auto"/>
      </w:pPr>
      <w:r>
        <w:t>It is consistently ranked among the top coffee-producing countries globally.</w:t>
      </w:r>
    </w:p>
    <w:p w14:paraId="13407B5F" w14:textId="4A52D39A" w:rsidR="00966E7D" w:rsidRDefault="00966E7D" w:rsidP="00E6411F">
      <w:pPr>
        <w:pStyle w:val="Heading2"/>
      </w:pPr>
      <w:r>
        <w:t>Competitive Advantage:</w:t>
      </w:r>
    </w:p>
    <w:p w14:paraId="70D1027C" w14:textId="6C6EF07D" w:rsidR="00966E7D" w:rsidRDefault="00966E7D" w:rsidP="00E6411F">
      <w:pPr>
        <w:pStyle w:val="ListParagraph"/>
        <w:numPr>
          <w:ilvl w:val="0"/>
          <w:numId w:val="12"/>
        </w:numPr>
        <w:spacing w:line="240" w:lineRule="auto"/>
      </w:pPr>
      <w:r>
        <w:t>Exclusive sourcing agreements with Colombian coffee farms.</w:t>
      </w:r>
    </w:p>
    <w:p w14:paraId="1D594549" w14:textId="3621C413" w:rsidR="00966E7D" w:rsidRDefault="00966E7D" w:rsidP="00E6411F">
      <w:pPr>
        <w:pStyle w:val="ListParagraph"/>
        <w:numPr>
          <w:ilvl w:val="0"/>
          <w:numId w:val="12"/>
        </w:numPr>
        <w:spacing w:line="240" w:lineRule="auto"/>
      </w:pPr>
      <w:r>
        <w:t>Commitment to sustainability through fair trade practices and ethical sourcing.</w:t>
      </w:r>
    </w:p>
    <w:p w14:paraId="04C3CD47" w14:textId="304914B6" w:rsidR="00966E7D" w:rsidRDefault="00966E7D" w:rsidP="00E6411F">
      <w:pPr>
        <w:pStyle w:val="ListParagraph"/>
        <w:numPr>
          <w:ilvl w:val="0"/>
          <w:numId w:val="12"/>
        </w:numPr>
        <w:spacing w:line="240" w:lineRule="auto"/>
      </w:pPr>
      <w:r>
        <w:t>In-house roasting and blending to maintain quality control.</w:t>
      </w:r>
    </w:p>
    <w:p w14:paraId="66A6C268" w14:textId="5B175908" w:rsidR="00966E7D" w:rsidRDefault="00966E7D" w:rsidP="00E6411F">
      <w:pPr>
        <w:pStyle w:val="ListParagraph"/>
        <w:numPr>
          <w:ilvl w:val="0"/>
          <w:numId w:val="12"/>
        </w:numPr>
        <w:spacing w:line="240" w:lineRule="auto"/>
      </w:pPr>
      <w:r>
        <w:t xml:space="preserve">A central London café location </w:t>
      </w:r>
      <w:proofErr w:type="gramStart"/>
      <w:r>
        <w:t>to offer</w:t>
      </w:r>
      <w:proofErr w:type="gramEnd"/>
      <w:r>
        <w:t xml:space="preserve"> a unique coffee experience.</w:t>
      </w:r>
    </w:p>
    <w:p w14:paraId="22297E47" w14:textId="0D8DFA71" w:rsidR="00966E7D" w:rsidRDefault="00966E7D" w:rsidP="00E6411F">
      <w:pPr>
        <w:pStyle w:val="Heading2"/>
      </w:pPr>
      <w:r>
        <w:t>Marketing Strategy:</w:t>
      </w:r>
    </w:p>
    <w:p w14:paraId="653476C4" w14:textId="48596D68" w:rsidR="00966E7D" w:rsidRDefault="00966E7D" w:rsidP="00E6411F">
      <w:pPr>
        <w:pStyle w:val="ListParagraph"/>
        <w:numPr>
          <w:ilvl w:val="0"/>
          <w:numId w:val="13"/>
        </w:numPr>
        <w:spacing w:line="240" w:lineRule="auto"/>
      </w:pPr>
      <w:r>
        <w:t>Create a strong online presence and engage in social media marketing.</w:t>
      </w:r>
    </w:p>
    <w:p w14:paraId="28BD1732" w14:textId="528E99D9" w:rsidR="00966E7D" w:rsidRDefault="00966E7D" w:rsidP="00E6411F">
      <w:pPr>
        <w:pStyle w:val="ListParagraph"/>
        <w:numPr>
          <w:ilvl w:val="0"/>
          <w:numId w:val="13"/>
        </w:numPr>
        <w:spacing w:line="240" w:lineRule="auto"/>
      </w:pPr>
      <w:r>
        <w:t>Collaborate with local influencers and coffee enthusiasts to build brand awareness.</w:t>
      </w:r>
    </w:p>
    <w:p w14:paraId="792F9268" w14:textId="783B8B3D" w:rsidR="00966E7D" w:rsidRDefault="00966E7D" w:rsidP="00E6411F">
      <w:pPr>
        <w:pStyle w:val="ListParagraph"/>
        <w:numPr>
          <w:ilvl w:val="0"/>
          <w:numId w:val="13"/>
        </w:numPr>
        <w:spacing w:line="240" w:lineRule="auto"/>
      </w:pPr>
      <w:r>
        <w:t>Offer tasting events and promotions to attract new customers.</w:t>
      </w:r>
    </w:p>
    <w:p w14:paraId="3110974B" w14:textId="49AC9D43" w:rsidR="00966E7D" w:rsidRDefault="00966E7D" w:rsidP="00E6411F">
      <w:pPr>
        <w:pStyle w:val="ListParagraph"/>
        <w:numPr>
          <w:ilvl w:val="0"/>
          <w:numId w:val="13"/>
        </w:numPr>
        <w:spacing w:line="240" w:lineRule="auto"/>
      </w:pPr>
      <w:r>
        <w:t>Implement a loyalty program to retain existing customers.</w:t>
      </w:r>
    </w:p>
    <w:p w14:paraId="731E1A49" w14:textId="7E4BA522" w:rsidR="00966E7D" w:rsidRDefault="00966E7D" w:rsidP="00E6411F">
      <w:pPr>
        <w:pStyle w:val="Heading2"/>
      </w:pPr>
      <w:r>
        <w:t>Financial Projections:</w:t>
      </w:r>
    </w:p>
    <w:p w14:paraId="7F3008E7" w14:textId="77777777" w:rsidR="00966E7D" w:rsidRDefault="00966E7D" w:rsidP="00966E7D">
      <w:pPr>
        <w:spacing w:line="240" w:lineRule="auto"/>
      </w:pPr>
      <w:r>
        <w:t>Please refer to the attached financial projections document for detailed revenue, expenses, and profit estimations for the first three years of operation.</w:t>
      </w:r>
    </w:p>
    <w:p w14:paraId="57A102BC" w14:textId="201FC1EF" w:rsidR="00966E7D" w:rsidRDefault="00966E7D" w:rsidP="00E6411F">
      <w:pPr>
        <w:pStyle w:val="Heading2"/>
      </w:pPr>
      <w:r>
        <w:t>Funding Requirements:</w:t>
      </w:r>
    </w:p>
    <w:p w14:paraId="3AB34586" w14:textId="77777777" w:rsidR="00966E7D" w:rsidRDefault="00966E7D" w:rsidP="00966E7D">
      <w:pPr>
        <w:spacing w:line="240" w:lineRule="auto"/>
      </w:pPr>
      <w:r>
        <w:t>We are seeking an initial investment of £200,000 to cover startup costs, including sourcing, roasting equipment, staffing, and the establishment of the flagship café.</w:t>
      </w:r>
    </w:p>
    <w:p w14:paraId="44E9A551" w14:textId="2BF13D6E" w:rsidR="00966E7D" w:rsidRDefault="00966E7D" w:rsidP="00E6411F">
      <w:pPr>
        <w:pStyle w:val="Heading2"/>
      </w:pPr>
      <w:r>
        <w:t>Sustainability and Responsibility:</w:t>
      </w:r>
    </w:p>
    <w:p w14:paraId="5D897D8C" w14:textId="650A1081" w:rsidR="00966E7D" w:rsidRDefault="00966E7D" w:rsidP="00E6411F">
      <w:pPr>
        <w:pStyle w:val="ListParagraph"/>
        <w:numPr>
          <w:ilvl w:val="0"/>
          <w:numId w:val="14"/>
        </w:numPr>
        <w:spacing w:line="240" w:lineRule="auto"/>
      </w:pPr>
      <w:r>
        <w:t xml:space="preserve">Our commitment to ethical sourcing and </w:t>
      </w:r>
      <w:proofErr w:type="gramStart"/>
      <w:r>
        <w:t>fair trade</w:t>
      </w:r>
      <w:proofErr w:type="gramEnd"/>
      <w:r>
        <w:t xml:space="preserve"> practices will ensure that coffee farmers receive fair compensation for their hard work.</w:t>
      </w:r>
    </w:p>
    <w:p w14:paraId="7EA248A2" w14:textId="707FA442" w:rsidR="00966E7D" w:rsidRDefault="00966E7D" w:rsidP="00E6411F">
      <w:pPr>
        <w:pStyle w:val="ListParagraph"/>
        <w:numPr>
          <w:ilvl w:val="0"/>
          <w:numId w:val="14"/>
        </w:numPr>
        <w:spacing w:line="240" w:lineRule="auto"/>
      </w:pPr>
      <w:r>
        <w:t>We will focus on sustainable packaging and energy-efficient practices.</w:t>
      </w:r>
    </w:p>
    <w:p w14:paraId="76798973" w14:textId="5BE98454" w:rsidR="00966E7D" w:rsidRDefault="00966E7D" w:rsidP="00E6411F">
      <w:pPr>
        <w:pStyle w:val="Heading2"/>
      </w:pPr>
      <w:r>
        <w:lastRenderedPageBreak/>
        <w:t>Conclusion:</w:t>
      </w:r>
    </w:p>
    <w:p w14:paraId="693686DB" w14:textId="77777777" w:rsidR="00966E7D" w:rsidRDefault="00966E7D" w:rsidP="00966E7D">
      <w:pPr>
        <w:spacing w:line="240" w:lineRule="auto"/>
      </w:pPr>
      <w:r>
        <w:t>London's Colombian Café aspires to become a leading coffee brand in London by offering a unique Colombian coffee experience that is deeply rooted in tradition, quality, and sustainability. With your support, we aim to create a thriving business and provide the people of London with a taste of the Colombian coffee culture.</w:t>
      </w:r>
    </w:p>
    <w:p w14:paraId="2C169721" w14:textId="1C2DE910" w:rsidR="00966E7D" w:rsidRPr="00966E7D" w:rsidRDefault="00966E7D" w:rsidP="00966E7D">
      <w:pPr>
        <w:spacing w:line="240" w:lineRule="auto"/>
      </w:pPr>
      <w:r>
        <w:t>We welcome the opportunity to discuss our proposal further and explore potential collaboration. Thank you for considering our vision for London's Colombian Café.</w:t>
      </w:r>
    </w:p>
    <w:sectPr w:rsidR="00966E7D" w:rsidRPr="00966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39C"/>
    <w:multiLevelType w:val="hybridMultilevel"/>
    <w:tmpl w:val="EB90A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686C"/>
    <w:multiLevelType w:val="hybridMultilevel"/>
    <w:tmpl w:val="865C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B0BCB"/>
    <w:multiLevelType w:val="hybridMultilevel"/>
    <w:tmpl w:val="B71A089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6D0F9A"/>
    <w:multiLevelType w:val="hybridMultilevel"/>
    <w:tmpl w:val="AB8EF4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433A8"/>
    <w:multiLevelType w:val="hybridMultilevel"/>
    <w:tmpl w:val="EAB851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915A5"/>
    <w:multiLevelType w:val="hybridMultilevel"/>
    <w:tmpl w:val="5FD854E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9524EB"/>
    <w:multiLevelType w:val="hybridMultilevel"/>
    <w:tmpl w:val="CB0063E6"/>
    <w:lvl w:ilvl="0" w:tplc="04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FDD61E6"/>
    <w:multiLevelType w:val="hybridMultilevel"/>
    <w:tmpl w:val="9FDE7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B1129"/>
    <w:multiLevelType w:val="hybridMultilevel"/>
    <w:tmpl w:val="EB76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B4FFB"/>
    <w:multiLevelType w:val="hybridMultilevel"/>
    <w:tmpl w:val="563E222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3A426F"/>
    <w:multiLevelType w:val="hybridMultilevel"/>
    <w:tmpl w:val="B8B0A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8283E"/>
    <w:multiLevelType w:val="hybridMultilevel"/>
    <w:tmpl w:val="0D1C5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6408A6"/>
    <w:multiLevelType w:val="hybridMultilevel"/>
    <w:tmpl w:val="147AD28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E32460"/>
    <w:multiLevelType w:val="hybridMultilevel"/>
    <w:tmpl w:val="580AE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370497">
    <w:abstractNumId w:val="4"/>
  </w:num>
  <w:num w:numId="2" w16cid:durableId="7800215">
    <w:abstractNumId w:val="3"/>
  </w:num>
  <w:num w:numId="3" w16cid:durableId="1463353628">
    <w:abstractNumId w:val="7"/>
  </w:num>
  <w:num w:numId="4" w16cid:durableId="1046372253">
    <w:abstractNumId w:val="12"/>
  </w:num>
  <w:num w:numId="5" w16cid:durableId="2010862861">
    <w:abstractNumId w:val="6"/>
  </w:num>
  <w:num w:numId="6" w16cid:durableId="1516915454">
    <w:abstractNumId w:val="9"/>
  </w:num>
  <w:num w:numId="7" w16cid:durableId="343290909">
    <w:abstractNumId w:val="0"/>
  </w:num>
  <w:num w:numId="8" w16cid:durableId="467473259">
    <w:abstractNumId w:val="5"/>
  </w:num>
  <w:num w:numId="9" w16cid:durableId="531378919">
    <w:abstractNumId w:val="13"/>
  </w:num>
  <w:num w:numId="10" w16cid:durableId="411320879">
    <w:abstractNumId w:val="2"/>
  </w:num>
  <w:num w:numId="11" w16cid:durableId="1839805130">
    <w:abstractNumId w:val="8"/>
  </w:num>
  <w:num w:numId="12" w16cid:durableId="9648404">
    <w:abstractNumId w:val="1"/>
  </w:num>
  <w:num w:numId="13" w16cid:durableId="568806319">
    <w:abstractNumId w:val="10"/>
  </w:num>
  <w:num w:numId="14" w16cid:durableId="13994764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7D"/>
    <w:rsid w:val="00966E7D"/>
    <w:rsid w:val="00DA2C7D"/>
    <w:rsid w:val="00E37DA5"/>
    <w:rsid w:val="00E6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9A4F"/>
  <w15:chartTrackingRefBased/>
  <w15:docId w15:val="{17585759-E78D-400E-969F-7D11FF04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6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6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E7D"/>
    <w:rPr>
      <w:rFonts w:eastAsiaTheme="majorEastAsia" w:cstheme="majorBidi"/>
      <w:color w:val="272727" w:themeColor="text1" w:themeTint="D8"/>
    </w:rPr>
  </w:style>
  <w:style w:type="paragraph" w:styleId="Title">
    <w:name w:val="Title"/>
    <w:basedOn w:val="Normal"/>
    <w:next w:val="Normal"/>
    <w:link w:val="TitleChar"/>
    <w:uiPriority w:val="10"/>
    <w:qFormat/>
    <w:rsid w:val="00966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E7D"/>
    <w:pPr>
      <w:spacing w:before="160"/>
      <w:jc w:val="center"/>
    </w:pPr>
    <w:rPr>
      <w:i/>
      <w:iCs/>
      <w:color w:val="404040" w:themeColor="text1" w:themeTint="BF"/>
    </w:rPr>
  </w:style>
  <w:style w:type="character" w:customStyle="1" w:styleId="QuoteChar">
    <w:name w:val="Quote Char"/>
    <w:basedOn w:val="DefaultParagraphFont"/>
    <w:link w:val="Quote"/>
    <w:uiPriority w:val="29"/>
    <w:rsid w:val="00966E7D"/>
    <w:rPr>
      <w:i/>
      <w:iCs/>
      <w:color w:val="404040" w:themeColor="text1" w:themeTint="BF"/>
    </w:rPr>
  </w:style>
  <w:style w:type="paragraph" w:styleId="ListParagraph">
    <w:name w:val="List Paragraph"/>
    <w:basedOn w:val="Normal"/>
    <w:uiPriority w:val="34"/>
    <w:qFormat/>
    <w:rsid w:val="00966E7D"/>
    <w:pPr>
      <w:ind w:left="720"/>
      <w:contextualSpacing/>
    </w:pPr>
  </w:style>
  <w:style w:type="character" w:styleId="IntenseEmphasis">
    <w:name w:val="Intense Emphasis"/>
    <w:basedOn w:val="DefaultParagraphFont"/>
    <w:uiPriority w:val="21"/>
    <w:qFormat/>
    <w:rsid w:val="00966E7D"/>
    <w:rPr>
      <w:i/>
      <w:iCs/>
      <w:color w:val="0F4761" w:themeColor="accent1" w:themeShade="BF"/>
    </w:rPr>
  </w:style>
  <w:style w:type="paragraph" w:styleId="IntenseQuote">
    <w:name w:val="Intense Quote"/>
    <w:basedOn w:val="Normal"/>
    <w:next w:val="Normal"/>
    <w:link w:val="IntenseQuoteChar"/>
    <w:uiPriority w:val="30"/>
    <w:qFormat/>
    <w:rsid w:val="00966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E7D"/>
    <w:rPr>
      <w:i/>
      <w:iCs/>
      <w:color w:val="0F4761" w:themeColor="accent1" w:themeShade="BF"/>
    </w:rPr>
  </w:style>
  <w:style w:type="character" w:styleId="IntenseReference">
    <w:name w:val="Intense Reference"/>
    <w:basedOn w:val="DefaultParagraphFont"/>
    <w:uiPriority w:val="32"/>
    <w:qFormat/>
    <w:rsid w:val="00966E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817238F6-958D-4BE0-880C-8B1FD0193565}"/>
</file>

<file path=customXml/itemProps2.xml><?xml version="1.0" encoding="utf-8"?>
<ds:datastoreItem xmlns:ds="http://schemas.openxmlformats.org/officeDocument/2006/customXml" ds:itemID="{BC1B0C99-7738-48BC-8D8E-9B63C9B4ED06}"/>
</file>

<file path=customXml/itemProps3.xml><?xml version="1.0" encoding="utf-8"?>
<ds:datastoreItem xmlns:ds="http://schemas.openxmlformats.org/officeDocument/2006/customXml" ds:itemID="{4C92ED4C-B7D1-43E0-ADEA-6307CC5370E8}"/>
</file>

<file path=docProps/app.xml><?xml version="1.0" encoding="utf-8"?>
<Properties xmlns="http://schemas.openxmlformats.org/officeDocument/2006/extended-properties" xmlns:vt="http://schemas.openxmlformats.org/officeDocument/2006/docPropsVTypes">
  <Template>Normal.dotm</Template>
  <TotalTime>19</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3</cp:revision>
  <dcterms:created xsi:type="dcterms:W3CDTF">2023-10-31T14:35:00Z</dcterms:created>
  <dcterms:modified xsi:type="dcterms:W3CDTF">2023-10-31T14:57:00Z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2023-10-31T14:51:11Z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6ef7ba13-add2-46a7-856d-64eee61d3859</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25109200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