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udent-pre-work-setup"/>
    <w:p>
      <w:pPr>
        <w:pStyle w:val="Heading1"/>
      </w:pPr>
      <w:r>
        <w:t xml:space="preserve">Student pre-work setup</w:t>
      </w:r>
    </w:p>
    <w:p>
      <w:pPr>
        <w:pStyle w:val="FirstParagraph"/>
      </w:pPr>
      <w:r>
        <w:t xml:space="preserve">Please complete this checklist before the</w:t>
      </w:r>
      <w:r>
        <w:t xml:space="preserve"> </w:t>
      </w:r>
      <w:r>
        <w:rPr>
          <w:bCs/>
          <w:b/>
        </w:rPr>
        <w:t xml:space="preserve">Build AI Agents with OpenAI Codex</w:t>
      </w:r>
      <w:r>
        <w:t xml:space="preserve"> </w:t>
      </w:r>
      <w:r>
        <w:t xml:space="preserve">workshop.</w:t>
      </w:r>
      <w:r>
        <w:t xml:space="preserve"> </w:t>
      </w:r>
      <w:r>
        <w:t xml:space="preserve">The course uses local Python tools and an authenticated Codex client throughout the day.</w:t>
      </w:r>
    </w:p>
    <w:bookmarkStart w:id="27" w:name="required"/>
    <w:p>
      <w:pPr>
        <w:pStyle w:val="Heading2"/>
      </w:pPr>
      <w:r>
        <w:t xml:space="preserve">Required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laptop or computer running Windows, macOS, or Linux</w:t>
      </w:r>
      <w:r>
        <w:t xml:space="preserve"> </w:t>
      </w:r>
      <w:r>
        <w:t xml:space="preserve">where you can install developer tools,</w:t>
      </w:r>
      <w:r>
        <w:t xml:space="preserve"> </w:t>
      </w:r>
      <w:r>
        <w:t xml:space="preserve">run terminal commands, and edit local files. A tablet or browser-only environment is not</w:t>
      </w:r>
      <w:r>
        <w:t xml:space="preserve"> </w:t>
      </w:r>
      <w:r>
        <w:t xml:space="preserve">sufficient.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3.12.x — exactly.</w:t>
      </w:r>
      <w:r>
        <w:t xml:space="preserve"> </w:t>
      </w:r>
      <w:r>
        <w:t xml:space="preserve">Python 3.13 or newer does not replace this requirement.</w:t>
      </w:r>
      <w:r>
        <w:t xml:space="preserve"> </w:t>
      </w:r>
      <w:r>
        <w:t xml:space="preserve">Get Python from the</w:t>
      </w:r>
      <w:r>
        <w:t xml:space="preserve"> </w:t>
      </w:r>
      <w:hyperlink r:id="rId20">
        <w:r>
          <w:rPr>
            <w:rStyle w:val="Hyperlink"/>
          </w:rPr>
          <w:t xml:space="preserve">Python 3.12.10 release page</w:t>
        </w:r>
      </w:hyperlink>
      <w:r>
        <w:t xml:space="preserve">.</w:t>
      </w:r>
      <w:r>
        <w:t xml:space="preserve"> </w:t>
      </w:r>
      <w:r>
        <w:t xml:space="preserve">Python 3.12.10 is the final 3.12 release with standard Windows and macOS installers.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Git.</w:t>
      </w:r>
      <w:r>
        <w:t xml:space="preserve"> </w:t>
      </w:r>
      <w:r>
        <w:t xml:space="preserve">Get it from</w:t>
      </w:r>
      <w:r>
        <w:t xml:space="preserve"> </w:t>
      </w:r>
      <w:hyperlink r:id="rId21">
        <w:r>
          <w:rPr>
            <w:rStyle w:val="Hyperlink"/>
          </w:rPr>
          <w:t xml:space="preserve">git-scm.com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modern web browser.</w:t>
      </w:r>
      <w:r>
        <w:t xml:space="preserve"> </w:t>
      </w:r>
      <w:r>
        <w:t xml:space="preserve">You will use it to sign in to Codex and view a Flask application</w:t>
      </w:r>
      <w:r>
        <w:t xml:space="preserve"> </w:t>
      </w:r>
      <w:r>
        <w:t xml:space="preserve">running on your laptop.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ChatGPT account with working Codex access.</w:t>
      </w:r>
      <w:r>
        <w:t xml:space="preserve"> </w:t>
      </w:r>
      <w:r>
        <w:t xml:space="preserve">Sign in at</w:t>
      </w:r>
      <w:r>
        <w:t xml:space="preserve"> </w:t>
      </w:r>
      <w:hyperlink r:id="rId22">
        <w:r>
          <w:rPr>
            <w:rStyle w:val="Hyperlink"/>
          </w:rPr>
          <w:t xml:space="preserve">chatgpt.com</w:t>
        </w:r>
      </w:hyperlink>
      <w:r>
        <w:t xml:space="preserve"> </w:t>
      </w:r>
      <w:r>
        <w:t xml:space="preserve">and review</w:t>
      </w:r>
      <w:r>
        <w:t xml:space="preserve"> </w:t>
      </w:r>
      <w:hyperlink r:id="rId23">
        <w:r>
          <w:rPr>
            <w:rStyle w:val="Hyperlink"/>
          </w:rPr>
          <w:t xml:space="preserve">Using Codex with your ChatGPT plan</w:t>
        </w:r>
      </w:hyperlink>
      <w:r>
        <w:t xml:space="preserve">.</w:t>
      </w:r>
      <w:r>
        <w:t xml:space="preserve"> </w:t>
      </w:r>
      <w:r>
        <w:t xml:space="preserve">Usage limits vary by plan. If you use a company or school workspace, confirm that its</w:t>
      </w:r>
      <w:r>
        <w:t xml:space="preserve"> </w:t>
      </w:r>
      <w:r>
        <w:t xml:space="preserve">administrator permits Codex and that the account is suitable for a full workshop day.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authenticated local Codex client:</w:t>
      </w:r>
    </w:p>
    <w:p>
      <w:pPr>
        <w:numPr>
          <w:ilvl w:val="1"/>
          <w:numId w:val="1002"/>
        </w:numPr>
        <w:pStyle w:val="Compact"/>
      </w:pPr>
      <w:r>
        <w:t xml:space="preserve">Recommended:</w:t>
      </w:r>
      <w:r>
        <w:t xml:space="preserve"> </w:t>
      </w:r>
      <w:hyperlink r:id="rId24">
        <w:r>
          <w:rPr>
            <w:rStyle w:val="Hyperlink"/>
          </w:rPr>
          <w:t xml:space="preserve">Visual Studio Code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5">
        <w:r>
          <w:rPr>
            <w:rStyle w:val="Hyperlink"/>
          </w:rPr>
          <w:t xml:space="preserve">Codex IDE extension</w:t>
        </w:r>
      </w:hyperlink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Alternative:</w:t>
      </w:r>
      <w:r>
        <w:t xml:space="preserve"> </w:t>
      </w:r>
      <w:hyperlink r:id="rId26">
        <w:r>
          <w:rPr>
            <w:rStyle w:val="Hyperlink"/>
          </w:rPr>
          <w:t xml:space="preserve">Codex CLI</w:t>
        </w:r>
      </w:hyperlink>
      <w:r>
        <w:t xml:space="preserve"> </w:t>
      </w:r>
      <w:r>
        <w:t xml:space="preserve">plus an editor.</w:t>
      </w:r>
    </w:p>
    <w:p>
      <w:pPr>
        <w:pStyle w:val="FirstParagraph"/>
      </w:pPr>
      <w:r>
        <w:t xml:space="preserve">The official IDE guidance also covers Cursor, Windsurf, Xcode, and JetBrains integrations.</w:t>
      </w:r>
      <w:r>
        <w:t xml:space="preserve"> </w:t>
      </w:r>
      <w:r>
        <w:t xml:space="preserve">If you choose one of those, make sure Codex can open and work with a local folder before class.</w:t>
      </w:r>
    </w:p>
    <w:bookmarkEnd w:id="27"/>
    <w:bookmarkStart w:id="28" w:name="access-to-confirm"/>
    <w:p>
      <w:pPr>
        <w:pStyle w:val="Heading2"/>
      </w:pPr>
      <w:r>
        <w:t xml:space="preserve">Access to confirm</w:t>
      </w:r>
    </w:p>
    <w:p>
      <w:pPr>
        <w:numPr>
          <w:ilvl w:val="0"/>
          <w:numId w:val="1003"/>
        </w:numPr>
        <w:pStyle w:val="Compact"/>
      </w:pPr>
      <w:r>
        <w:t xml:space="preserve">Your classroom network, VPN, proxy, and security software allow access to: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pypi.org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files.pythonhosted.org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chatgpt.com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openai.com</w:t>
      </w:r>
      <w:r>
        <w:t xml:space="preserve">, and—if</w:t>
      </w:r>
      <w:r>
        <w:t xml:space="preserve"> </w:t>
      </w:r>
      <w:r>
        <w:t xml:space="preserve">using VS Code—</w:t>
      </w:r>
      <w:r>
        <w:rPr>
          <w:rStyle w:val="VerbatimChar"/>
        </w:rPr>
        <w:t xml:space="preserve">marketplace.visualstudio.com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You can install Python packages into a local virtual environment.</w:t>
      </w:r>
    </w:p>
    <w:p>
      <w:pPr>
        <w:numPr>
          <w:ilvl w:val="0"/>
          <w:numId w:val="1003"/>
        </w:numPr>
        <w:pStyle w:val="Compact"/>
      </w:pPr>
      <w:r>
        <w:t xml:space="preserve">Windows users can run local PowerShell scripts; macOS/Linux users can run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scripts.</w:t>
      </w:r>
    </w:p>
    <w:p>
      <w:pPr>
        <w:numPr>
          <w:ilvl w:val="0"/>
          <w:numId w:val="1003"/>
        </w:numPr>
        <w:pStyle w:val="Compact"/>
      </w:pPr>
      <w:r>
        <w:t xml:space="preserve">Your browser can open a local address such as</w:t>
      </w:r>
      <w:r>
        <w:t xml:space="preserve"> </w:t>
      </w:r>
      <w:r>
        <w:rPr>
          <w:rStyle w:val="VerbatimChar"/>
        </w:rPr>
        <w:t xml:space="preserve">http://127.0.0.1:5000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the instructor provides a restricted GitHub repository, your GitHub account has access</w:t>
      </w:r>
      <w:r>
        <w:t xml:space="preserve"> </w:t>
      </w:r>
      <w:r>
        <w:t xml:space="preserve">and the repository link opens before class.</w:t>
      </w:r>
    </w:p>
    <w:p>
      <w:pPr>
        <w:pStyle w:val="FirstParagraph"/>
      </w:pPr>
      <w:r>
        <w:t xml:space="preserve">Managed laptops often restrict one of these capabilities. Please resolve restrictions with</w:t>
      </w:r>
      <w:r>
        <w:t xml:space="preserve"> </w:t>
      </w:r>
      <w:r>
        <w:t xml:space="preserve">your IT administrator before the workshop.</w:t>
      </w:r>
    </w:p>
    <w:bookmarkEnd w:id="28"/>
    <w:bookmarkStart w:id="29" w:name="five-minute-readiness-check"/>
    <w:p>
      <w:pPr>
        <w:pStyle w:val="Heading2"/>
      </w:pPr>
      <w:r>
        <w:t xml:space="preserve">Five-minute readiness check</w:t>
      </w:r>
    </w:p>
    <w:p>
      <w:pPr>
        <w:pStyle w:val="FirstParagraph"/>
      </w:pPr>
      <w:r>
        <w:t xml:space="preserve">Before class, confirm:</w:t>
      </w:r>
    </w:p>
    <w:p>
      <w:pPr>
        <w:numPr>
          <w:ilvl w:val="0"/>
          <w:numId w:val="1004"/>
        </w:numPr>
        <w:pStyle w:val="Compact"/>
      </w:pPr>
      <w:r>
        <w:t xml:space="preserve">Python reports version</w:t>
      </w:r>
      <w:r>
        <w:t xml:space="preserve"> </w:t>
      </w:r>
      <w:r>
        <w:rPr>
          <w:rStyle w:val="VerbatimChar"/>
        </w:rPr>
        <w:t xml:space="preserve">3.12.x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--version</w:t>
      </w:r>
      <w:r>
        <w:t xml:space="preserve"> </w:t>
      </w:r>
      <w:r>
        <w:t xml:space="preserve">succeeds.</w:t>
      </w:r>
    </w:p>
    <w:p>
      <w:pPr>
        <w:numPr>
          <w:ilvl w:val="0"/>
          <w:numId w:val="1004"/>
        </w:numPr>
        <w:pStyle w:val="Compact"/>
      </w:pPr>
      <w:r>
        <w:t xml:space="preserve">Your chosen Codex client opens and is signed in with the intended ChatGPT account.</w:t>
      </w:r>
    </w:p>
    <w:p>
      <w:pPr>
        <w:numPr>
          <w:ilvl w:val="0"/>
          <w:numId w:val="1004"/>
        </w:numPr>
        <w:pStyle w:val="Compact"/>
      </w:pPr>
      <w:r>
        <w:t xml:space="preserve">Codex can open a local folder and start a chat.</w:t>
      </w:r>
    </w:p>
    <w:p>
      <w:pPr>
        <w:numPr>
          <w:ilvl w:val="0"/>
          <w:numId w:val="1004"/>
        </w:numPr>
        <w:pStyle w:val="Compact"/>
      </w:pPr>
      <w:r>
        <w:t xml:space="preserve">You know where to find a terminal in your editor or operating system.</w:t>
      </w:r>
    </w:p>
    <w:p>
      <w:pPr>
        <w:pStyle w:val="FirstParagraph"/>
      </w:pPr>
      <w:r>
        <w:t xml:space="preserve">CLI users can additionally run:</w:t>
      </w:r>
    </w:p>
    <w:p>
      <w:pPr>
        <w:pStyle w:val="SourceCode"/>
      </w:pPr>
      <w:r>
        <w:rPr>
          <w:rStyle w:val="VerbatimChar"/>
        </w:rPr>
        <w:t xml:space="preserve">codex --version</w:t>
      </w:r>
      <w:r>
        <w:br/>
      </w:r>
      <w:r>
        <w:rPr>
          <w:rStyle w:val="VerbatimChar"/>
        </w:rPr>
        <w:t xml:space="preserve">codex login status</w:t>
      </w:r>
    </w:p>
    <w:bookmarkEnd w:id="29"/>
    <w:bookmarkStart w:id="30" w:name="not-required"/>
    <w:p>
      <w:pPr>
        <w:pStyle w:val="Heading2"/>
      </w:pPr>
      <w:r>
        <w:t xml:space="preserve">Not required</w:t>
      </w:r>
    </w:p>
    <w:p>
      <w:pPr>
        <w:pStyle w:val="FirstParagraph"/>
      </w:pPr>
      <w:r>
        <w:t xml:space="preserve">Do not install Flask, SQLAlchemy, pytest, Ruff, SQLite tools, Docker, Node.js, or a database</w:t>
      </w:r>
      <w:r>
        <w:t xml:space="preserve"> </w:t>
      </w:r>
      <w:r>
        <w:t xml:space="preserve">server separately. The workshop bootstrap creates a virtual environment and installs the</w:t>
      </w:r>
      <w:r>
        <w:t xml:space="preserve"> </w:t>
      </w:r>
      <w:r>
        <w:t xml:space="preserve">course packages. The labs do not require an OpenAI API key.</w:t>
      </w:r>
    </w:p>
    <w:p>
      <w:pPr>
        <w:pStyle w:val="BodyText"/>
      </w:pPr>
      <w:r>
        <w:t xml:space="preserve">Your instructor will provide the repository URL and workshop bootstrap command separately.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hatgpt.com/auth/login/" TargetMode="External" /><Relationship Type="http://schemas.openxmlformats.org/officeDocument/2006/relationships/hyperlink" Id="rId24" Target="https://code.visualstudio.com/download" TargetMode="External" /><Relationship Type="http://schemas.openxmlformats.org/officeDocument/2006/relationships/hyperlink" Id="rId21" Target="https://git-scm.com/downloads/" TargetMode="External" /><Relationship Type="http://schemas.openxmlformats.org/officeDocument/2006/relationships/hyperlink" Id="rId23" Target="https://help.openai.com/en/articles/11369540" TargetMode="External" /><Relationship Type="http://schemas.openxmlformats.org/officeDocument/2006/relationships/hyperlink" Id="rId26" Target="https://learn.chatgpt.com/docs/codex/cli" TargetMode="External" /><Relationship Type="http://schemas.openxmlformats.org/officeDocument/2006/relationships/hyperlink" Id="rId25" Target="https://learn.chatgpt.com/docs/codex/ide" TargetMode="External" /><Relationship Type="http://schemas.openxmlformats.org/officeDocument/2006/relationships/hyperlink" Id="rId20" Target="https://www.python.org/downloads/release/python-3121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hatgpt.com/auth/login/" TargetMode="External" /><Relationship Type="http://schemas.openxmlformats.org/officeDocument/2006/relationships/hyperlink" Id="rId24" Target="https://code.visualstudio.com/download" TargetMode="External" /><Relationship Type="http://schemas.openxmlformats.org/officeDocument/2006/relationships/hyperlink" Id="rId21" Target="https://git-scm.com/downloads/" TargetMode="External" /><Relationship Type="http://schemas.openxmlformats.org/officeDocument/2006/relationships/hyperlink" Id="rId23" Target="https://help.openai.com/en/articles/11369540" TargetMode="External" /><Relationship Type="http://schemas.openxmlformats.org/officeDocument/2006/relationships/hyperlink" Id="rId26" Target="https://learn.chatgpt.com/docs/codex/cli" TargetMode="External" /><Relationship Type="http://schemas.openxmlformats.org/officeDocument/2006/relationships/hyperlink" Id="rId25" Target="https://learn.chatgpt.com/docs/codex/ide" TargetMode="External" /><Relationship Type="http://schemas.openxmlformats.org/officeDocument/2006/relationships/hyperlink" Id="rId20" Target="https://www.python.org/downloads/release/python-3121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2026-07-23T19:57:23Z</dcterms:created>
  <dcterms:modified xsi:type="dcterms:W3CDTF">2026-07-23T19:57:23Z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