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If you are having trouble with the Audio, in that you cannot hear your speaker or your microphone does not work, try the tips in the following link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"https://developers.google.com/assistant/sdk/prototype/getting-started-pi-python/configure-audio"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https://developers.google.com/assistant/sdk/prototype/getting-started-pi-python/configure-audio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