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3F6A" w14:textId="77777777" w:rsidR="00623E4D" w:rsidRDefault="00623E4D" w:rsidP="00623E4D">
      <w:pPr>
        <w:pStyle w:val="ListParagraph"/>
      </w:pPr>
    </w:p>
    <w:p w14:paraId="45FBCA95" w14:textId="77777777" w:rsidR="00623E4D" w:rsidRDefault="00623E4D" w:rsidP="00623E4D">
      <w:pPr>
        <w:pStyle w:val="Default"/>
        <w:ind w:left="720"/>
      </w:pPr>
    </w:p>
    <w:p w14:paraId="67978061" w14:textId="77777777" w:rsidR="00222B6E" w:rsidRDefault="00222B6E" w:rsidP="00623E4D">
      <w:pPr>
        <w:pStyle w:val="Default"/>
        <w:ind w:left="720"/>
      </w:pPr>
    </w:p>
    <w:p w14:paraId="3A2509AB" w14:textId="77777777" w:rsidR="00222B6E" w:rsidRDefault="00222B6E" w:rsidP="00623E4D">
      <w:pPr>
        <w:pStyle w:val="Default"/>
        <w:ind w:left="720"/>
      </w:pPr>
    </w:p>
    <w:p w14:paraId="39F0A556" w14:textId="77777777" w:rsidR="00222B6E" w:rsidRDefault="00222B6E" w:rsidP="00623E4D">
      <w:pPr>
        <w:pStyle w:val="Default"/>
        <w:ind w:left="720"/>
      </w:pPr>
    </w:p>
    <w:p w14:paraId="6003A144" w14:textId="77777777" w:rsidR="00222B6E" w:rsidRDefault="00222B6E" w:rsidP="00623E4D">
      <w:pPr>
        <w:pStyle w:val="Default"/>
        <w:ind w:left="720"/>
      </w:pPr>
    </w:p>
    <w:p w14:paraId="064EA36B" w14:textId="77777777" w:rsidR="00222B6E" w:rsidRDefault="00222B6E" w:rsidP="00623E4D">
      <w:pPr>
        <w:pStyle w:val="Default"/>
        <w:ind w:left="720"/>
      </w:pPr>
    </w:p>
    <w:p w14:paraId="2CC49CD4" w14:textId="77777777" w:rsidR="00B35F93" w:rsidRPr="00B35F93" w:rsidRDefault="00B35F93" w:rsidP="00B35F93">
      <w:pPr>
        <w:pStyle w:val="Default"/>
        <w:ind w:left="720"/>
        <w:rPr>
          <w:lang w:val="en-US"/>
        </w:rPr>
      </w:pPr>
    </w:p>
    <w:p w14:paraId="0DC14DBE" w14:textId="1D0ED026" w:rsidR="00B35F93" w:rsidRPr="00B35F93" w:rsidRDefault="00B35F93" w:rsidP="00B35F93">
      <w:pPr>
        <w:pStyle w:val="Default"/>
        <w:ind w:left="720"/>
        <w:rPr>
          <w:b/>
          <w:bCs/>
          <w:lang w:val="en-US"/>
        </w:rPr>
      </w:pPr>
      <w:r w:rsidRPr="00B35F9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8058DB" wp14:editId="26AB84B5">
                <wp:simplePos x="0" y="0"/>
                <wp:positionH relativeFrom="page">
                  <wp:posOffset>1169670</wp:posOffset>
                </wp:positionH>
                <wp:positionV relativeFrom="page">
                  <wp:posOffset>915670</wp:posOffset>
                </wp:positionV>
                <wp:extent cx="5702300" cy="309880"/>
                <wp:effectExtent l="0" t="2540" r="0" b="1905"/>
                <wp:wrapSquare wrapText="bothSides"/>
                <wp:docPr id="136888222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E1959" w14:textId="579ADB31" w:rsidR="00B35F93" w:rsidRPr="006A48A6" w:rsidRDefault="00B35F93" w:rsidP="00B35F93">
                            <w:pPr>
                              <w:pStyle w:val="NoSpacing"/>
                              <w:jc w:val="right"/>
                              <w:rPr>
                                <w:caps/>
                                <w:color w:val="323E4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sz w:val="40"/>
                                <w:szCs w:val="40"/>
                              </w:rPr>
                              <w:t xml:space="preserve">June </w:t>
                            </w:r>
                            <w:r w:rsidR="00621090">
                              <w:rPr>
                                <w:caps/>
                                <w:sz w:val="40"/>
                                <w:szCs w:val="40"/>
                              </w:rPr>
                              <w:t>23</w:t>
                            </w:r>
                            <w:r>
                              <w:rPr>
                                <w:caps/>
                                <w:sz w:val="40"/>
                                <w:szCs w:val="40"/>
                              </w:rPr>
                              <w:t>, 2023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type w14:anchorId="498058D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92.1pt;margin-top:72.1pt;width:449pt;height:24.4pt;z-index:251667456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" filled="f" stroked="f" strokeweight=".5pt">
                <v:textbox style="mso-fit-shape-to-text:t" inset="0,0,0,0">
                  <w:txbxContent>
                    <w:p w14:paraId="298E1959" w14:textId="579ADB31" w:rsidR="00B35F93" w:rsidRPr="006A48A6" w:rsidRDefault="00B35F93" w:rsidP="00B35F93">
                      <w:pPr>
                        <w:pStyle w:val="NoSpacing"/>
                        <w:jc w:val="right"/>
                        <w:rPr>
                          <w:caps/>
                          <w:color w:val="323E4F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sz w:val="40"/>
                          <w:szCs w:val="40"/>
                        </w:rPr>
                        <w:t xml:space="preserve">June </w:t>
                      </w:r>
                      <w:r w:rsidR="00621090">
                        <w:rPr>
                          <w:caps/>
                          <w:sz w:val="40"/>
                          <w:szCs w:val="40"/>
                        </w:rPr>
                        <w:t>23</w:t>
                      </w:r>
                      <w:r>
                        <w:rPr>
                          <w:caps/>
                          <w:sz w:val="40"/>
                          <w:szCs w:val="40"/>
                        </w:rPr>
                        <w:t>, 2023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B35F9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D9876" wp14:editId="2C18B1AA">
                <wp:simplePos x="0" y="0"/>
                <wp:positionH relativeFrom="page">
                  <wp:posOffset>1169670</wp:posOffset>
                </wp:positionH>
                <wp:positionV relativeFrom="page">
                  <wp:posOffset>8418830</wp:posOffset>
                </wp:positionV>
                <wp:extent cx="5702300" cy="804545"/>
                <wp:effectExtent l="0" t="0" r="0" b="0"/>
                <wp:wrapSquare wrapText="bothSides"/>
                <wp:docPr id="7636441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0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582F0" w14:textId="77777777" w:rsidR="00B35F93" w:rsidRPr="006A48A6" w:rsidRDefault="00B35F93" w:rsidP="00B35F93">
                            <w:pPr>
                              <w:pStyle w:val="NoSpacing"/>
                              <w:jc w:val="right"/>
                              <w:rPr>
                                <w:caps/>
                                <w:color w:val="26262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sz w:val="28"/>
                                <w:szCs w:val="28"/>
                              </w:rPr>
                              <w:t>Joseph Holbrook</w:t>
                            </w:r>
                          </w:p>
                          <w:p w14:paraId="1C7CDF6C" w14:textId="77777777" w:rsidR="00B35F93" w:rsidRPr="006A48A6" w:rsidRDefault="00B35F93" w:rsidP="00B35F93">
                            <w:pPr>
                              <w:pStyle w:val="NoSpacing"/>
                              <w:jc w:val="right"/>
                              <w:rPr>
                                <w:caps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62626"/>
                                <w:sz w:val="20"/>
                                <w:szCs w:val="20"/>
                              </w:rPr>
                              <w:t>TechCommanders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8000</wp14:pctHeight>
                </wp14:sizeRelV>
              </wp:anchor>
            </w:drawing>
          </mc:Choice>
          <mc:Fallback>
            <w:pict>
              <v:shape w14:anchorId="5BDD9876" id="Text Box 3" o:spid="_x0000_s1027" type="#_x0000_t202" style="position:absolute;left:0;text-align:left;margin-left:92.1pt;margin-top:662.9pt;width:449pt;height:63.35pt;z-index:251666432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" filled="f" stroked="f" strokeweight=".5pt">
                <v:textbox inset="0,0,0,0">
                  <w:txbxContent>
                    <w:p w14:paraId="060582F0" w14:textId="77777777" w:rsidR="00B35F93" w:rsidRPr="006A48A6" w:rsidRDefault="00B35F93" w:rsidP="00B35F93">
                      <w:pPr>
                        <w:pStyle w:val="NoSpacing"/>
                        <w:jc w:val="right"/>
                        <w:rPr>
                          <w:caps/>
                          <w:color w:val="262626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sz w:val="28"/>
                          <w:szCs w:val="28"/>
                        </w:rPr>
                        <w:t>Joseph Holbrook</w:t>
                      </w:r>
                    </w:p>
                    <w:p w14:paraId="1C7CDF6C" w14:textId="77777777" w:rsidR="00B35F93" w:rsidRPr="006A48A6" w:rsidRDefault="00B35F93" w:rsidP="00B35F93">
                      <w:pPr>
                        <w:pStyle w:val="NoSpacing"/>
                        <w:jc w:val="right"/>
                        <w:rPr>
                          <w:caps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color w:val="262626"/>
                          <w:sz w:val="20"/>
                          <w:szCs w:val="20"/>
                        </w:rPr>
                        <w:t>TechCommanders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B35F9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2EBB9C" wp14:editId="3B937FFC">
                <wp:simplePos x="0" y="0"/>
                <wp:positionH relativeFrom="page">
                  <wp:posOffset>1169670</wp:posOffset>
                </wp:positionH>
                <wp:positionV relativeFrom="page">
                  <wp:posOffset>4580890</wp:posOffset>
                </wp:positionV>
                <wp:extent cx="5702300" cy="3651250"/>
                <wp:effectExtent l="0" t="0" r="0" b="0"/>
                <wp:wrapSquare wrapText="bothSides"/>
                <wp:docPr id="880149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0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4AA401" w14:textId="569DDF1A" w:rsidR="00B35F93" w:rsidRPr="006A48A6" w:rsidRDefault="00B35F93" w:rsidP="00B35F93">
                            <w:pPr>
                              <w:pStyle w:val="NoSpacing"/>
                              <w:jc w:val="right"/>
                              <w:rPr>
                                <w:caps/>
                                <w:color w:val="323E4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ap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621090">
                              <w:rPr>
                                <w:caps/>
                                <w:sz w:val="52"/>
                                <w:szCs w:val="52"/>
                              </w:rPr>
                              <w:t xml:space="preserve">Ethics in AI Resource Link </w:t>
                            </w:r>
                            <w:r>
                              <w:rPr>
                                <w:caps/>
                                <w:sz w:val="52"/>
                                <w:szCs w:val="52"/>
                              </w:rPr>
                              <w:t>GUide</w:t>
                            </w:r>
                          </w:p>
                          <w:p w14:paraId="008294CE" w14:textId="3F5C71A3" w:rsidR="00B35F93" w:rsidRPr="006A48A6" w:rsidRDefault="00621090" w:rsidP="00B35F93">
                            <w:pPr>
                              <w:pStyle w:val="NoSpacing"/>
                              <w:jc w:val="right"/>
                              <w:rPr>
                                <w:smallCaps/>
                                <w:color w:val="44546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mallCaps/>
                                <w:sz w:val="36"/>
                                <w:szCs w:val="36"/>
                              </w:rPr>
                              <w:t>Links</w:t>
                            </w:r>
                            <w:r w:rsidR="00B35F93">
                              <w:rPr>
                                <w:smallCaps/>
                                <w:sz w:val="36"/>
                                <w:szCs w:val="36"/>
                              </w:rPr>
                              <w:t xml:space="preserve"> Used in Course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5F2EBB9C" id="Text Box 2" o:spid="_x0000_s1028" type="#_x0000_t202" style="position:absolute;left:0;text-align:left;margin-left:92.1pt;margin-top:360.7pt;width:449pt;height:287.5pt;z-index:251665408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" filled="f" stroked="f" strokeweight=".5pt">
                <v:textbox inset="0,0,0,0">
                  <w:txbxContent>
                    <w:p w14:paraId="2E4AA401" w14:textId="569DDF1A" w:rsidR="00B35F93" w:rsidRPr="006A48A6" w:rsidRDefault="00B35F93" w:rsidP="00B35F93">
                      <w:pPr>
                        <w:pStyle w:val="NoSpacing"/>
                        <w:jc w:val="right"/>
                        <w:rPr>
                          <w:caps/>
                          <w:color w:val="323E4F"/>
                          <w:sz w:val="52"/>
                          <w:szCs w:val="52"/>
                        </w:rPr>
                      </w:pPr>
                      <w:r>
                        <w:rPr>
                          <w:caps/>
                          <w:sz w:val="52"/>
                          <w:szCs w:val="52"/>
                        </w:rPr>
                        <w:t xml:space="preserve"> </w:t>
                      </w:r>
                      <w:r w:rsidR="00621090">
                        <w:rPr>
                          <w:caps/>
                          <w:sz w:val="52"/>
                          <w:szCs w:val="52"/>
                        </w:rPr>
                        <w:t xml:space="preserve">Ethics in AI Resource Link </w:t>
                      </w:r>
                      <w:r>
                        <w:rPr>
                          <w:caps/>
                          <w:sz w:val="52"/>
                          <w:szCs w:val="52"/>
                        </w:rPr>
                        <w:t>GUide</w:t>
                      </w:r>
                    </w:p>
                    <w:p w14:paraId="008294CE" w14:textId="3F5C71A3" w:rsidR="00B35F93" w:rsidRPr="006A48A6" w:rsidRDefault="00621090" w:rsidP="00B35F93">
                      <w:pPr>
                        <w:pStyle w:val="NoSpacing"/>
                        <w:jc w:val="right"/>
                        <w:rPr>
                          <w:smallCaps/>
                          <w:color w:val="44546A"/>
                          <w:sz w:val="36"/>
                          <w:szCs w:val="36"/>
                        </w:rPr>
                      </w:pPr>
                      <w:r>
                        <w:rPr>
                          <w:smallCaps/>
                          <w:sz w:val="36"/>
                          <w:szCs w:val="36"/>
                        </w:rPr>
                        <w:t>Links</w:t>
                      </w:r>
                      <w:r w:rsidR="00B35F93">
                        <w:rPr>
                          <w:smallCaps/>
                          <w:sz w:val="36"/>
                          <w:szCs w:val="36"/>
                        </w:rPr>
                        <w:t xml:space="preserve"> Used in Course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B35F93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E03A39" wp14:editId="4C69AF7E">
                <wp:simplePos x="0" y="0"/>
                <wp:positionH relativeFrom="page">
                  <wp:posOffset>349885</wp:posOffset>
                </wp:positionH>
                <wp:positionV relativeFrom="page">
                  <wp:posOffset>457200</wp:posOffset>
                </wp:positionV>
                <wp:extent cx="225425" cy="9141460"/>
                <wp:effectExtent l="0" t="0" r="0" b="2540"/>
                <wp:wrapNone/>
                <wp:docPr id="10030638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425" cy="9141460"/>
                          <a:chOff x="0" y="0"/>
                          <a:chExt cx="228600" cy="9144000"/>
                        </a:xfrm>
                      </wpg:grpSpPr>
                      <wps:wsp>
                        <wps:cNvPr id="110262719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4129148" name="Rectangle 11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rgbClr val="4472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6E27709E" id="Group 1" o:spid="_x0000_s1026" style="position:absolute;margin-left:27.55pt;margin-top:36pt;width:17.75pt;height:719.8pt;z-index:251664384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">
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" fillcolor="#ed7d31" stroked="f" strokeweight="1pt"/>
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" fillcolor="#4472c4" stroked="f" strokeweight="1pt">
                  <o:lock v:ext="edit" aspectratio="t"/>
                </v:rect>
                <w10:wrap anchorx="page" anchory="page"/>
              </v:group>
            </w:pict>
          </mc:Fallback>
        </mc:AlternateContent>
      </w:r>
      <w:r w:rsidRPr="00B35F93">
        <w:rPr>
          <w:b/>
          <w:bCs/>
          <w:lang w:val="en-US"/>
        </w:rPr>
        <w:br w:type="page"/>
      </w:r>
      <w:r w:rsidRPr="00B35F93">
        <w:rPr>
          <w:b/>
          <w:bCs/>
          <w:lang w:val="en-US"/>
        </w:rPr>
        <w:lastRenderedPageBreak/>
        <w:tab/>
      </w:r>
    </w:p>
    <w:p w14:paraId="4BD03040" w14:textId="34AE7CE2" w:rsidR="00B35F93" w:rsidRDefault="00621090" w:rsidP="00B35F93">
      <w:pPr>
        <w:pStyle w:val="Default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Links</w:t>
      </w:r>
    </w:p>
    <w:p w14:paraId="6708A226" w14:textId="24F9C3CB" w:rsidR="00B35F93" w:rsidRDefault="00B35F93" w:rsidP="00621090">
      <w:pPr>
        <w:pStyle w:val="Default"/>
        <w:ind w:left="720"/>
        <w:rPr>
          <w:b/>
          <w:bCs/>
          <w:lang w:val="en-US"/>
        </w:rPr>
      </w:pPr>
    </w:p>
    <w:p w14:paraId="4CDA7E51" w14:textId="77777777" w:rsidR="00621090" w:rsidRDefault="00621090" w:rsidP="00621090">
      <w:pPr>
        <w:pStyle w:val="Default"/>
        <w:ind w:left="720"/>
        <w:rPr>
          <w:b/>
          <w:bCs/>
          <w:lang w:val="en-US"/>
        </w:rPr>
      </w:pPr>
    </w:p>
    <w:p w14:paraId="4F718EB7" w14:textId="0ABD49DB" w:rsidR="00621090" w:rsidRDefault="00621090" w:rsidP="00621090">
      <w:pPr>
        <w:pStyle w:val="Default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ChatGPT - </w:t>
      </w:r>
      <w:hyperlink r:id="rId7" w:history="1">
        <w:r w:rsidRPr="00A13EC5">
          <w:rPr>
            <w:rStyle w:val="Hyperlink"/>
            <w:b/>
            <w:bCs/>
            <w:lang w:val="en-US"/>
          </w:rPr>
          <w:t>https://chat.openai.com/</w:t>
        </w:r>
      </w:hyperlink>
    </w:p>
    <w:p w14:paraId="1B057205" w14:textId="77777777" w:rsidR="00A07FF2" w:rsidRDefault="00A07FF2" w:rsidP="00621090">
      <w:pPr>
        <w:pStyle w:val="Default"/>
        <w:ind w:left="720"/>
        <w:rPr>
          <w:b/>
          <w:bCs/>
          <w:lang w:val="en-US"/>
        </w:rPr>
      </w:pPr>
    </w:p>
    <w:p w14:paraId="6DC52824" w14:textId="14DDC619" w:rsidR="00621090" w:rsidRDefault="00621090" w:rsidP="00621090">
      <w:pPr>
        <w:pStyle w:val="Default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ChatGPT Privacy - </w:t>
      </w:r>
      <w:hyperlink r:id="rId8" w:history="1">
        <w:r w:rsidRPr="00A13EC5">
          <w:rPr>
            <w:rStyle w:val="Hyperlink"/>
            <w:b/>
            <w:bCs/>
            <w:lang w:val="en-US"/>
          </w:rPr>
          <w:t>https://openai.com/policies/privacy-policy</w:t>
        </w:r>
      </w:hyperlink>
      <w:r>
        <w:rPr>
          <w:b/>
          <w:bCs/>
          <w:lang w:val="en-US"/>
        </w:rPr>
        <w:t xml:space="preserve"> </w:t>
      </w:r>
    </w:p>
    <w:p w14:paraId="230F1678" w14:textId="77777777" w:rsidR="00A07FF2" w:rsidRDefault="00A07FF2" w:rsidP="00621090">
      <w:pPr>
        <w:pStyle w:val="Default"/>
        <w:ind w:left="720"/>
        <w:rPr>
          <w:b/>
          <w:bCs/>
          <w:lang w:val="en-US"/>
        </w:rPr>
      </w:pPr>
    </w:p>
    <w:p w14:paraId="1998B807" w14:textId="778421BC" w:rsidR="00621090" w:rsidRDefault="00621090" w:rsidP="00621090">
      <w:pPr>
        <w:pStyle w:val="Default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Bard AI -  </w:t>
      </w:r>
      <w:hyperlink r:id="rId9" w:history="1">
        <w:r w:rsidRPr="00A13EC5">
          <w:rPr>
            <w:rStyle w:val="Hyperlink"/>
            <w:b/>
            <w:bCs/>
            <w:lang w:val="en-US"/>
          </w:rPr>
          <w:t>https://bard.google.com/</w:t>
        </w:r>
      </w:hyperlink>
      <w:r>
        <w:rPr>
          <w:b/>
          <w:bCs/>
          <w:lang w:val="en-US"/>
        </w:rPr>
        <w:t xml:space="preserve"> </w:t>
      </w:r>
    </w:p>
    <w:p w14:paraId="4F9DE5C2" w14:textId="77777777" w:rsidR="00A07FF2" w:rsidRDefault="00A07FF2" w:rsidP="00621090">
      <w:pPr>
        <w:pStyle w:val="Default"/>
        <w:ind w:left="720"/>
        <w:rPr>
          <w:b/>
          <w:lang w:val="en-US"/>
        </w:rPr>
      </w:pPr>
    </w:p>
    <w:p w14:paraId="19795A58" w14:textId="442B63BB" w:rsidR="00621090" w:rsidRPr="00B35F93" w:rsidRDefault="00621090" w:rsidP="00621090">
      <w:pPr>
        <w:pStyle w:val="Default"/>
        <w:ind w:left="720"/>
        <w:rPr>
          <w:bCs/>
          <w:lang w:val="en-US"/>
        </w:rPr>
      </w:pPr>
      <w:r w:rsidRPr="00621090">
        <w:rPr>
          <w:b/>
          <w:lang w:val="en-US"/>
        </w:rPr>
        <w:t>Bard AI Privacy</w:t>
      </w:r>
      <w:r>
        <w:rPr>
          <w:bCs/>
          <w:lang w:val="en-US"/>
        </w:rPr>
        <w:t xml:space="preserve"> -  </w:t>
      </w:r>
      <w:hyperlink r:id="rId10" w:history="1">
        <w:r w:rsidRPr="00A13EC5">
          <w:rPr>
            <w:rStyle w:val="Hyperlink"/>
            <w:bCs/>
            <w:lang w:val="en-US"/>
          </w:rPr>
          <w:t>https://support.google.com/bard/answer/13594961?visit_id=638257388452689980-679900105&amp;p=privacy_notice&amp;rd=1#privacy_notice</w:t>
        </w:r>
      </w:hyperlink>
      <w:r>
        <w:rPr>
          <w:bCs/>
          <w:lang w:val="en-US"/>
        </w:rPr>
        <w:t xml:space="preserve"> </w:t>
      </w:r>
    </w:p>
    <w:p w14:paraId="514186D6" w14:textId="77777777" w:rsidR="00B35F93" w:rsidRPr="00B35F93" w:rsidRDefault="00B35F93" w:rsidP="00B35F93">
      <w:pPr>
        <w:pStyle w:val="Default"/>
        <w:rPr>
          <w:bCs/>
          <w:lang w:val="en-US"/>
        </w:rPr>
      </w:pPr>
    </w:p>
    <w:p w14:paraId="5DEBF962" w14:textId="60C8A0F6" w:rsidR="00621090" w:rsidRPr="00B35F93" w:rsidRDefault="00621090" w:rsidP="00623E4D">
      <w:pPr>
        <w:pStyle w:val="Default"/>
        <w:ind w:left="720"/>
        <w:rPr>
          <w:lang w:val="en-US"/>
        </w:rPr>
      </w:pPr>
      <w:r w:rsidRPr="00621090">
        <w:rPr>
          <w:b/>
          <w:bCs/>
          <w:lang w:val="en-US"/>
        </w:rPr>
        <w:t>Microsoft Responsible AI</w:t>
      </w:r>
      <w:r>
        <w:rPr>
          <w:lang w:val="en-US"/>
        </w:rPr>
        <w:t xml:space="preserve"> -   </w:t>
      </w:r>
      <w:hyperlink r:id="rId11" w:history="1">
        <w:r w:rsidRPr="00A13EC5">
          <w:rPr>
            <w:rStyle w:val="Hyperlink"/>
            <w:lang w:val="en-US"/>
          </w:rPr>
          <w:t>https://www.microsoft.com/en-us/ai/responsible-ai</w:t>
        </w:r>
      </w:hyperlink>
      <w:r>
        <w:rPr>
          <w:lang w:val="en-US"/>
        </w:rPr>
        <w:t xml:space="preserve"> </w:t>
      </w:r>
    </w:p>
    <w:p w14:paraId="59957756" w14:textId="77777777" w:rsidR="00222B6E" w:rsidRPr="00A07FF2" w:rsidRDefault="00222B6E" w:rsidP="00623E4D">
      <w:pPr>
        <w:pStyle w:val="Default"/>
        <w:ind w:left="720"/>
        <w:rPr>
          <w:lang w:val="en-US"/>
        </w:rPr>
      </w:pPr>
    </w:p>
    <w:p w14:paraId="561004BE" w14:textId="7B4ED282" w:rsidR="00222B6E" w:rsidRDefault="00621090" w:rsidP="00623E4D">
      <w:pPr>
        <w:pStyle w:val="Default"/>
        <w:ind w:left="720"/>
      </w:pPr>
      <w:r w:rsidRPr="00621090">
        <w:rPr>
          <w:b/>
          <w:bCs/>
        </w:rPr>
        <w:t xml:space="preserve">NIST RMF For </w:t>
      </w:r>
      <w:proofErr w:type="gramStart"/>
      <w:r w:rsidRPr="00621090">
        <w:rPr>
          <w:b/>
          <w:bCs/>
        </w:rPr>
        <w:t>AI</w:t>
      </w:r>
      <w:r>
        <w:t xml:space="preserve">  -</w:t>
      </w:r>
      <w:proofErr w:type="gramEnd"/>
      <w:r>
        <w:t xml:space="preserve">   </w:t>
      </w:r>
      <w:hyperlink r:id="rId12" w:history="1">
        <w:r w:rsidRPr="00A13EC5">
          <w:rPr>
            <w:rStyle w:val="Hyperlink"/>
          </w:rPr>
          <w:t>https://www.nist.gov/itl/ai-risk-management-framework</w:t>
        </w:r>
      </w:hyperlink>
      <w:r>
        <w:t xml:space="preserve"> </w:t>
      </w:r>
    </w:p>
    <w:p w14:paraId="3F92D972" w14:textId="77777777" w:rsidR="00222B6E" w:rsidRDefault="00222B6E" w:rsidP="00623E4D">
      <w:pPr>
        <w:pStyle w:val="Default"/>
        <w:ind w:left="720"/>
      </w:pPr>
    </w:p>
    <w:p w14:paraId="7FACBDE1" w14:textId="2FF19D78" w:rsidR="00222B6E" w:rsidRDefault="006B6311" w:rsidP="00623E4D">
      <w:pPr>
        <w:pStyle w:val="Default"/>
        <w:ind w:left="720"/>
      </w:pPr>
      <w:r w:rsidRPr="006B6311">
        <w:rPr>
          <w:b/>
          <w:bCs/>
        </w:rPr>
        <w:t>OECD AI Principles</w:t>
      </w:r>
      <w:r>
        <w:t xml:space="preserve"> -  </w:t>
      </w:r>
      <w:hyperlink r:id="rId13" w:history="1">
        <w:r w:rsidRPr="00A13EC5">
          <w:rPr>
            <w:rStyle w:val="Hyperlink"/>
          </w:rPr>
          <w:t>https://oecd.ai/en/ai-principles</w:t>
        </w:r>
      </w:hyperlink>
      <w:r>
        <w:t xml:space="preserve"> </w:t>
      </w:r>
    </w:p>
    <w:p w14:paraId="20FD6E48" w14:textId="77777777" w:rsidR="00222B6E" w:rsidRDefault="00222B6E" w:rsidP="00623E4D">
      <w:pPr>
        <w:pStyle w:val="Default"/>
        <w:ind w:left="720"/>
      </w:pPr>
    </w:p>
    <w:p w14:paraId="357C7847" w14:textId="1164B45A" w:rsidR="00222B6E" w:rsidRDefault="006B6311" w:rsidP="00623E4D">
      <w:pPr>
        <w:pStyle w:val="Default"/>
        <w:ind w:left="720"/>
      </w:pPr>
      <w:r w:rsidRPr="006B6311">
        <w:rPr>
          <w:b/>
          <w:bCs/>
        </w:rPr>
        <w:t>Google AI Principles</w:t>
      </w:r>
      <w:r>
        <w:t xml:space="preserve"> - </w:t>
      </w:r>
      <w:hyperlink r:id="rId14" w:history="1">
        <w:r w:rsidRPr="00A13EC5">
          <w:rPr>
            <w:rStyle w:val="Hyperlink"/>
          </w:rPr>
          <w:t>https://ai.google/responsibility/principles/</w:t>
        </w:r>
      </w:hyperlink>
      <w:r>
        <w:t xml:space="preserve"> </w:t>
      </w:r>
    </w:p>
    <w:p w14:paraId="031F1782" w14:textId="77777777" w:rsidR="00222B6E" w:rsidRDefault="00222B6E" w:rsidP="00623E4D">
      <w:pPr>
        <w:pStyle w:val="Default"/>
        <w:ind w:left="720"/>
      </w:pPr>
    </w:p>
    <w:p w14:paraId="5AD5964A" w14:textId="2D9C65AB" w:rsidR="00222B6E" w:rsidRDefault="00404997" w:rsidP="00623E4D">
      <w:pPr>
        <w:pStyle w:val="Default"/>
        <w:ind w:left="720"/>
      </w:pPr>
      <w:r w:rsidRPr="00404997">
        <w:rPr>
          <w:b/>
          <w:bCs/>
        </w:rPr>
        <w:t>Everyday Ethics for AI IBM</w:t>
      </w:r>
      <w:r>
        <w:t xml:space="preserve"> - </w:t>
      </w:r>
      <w:hyperlink r:id="rId15" w:history="1">
        <w:r w:rsidRPr="00A13EC5">
          <w:rPr>
            <w:rStyle w:val="Hyperlink"/>
          </w:rPr>
          <w:t>https://www.ibm.com/watson/assets/duo/pdf/everydayethics.pdf</w:t>
        </w:r>
      </w:hyperlink>
      <w:r>
        <w:t xml:space="preserve"> </w:t>
      </w:r>
    </w:p>
    <w:p w14:paraId="69990A3E" w14:textId="77777777" w:rsidR="0025486D" w:rsidRDefault="0025486D" w:rsidP="00623E4D">
      <w:pPr>
        <w:pStyle w:val="Default"/>
        <w:ind w:left="720"/>
      </w:pPr>
    </w:p>
    <w:p w14:paraId="1D21893C" w14:textId="3F4674A1" w:rsidR="0025486D" w:rsidRDefault="0025486D" w:rsidP="00623E4D">
      <w:pPr>
        <w:pStyle w:val="Default"/>
        <w:ind w:left="720"/>
      </w:pPr>
      <w:r w:rsidRPr="0025486D">
        <w:rPr>
          <w:b/>
          <w:bCs/>
        </w:rPr>
        <w:t>Ethics of AI TechTarget</w:t>
      </w:r>
      <w:r>
        <w:t xml:space="preserve"> -  </w:t>
      </w:r>
      <w:hyperlink r:id="rId16" w:history="1">
        <w:r w:rsidRPr="00A13EC5">
          <w:rPr>
            <w:rStyle w:val="Hyperlink"/>
          </w:rPr>
          <w:t>https://www.techtarget.com/whatis/definition/AI-code-of-ethics?Offer=abt_pubpro_AI-Insider</w:t>
        </w:r>
      </w:hyperlink>
      <w:r>
        <w:t xml:space="preserve"> </w:t>
      </w:r>
    </w:p>
    <w:p w14:paraId="304EE892" w14:textId="77777777" w:rsidR="0025486D" w:rsidRDefault="0025486D" w:rsidP="00623E4D">
      <w:pPr>
        <w:pStyle w:val="Default"/>
        <w:ind w:left="720"/>
      </w:pPr>
    </w:p>
    <w:p w14:paraId="651489E0" w14:textId="51F839D9" w:rsidR="0025486D" w:rsidRDefault="0025486D" w:rsidP="00623E4D">
      <w:pPr>
        <w:pStyle w:val="Default"/>
        <w:ind w:left="720"/>
      </w:pPr>
      <w:r w:rsidRPr="0025486D">
        <w:rPr>
          <w:b/>
          <w:bCs/>
        </w:rPr>
        <w:t>Ethics of AI for the Intel Industry</w:t>
      </w:r>
      <w:r>
        <w:t xml:space="preserve"> -  </w:t>
      </w:r>
      <w:hyperlink r:id="rId17" w:history="1">
        <w:r w:rsidRPr="00A13EC5">
          <w:rPr>
            <w:rStyle w:val="Hyperlink"/>
          </w:rPr>
          <w:t>https://www.dni.gov/index.php/newsroom/reports-publications/reports-publications-2020/item/2317-principles-of-artificial-intelligence-ethics-for-the-intelligence-community</w:t>
        </w:r>
      </w:hyperlink>
      <w:r>
        <w:t xml:space="preserve"> </w:t>
      </w:r>
    </w:p>
    <w:p w14:paraId="5AFCE5C0" w14:textId="77777777" w:rsidR="0025486D" w:rsidRDefault="0025486D" w:rsidP="00623E4D">
      <w:pPr>
        <w:pStyle w:val="Default"/>
        <w:ind w:left="720"/>
      </w:pPr>
    </w:p>
    <w:p w14:paraId="2A2C039F" w14:textId="3E9DF8C8" w:rsidR="0025486D" w:rsidRDefault="0025486D" w:rsidP="00623E4D">
      <w:pPr>
        <w:pStyle w:val="Default"/>
        <w:ind w:left="720"/>
      </w:pPr>
      <w:r w:rsidRPr="0025486D">
        <w:rPr>
          <w:b/>
          <w:bCs/>
        </w:rPr>
        <w:t>AI Ethics HPE</w:t>
      </w:r>
      <w:r>
        <w:t xml:space="preserve"> -  </w:t>
      </w:r>
      <w:hyperlink r:id="rId18" w:history="1">
        <w:r w:rsidRPr="00A13EC5">
          <w:rPr>
            <w:rStyle w:val="Hyperlink"/>
          </w:rPr>
          <w:t>https://www.hpe.com/us/en/solutions/artificial-intelligence/ethics.html</w:t>
        </w:r>
      </w:hyperlink>
      <w:r>
        <w:t xml:space="preserve"> </w:t>
      </w:r>
    </w:p>
    <w:p w14:paraId="2DB62DB3" w14:textId="63C79DE7" w:rsidR="00222B6E" w:rsidRDefault="00222B6E" w:rsidP="00222B6E">
      <w:pPr>
        <w:rPr>
          <w:lang w:val="en-IN"/>
        </w:rPr>
      </w:pPr>
    </w:p>
    <w:p w14:paraId="5519981D" w14:textId="1DE17F4C" w:rsidR="00DB4192" w:rsidRPr="00222B6E" w:rsidRDefault="00DB4192" w:rsidP="00222B6E">
      <w:pPr>
        <w:rPr>
          <w:lang w:val="en-IN"/>
        </w:rPr>
      </w:pPr>
      <w:r>
        <w:rPr>
          <w:lang w:val="en-IN"/>
        </w:rPr>
        <w:t xml:space="preserve">               </w:t>
      </w:r>
      <w:r w:rsidRPr="00DB4192">
        <w:rPr>
          <w:b/>
          <w:bCs/>
          <w:lang w:val="en-IN"/>
        </w:rPr>
        <w:t>Coursera AI Ethics</w:t>
      </w:r>
      <w:r>
        <w:rPr>
          <w:lang w:val="en-IN"/>
        </w:rPr>
        <w:t xml:space="preserve"> - </w:t>
      </w:r>
      <w:hyperlink r:id="rId19" w:history="1">
        <w:r w:rsidRPr="00A13EC5">
          <w:rPr>
            <w:rStyle w:val="Hyperlink"/>
            <w:lang w:val="en-IN"/>
          </w:rPr>
          <w:t>https://www.coursera.org/articles/ai-ethics</w:t>
        </w:r>
      </w:hyperlink>
      <w:r>
        <w:rPr>
          <w:lang w:val="en-IN"/>
        </w:rPr>
        <w:t xml:space="preserve"> </w:t>
      </w:r>
    </w:p>
    <w:sectPr w:rsidR="00DB4192" w:rsidRPr="00222B6E">
      <w:headerReference w:type="even" r:id="rId20"/>
      <w:headerReference w:type="default" r:id="rId21"/>
      <w:footerReference w:type="default" r:id="rId22"/>
      <w:head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F2DE3" w14:textId="77777777" w:rsidR="007A7E69" w:rsidRDefault="007A7E69" w:rsidP="00222B6E">
      <w:pPr>
        <w:spacing w:after="0" w:line="240" w:lineRule="auto"/>
      </w:pPr>
      <w:r>
        <w:separator/>
      </w:r>
    </w:p>
  </w:endnote>
  <w:endnote w:type="continuationSeparator" w:id="0">
    <w:p w14:paraId="1606112F" w14:textId="77777777" w:rsidR="007A7E69" w:rsidRDefault="007A7E69" w:rsidP="00222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C9B6E" w14:textId="7F24E574" w:rsidR="00222B6E" w:rsidRPr="00222B6E" w:rsidRDefault="00621090" w:rsidP="00222B6E">
    <w:pPr>
      <w:pStyle w:val="Footer"/>
      <w:jc w:val="center"/>
      <w:rPr>
        <w:lang w:val="en-IN"/>
      </w:rPr>
    </w:pPr>
    <w:r>
      <w:rPr>
        <w:lang w:val="en-IN"/>
      </w:rPr>
      <w:t>Ethics in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19849" w14:textId="77777777" w:rsidR="007A7E69" w:rsidRDefault="007A7E69" w:rsidP="00222B6E">
      <w:pPr>
        <w:spacing w:after="0" w:line="240" w:lineRule="auto"/>
      </w:pPr>
      <w:r>
        <w:separator/>
      </w:r>
    </w:p>
  </w:footnote>
  <w:footnote w:type="continuationSeparator" w:id="0">
    <w:p w14:paraId="589F50F4" w14:textId="77777777" w:rsidR="007A7E69" w:rsidRDefault="007A7E69" w:rsidP="00222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A9F22" w14:textId="77777777" w:rsidR="00222B6E" w:rsidRDefault="00000000">
    <w:pPr>
      <w:pStyle w:val="Header"/>
    </w:pPr>
    <w:r>
      <w:rPr>
        <w:noProof/>
        <w:lang w:val="en-IN" w:eastAsia="en-IN"/>
      </w:rPr>
      <w:pict w14:anchorId="294589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7438" o:spid="_x0000_s1026" type="#_x0000_t75" style="position:absolute;margin-left:0;margin-top:0;width:467.65pt;height:526.6pt;z-index:-251656192;mso-position-horizontal:center;mso-position-horizontal-relative:margin;mso-position-vertical:center;mso-position-vertical-relative:margin" o:allowincell="f">
          <v:imagedata r:id="rId1" o:title="Fav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01F4B" w14:textId="701C90A2" w:rsidR="00222B6E" w:rsidRDefault="00000000">
    <w:pPr>
      <w:pStyle w:val="Header"/>
    </w:pPr>
    <w:r>
      <w:rPr>
        <w:noProof/>
        <w:lang w:val="en-IN" w:eastAsia="en-IN"/>
      </w:rPr>
      <w:pict w14:anchorId="6BC549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7439" o:spid="_x0000_s1027" type="#_x0000_t75" style="position:absolute;margin-left:0;margin-top:0;width:467.65pt;height:526.6pt;z-index:-251655168;mso-position-horizontal:center;mso-position-horizontal-relative:margin;mso-position-vertical:center;mso-position-vertical-relative:margin" o:allowincell="f">
          <v:imagedata r:id="rId1" o:title="Fav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068CF" w14:textId="77777777" w:rsidR="00222B6E" w:rsidRDefault="00000000">
    <w:pPr>
      <w:pStyle w:val="Header"/>
    </w:pPr>
    <w:r>
      <w:rPr>
        <w:noProof/>
        <w:lang w:val="en-IN" w:eastAsia="en-IN"/>
      </w:rPr>
      <w:pict w14:anchorId="2C548F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7437" o:spid="_x0000_s1025" type="#_x0000_t75" style="position:absolute;margin-left:0;margin-top:0;width:467.65pt;height:526.6pt;z-index:-251657216;mso-position-horizontal:center;mso-position-horizontal-relative:margin;mso-position-vertical:center;mso-position-vertical-relative:margin" o:allowincell="f">
          <v:imagedata r:id="rId1" o:title="Favi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372.95pt;height:419.95pt" o:bullet="t">
        <v:imagedata r:id="rId1" o:title="Favicon"/>
      </v:shape>
    </w:pict>
  </w:numPicBullet>
  <w:abstractNum w:abstractNumId="0" w15:restartNumberingAfterBreak="0">
    <w:nsid w:val="02842869"/>
    <w:multiLevelType w:val="hybridMultilevel"/>
    <w:tmpl w:val="DE26F6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32AB"/>
    <w:multiLevelType w:val="hybridMultilevel"/>
    <w:tmpl w:val="10F85A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999"/>
    <w:multiLevelType w:val="hybridMultilevel"/>
    <w:tmpl w:val="A290DA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0497D"/>
    <w:multiLevelType w:val="hybridMultilevel"/>
    <w:tmpl w:val="1FA42E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63934"/>
    <w:multiLevelType w:val="hybridMultilevel"/>
    <w:tmpl w:val="83F4AB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50B9B"/>
    <w:multiLevelType w:val="hybridMultilevel"/>
    <w:tmpl w:val="E82C9B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956A7"/>
    <w:multiLevelType w:val="hybridMultilevel"/>
    <w:tmpl w:val="FA4254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34BB9"/>
    <w:multiLevelType w:val="hybridMultilevel"/>
    <w:tmpl w:val="96B041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83421"/>
    <w:multiLevelType w:val="hybridMultilevel"/>
    <w:tmpl w:val="24A6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D6060"/>
    <w:multiLevelType w:val="hybridMultilevel"/>
    <w:tmpl w:val="A0DA34C8"/>
    <w:lvl w:ilvl="0" w:tplc="13DAE1E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9477D"/>
    <w:multiLevelType w:val="hybridMultilevel"/>
    <w:tmpl w:val="B49E84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372311">
    <w:abstractNumId w:val="0"/>
  </w:num>
  <w:num w:numId="2" w16cid:durableId="44453966">
    <w:abstractNumId w:val="1"/>
  </w:num>
  <w:num w:numId="3" w16cid:durableId="1075594901">
    <w:abstractNumId w:val="2"/>
  </w:num>
  <w:num w:numId="4" w16cid:durableId="1304189242">
    <w:abstractNumId w:val="7"/>
  </w:num>
  <w:num w:numId="5" w16cid:durableId="2072000708">
    <w:abstractNumId w:val="5"/>
  </w:num>
  <w:num w:numId="6" w16cid:durableId="972978947">
    <w:abstractNumId w:val="10"/>
  </w:num>
  <w:num w:numId="7" w16cid:durableId="583034163">
    <w:abstractNumId w:val="6"/>
  </w:num>
  <w:num w:numId="8" w16cid:durableId="1359625704">
    <w:abstractNumId w:val="8"/>
  </w:num>
  <w:num w:numId="9" w16cid:durableId="1564365348">
    <w:abstractNumId w:val="9"/>
  </w:num>
  <w:num w:numId="10" w16cid:durableId="1838575552">
    <w:abstractNumId w:val="4"/>
  </w:num>
  <w:num w:numId="11" w16cid:durableId="1207832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3BE"/>
    <w:rsid w:val="00096519"/>
    <w:rsid w:val="00222B6E"/>
    <w:rsid w:val="0025486D"/>
    <w:rsid w:val="00284AEF"/>
    <w:rsid w:val="00286B1E"/>
    <w:rsid w:val="00404997"/>
    <w:rsid w:val="00440205"/>
    <w:rsid w:val="00514419"/>
    <w:rsid w:val="00621090"/>
    <w:rsid w:val="00623E4D"/>
    <w:rsid w:val="006B6311"/>
    <w:rsid w:val="007421CB"/>
    <w:rsid w:val="007A7E69"/>
    <w:rsid w:val="00890733"/>
    <w:rsid w:val="00A043BE"/>
    <w:rsid w:val="00A07FF2"/>
    <w:rsid w:val="00B35F93"/>
    <w:rsid w:val="00B45B56"/>
    <w:rsid w:val="00D735FC"/>
    <w:rsid w:val="00DB4192"/>
    <w:rsid w:val="00F8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248FB"/>
  <w15:docId w15:val="{D4A1CBF6-7663-497E-A755-25E6B1BB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BE"/>
  </w:style>
  <w:style w:type="paragraph" w:styleId="Heading1">
    <w:name w:val="heading 1"/>
    <w:aliases w:val="Module"/>
    <w:basedOn w:val="Normal"/>
    <w:next w:val="Normal"/>
    <w:link w:val="Heading1Char"/>
    <w:uiPriority w:val="9"/>
    <w:qFormat/>
    <w:rsid w:val="00440205"/>
    <w:pPr>
      <w:keepNext/>
      <w:keepLines/>
      <w:spacing w:before="240" w:after="0" w:line="360" w:lineRule="auto"/>
      <w:jc w:val="center"/>
      <w:outlineLvl w:val="0"/>
    </w:pPr>
    <w:rPr>
      <w:rFonts w:ascii="Book Antiqua" w:eastAsiaTheme="majorEastAsia" w:hAnsi="Book Antiqua" w:cstheme="majorBidi"/>
      <w:b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043BE"/>
    <w:pPr>
      <w:autoSpaceDE w:val="0"/>
      <w:autoSpaceDN w:val="0"/>
      <w:adjustRightInd w:val="0"/>
      <w:spacing w:after="0" w:line="240" w:lineRule="auto"/>
    </w:pPr>
    <w:rPr>
      <w:rFonts w:ascii="Candara" w:eastAsia="Calibri" w:hAnsi="Candara" w:cs="Candara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A043B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3E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2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B6E"/>
  </w:style>
  <w:style w:type="paragraph" w:styleId="Footer">
    <w:name w:val="footer"/>
    <w:basedOn w:val="Normal"/>
    <w:link w:val="FooterChar"/>
    <w:uiPriority w:val="99"/>
    <w:unhideWhenUsed/>
    <w:rsid w:val="00222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B6E"/>
  </w:style>
  <w:style w:type="character" w:customStyle="1" w:styleId="Heading1Char">
    <w:name w:val="Heading 1 Char"/>
    <w:aliases w:val="Module Char"/>
    <w:basedOn w:val="DefaultParagraphFont"/>
    <w:link w:val="Heading1"/>
    <w:uiPriority w:val="9"/>
    <w:rsid w:val="00440205"/>
    <w:rPr>
      <w:rFonts w:ascii="Book Antiqua" w:eastAsiaTheme="majorEastAsia" w:hAnsi="Book Antiqua" w:cstheme="majorBidi"/>
      <w:b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20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4020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21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policies/privacy-policy" TargetMode="External"/><Relationship Id="rId13" Type="http://schemas.openxmlformats.org/officeDocument/2006/relationships/hyperlink" Target="https://oecd.ai/en/ai-principles" TargetMode="External"/><Relationship Id="rId18" Type="http://schemas.openxmlformats.org/officeDocument/2006/relationships/hyperlink" Target="https://www.hpe.com/us/en/solutions/artificial-intelligence/ethics.html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chat.openai.com/" TargetMode="External"/><Relationship Id="rId12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www.dni.gov/index.php/newsroom/reports-publications/reports-publications-2020/item/2317-principles-of-artificial-intelligence-ethics-for-the-intelligence-community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techtarget.com/whatis/definition/AI-code-of-ethics?Offer=abt_pubpro_AI-Insider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icrosoft.com/en-us/ai/responsible-ai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ibm.com/watson/assets/duo/pdf/everydayethics.pdf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support.google.com/bard/answer/13594961?visit_id=638257388452689980-679900105&amp;p=privacy_notice&amp;rd=1#privacy_notice" TargetMode="External"/><Relationship Id="rId19" Type="http://schemas.openxmlformats.org/officeDocument/2006/relationships/hyperlink" Target="https://www.coursera.org/articles/ai-eth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rd.google.com/" TargetMode="External"/><Relationship Id="rId14" Type="http://schemas.openxmlformats.org/officeDocument/2006/relationships/hyperlink" Target="https://ai.google/responsibility/principles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Joe Holbrook</cp:lastModifiedBy>
  <cp:revision>5</cp:revision>
  <dcterms:created xsi:type="dcterms:W3CDTF">2023-07-23T19:58:00Z</dcterms:created>
  <dcterms:modified xsi:type="dcterms:W3CDTF">2023-07-23T20:05:00Z</dcterms:modified>
</cp:coreProperties>
</file>