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52CB" w14:textId="77777777" w:rsidR="00580E3D" w:rsidRPr="00580E3D" w:rsidRDefault="00580E3D" w:rsidP="00580E3D">
      <w:pPr>
        <w:spacing w:before="100" w:beforeAutospacing="1" w:after="100" w:afterAutospacing="1" w:line="240" w:lineRule="auto"/>
        <w:rPr>
          <w:rFonts w:ascii="Times New Roman" w:eastAsia="Times New Roman" w:hAnsi="Times New Roman" w:cs="Times New Roman"/>
          <w:sz w:val="24"/>
          <w:szCs w:val="24"/>
          <w:lang w:eastAsia="en-GB"/>
        </w:rPr>
      </w:pPr>
      <w:r w:rsidRPr="00580E3D">
        <w:rPr>
          <w:rFonts w:ascii="Times New Roman" w:eastAsia="Times New Roman" w:hAnsi="Times New Roman" w:cs="Times New Roman"/>
          <w:sz w:val="24"/>
          <w:szCs w:val="24"/>
          <w:lang w:eastAsia="en-GB"/>
        </w:rPr>
        <w:t xml:space="preserve">In the following sections, we will build robots together. We start with the easiest ones, and as you get more comfortable in UiPath we increase the difficulty. Every section has a case introduction, a written assignment and a solution walkthrough. </w:t>
      </w:r>
    </w:p>
    <w:p w14:paraId="27241CA0" w14:textId="77777777" w:rsidR="00580E3D" w:rsidRPr="00580E3D" w:rsidRDefault="00580E3D" w:rsidP="00580E3D">
      <w:pPr>
        <w:spacing w:before="100" w:beforeAutospacing="1" w:after="100" w:afterAutospacing="1" w:line="240" w:lineRule="auto"/>
        <w:rPr>
          <w:rFonts w:ascii="Times New Roman" w:eastAsia="Times New Roman" w:hAnsi="Times New Roman" w:cs="Times New Roman"/>
          <w:sz w:val="24"/>
          <w:szCs w:val="24"/>
          <w:lang w:eastAsia="en-GB"/>
        </w:rPr>
      </w:pPr>
      <w:r w:rsidRPr="00580E3D">
        <w:rPr>
          <w:rFonts w:ascii="Times New Roman" w:eastAsia="Times New Roman" w:hAnsi="Times New Roman" w:cs="Times New Roman"/>
          <w:b/>
          <w:bCs/>
          <w:sz w:val="24"/>
          <w:szCs w:val="24"/>
          <w:lang w:eastAsia="en-GB"/>
        </w:rPr>
        <w:t xml:space="preserve">We do encourage you to try doing the assignments on your own and play around in UiPath as much as possible; and use the UiPath Forum and Activities Documentation to solve your problems. If you are stuck, you may also have a look at the solution walkthrough or the solution .XAML-file that is available as a downloadable resource in the solution walkthrough. </w:t>
      </w:r>
    </w:p>
    <w:p w14:paraId="2F6AE8AA" w14:textId="77777777" w:rsidR="00580E3D" w:rsidRPr="00580E3D" w:rsidRDefault="00580E3D" w:rsidP="00580E3D">
      <w:pPr>
        <w:spacing w:before="100" w:beforeAutospacing="1" w:after="100" w:afterAutospacing="1" w:line="240" w:lineRule="auto"/>
        <w:rPr>
          <w:rFonts w:ascii="Times New Roman" w:eastAsia="Times New Roman" w:hAnsi="Times New Roman" w:cs="Times New Roman"/>
          <w:sz w:val="24"/>
          <w:szCs w:val="24"/>
          <w:lang w:eastAsia="en-GB"/>
        </w:rPr>
      </w:pPr>
    </w:p>
    <w:p w14:paraId="336C80A0" w14:textId="77777777" w:rsidR="00580E3D" w:rsidRPr="00580E3D" w:rsidRDefault="00580E3D" w:rsidP="00580E3D">
      <w:pPr>
        <w:spacing w:before="100" w:beforeAutospacing="1" w:after="100" w:afterAutospacing="1" w:line="240" w:lineRule="auto"/>
        <w:rPr>
          <w:rFonts w:ascii="Times New Roman" w:eastAsia="Times New Roman" w:hAnsi="Times New Roman" w:cs="Times New Roman"/>
          <w:sz w:val="24"/>
          <w:szCs w:val="24"/>
          <w:lang w:eastAsia="en-GB"/>
        </w:rPr>
      </w:pPr>
      <w:r w:rsidRPr="00580E3D">
        <w:rPr>
          <w:rFonts w:ascii="Times New Roman" w:eastAsia="Times New Roman" w:hAnsi="Times New Roman" w:cs="Times New Roman"/>
          <w:i/>
          <w:iCs/>
          <w:sz w:val="24"/>
          <w:szCs w:val="24"/>
          <w:lang w:eastAsia="en-GB"/>
        </w:rPr>
        <w:t xml:space="preserve">NOTE! Although we encourage you to try the tasks on your own, we do not expect you to successfully build the robots without having to look at the solution walkthrough. You are learning a new software, and for some of you this might be your first experience with (low) coding - so be patient. As with everything else in life, practice makes perfect. If you feel you are struggling, remember that your RPA journey just started and give yourself praise for starting to learn a new skill </w:t>
      </w:r>
      <w:r w:rsidRPr="00580E3D">
        <w:rPr>
          <w:rFonts w:ascii="Segoe UI Emoji" w:eastAsia="Times New Roman" w:hAnsi="Segoe UI Emoji" w:cs="Segoe UI Emoji"/>
          <w:sz w:val="24"/>
          <w:szCs w:val="24"/>
          <w:lang w:eastAsia="en-GB"/>
        </w:rPr>
        <w:t>🚀</w:t>
      </w:r>
    </w:p>
    <w:p w14:paraId="648F3CCF" w14:textId="77777777" w:rsidR="00580E3D" w:rsidRPr="00580E3D" w:rsidRDefault="00580E3D" w:rsidP="00580E3D">
      <w:pPr>
        <w:spacing w:before="100" w:beforeAutospacing="1" w:after="100" w:afterAutospacing="1" w:line="240" w:lineRule="auto"/>
        <w:rPr>
          <w:rFonts w:ascii="Times New Roman" w:eastAsia="Times New Roman" w:hAnsi="Times New Roman" w:cs="Times New Roman"/>
          <w:sz w:val="24"/>
          <w:szCs w:val="24"/>
          <w:lang w:eastAsia="en-GB"/>
        </w:rPr>
      </w:pPr>
    </w:p>
    <w:p w14:paraId="1C66E662" w14:textId="43986588" w:rsidR="00A062BC" w:rsidRDefault="00580E3D" w:rsidP="00580E3D">
      <w:r w:rsidRPr="00580E3D">
        <w:rPr>
          <w:rFonts w:ascii="Times New Roman" w:eastAsia="Times New Roman" w:hAnsi="Times New Roman" w:cs="Times New Roman"/>
          <w:noProof/>
          <w:sz w:val="24"/>
          <w:szCs w:val="24"/>
          <w:lang w:eastAsia="en-GB"/>
        </w:rPr>
        <w:drawing>
          <wp:inline distT="0" distB="0" distL="0" distR="0" wp14:anchorId="43F5BDB3" wp14:editId="1D2C3275">
            <wp:extent cx="3208020" cy="3208020"/>
            <wp:effectExtent l="0" t="0" r="0" b="0"/>
            <wp:docPr id="1" name="Picture 1" descr="A picture containing text,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indoo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8020" cy="3208020"/>
                    </a:xfrm>
                    <a:prstGeom prst="rect">
                      <a:avLst/>
                    </a:prstGeom>
                    <a:noFill/>
                    <a:ln>
                      <a:noFill/>
                    </a:ln>
                  </pic:spPr>
                </pic:pic>
              </a:graphicData>
            </a:graphic>
          </wp:inline>
        </w:drawing>
      </w:r>
    </w:p>
    <w:sectPr w:rsidR="00A06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BC"/>
    <w:rsid w:val="00580E3D"/>
    <w:rsid w:val="00A06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82674-4B6B-436A-ACFC-9A6A5368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80E3D"/>
    <w:rPr>
      <w:b/>
      <w:bCs/>
    </w:rPr>
  </w:style>
  <w:style w:type="character" w:styleId="Emphasis">
    <w:name w:val="Emphasis"/>
    <w:basedOn w:val="DefaultParagraphFont"/>
    <w:uiPriority w:val="20"/>
    <w:qFormat/>
    <w:rsid w:val="00580E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9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BA474BEA-1602-4D46-B74E-4CF241614BD4}"/>
</file>

<file path=customXml/itemProps2.xml><?xml version="1.0" encoding="utf-8"?>
<ds:datastoreItem xmlns:ds="http://schemas.openxmlformats.org/officeDocument/2006/customXml" ds:itemID="{32F16C40-890F-4546-875A-B95A23EC436C}"/>
</file>

<file path=customXml/itemProps3.xml><?xml version="1.0" encoding="utf-8"?>
<ds:datastoreItem xmlns:ds="http://schemas.openxmlformats.org/officeDocument/2006/customXml" ds:itemID="{94024F74-FEED-4B52-BB4C-42376EFAAE59}"/>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Tor-Inge Flaa</dc:creator>
  <cp:keywords/>
  <dc:description/>
  <cp:lastModifiedBy>Tor-Inge Flaa</cp:lastModifiedBy>
  <cp:revision>2</cp:revision>
  <dcterms:created xsi:type="dcterms:W3CDTF">2022-03-19T11:01:00Z</dcterms:created>
  <dcterms:modified xsi:type="dcterms:W3CDTF">2022-03-19T11:01:00Z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2201500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