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315F72" w:rsidRDefault="1C315F72" w14:noSpellErr="1" w14:paraId="0953F33C" w14:textId="57ED15AD">
      <w:r w:rsidRPr="1C315F72" w:rsidR="1C315F72">
        <w:rPr>
          <w:rFonts w:ascii="Calibri" w:hAnsi="Calibri" w:eastAsia="Calibri" w:cs="Calibri"/>
          <w:noProof w:val="0"/>
          <w:sz w:val="22"/>
          <w:szCs w:val="22"/>
          <w:lang w:val="en-US"/>
        </w:rPr>
        <w:t>Welcome to the course!</w:t>
      </w:r>
    </w:p>
    <w:p w:rsidR="1C315F72" w:rsidRDefault="1C315F72" w14:noSpellErr="1" w14:paraId="27033CFC" w14:textId="0E708B29">
      <w:r w:rsidRPr="1C315F72" w:rsidR="1C315F72">
        <w:rPr>
          <w:rFonts w:ascii="Calibri" w:hAnsi="Calibri" w:eastAsia="Calibri" w:cs="Calibri"/>
          <w:noProof w:val="0"/>
          <w:sz w:val="22"/>
          <w:szCs w:val="22"/>
          <w:lang w:val="en-US"/>
        </w:rPr>
        <w:t xml:space="preserve">The first part of the course is theory based and provides a </w:t>
      </w:r>
      <w:proofErr w:type="gramStart"/>
      <w:r w:rsidRPr="1C315F72" w:rsidR="1C315F72">
        <w:rPr>
          <w:rFonts w:ascii="Calibri" w:hAnsi="Calibri" w:eastAsia="Calibri" w:cs="Calibri"/>
          <w:noProof w:val="0"/>
          <w:sz w:val="22"/>
          <w:szCs w:val="22"/>
          <w:lang w:val="en-US"/>
        </w:rPr>
        <w:t>higher level</w:t>
      </w:r>
      <w:proofErr w:type="gramEnd"/>
      <w:r w:rsidRPr="1C315F72" w:rsidR="1C315F72">
        <w:rPr>
          <w:rFonts w:ascii="Calibri" w:hAnsi="Calibri" w:eastAsia="Calibri" w:cs="Calibri"/>
          <w:noProof w:val="0"/>
          <w:sz w:val="22"/>
          <w:szCs w:val="22"/>
          <w:lang w:val="en-US"/>
        </w:rPr>
        <w:t xml:space="preserve"> overview of SDN and related technologies.</w:t>
      </w:r>
    </w:p>
    <w:p w:rsidR="1C315F72" w:rsidRDefault="1C315F72" w14:paraId="6E5D4ED9" w14:textId="683D1162">
      <w:r w:rsidRPr="1C315F72" w:rsidR="1C315F72">
        <w:rPr>
          <w:rFonts w:ascii="Calibri" w:hAnsi="Calibri" w:eastAsia="Calibri" w:cs="Calibri"/>
          <w:noProof w:val="0"/>
          <w:sz w:val="22"/>
          <w:szCs w:val="22"/>
          <w:lang w:val="en-US"/>
        </w:rPr>
        <w:t xml:space="preserve">Later in the course, we will install </w:t>
      </w:r>
      <w:proofErr w:type="spellStart"/>
      <w:r w:rsidRPr="1C315F72" w:rsidR="1C315F72">
        <w:rPr>
          <w:rFonts w:ascii="Calibri" w:hAnsi="Calibri" w:eastAsia="Calibri" w:cs="Calibri"/>
          <w:noProof w:val="0"/>
          <w:sz w:val="22"/>
          <w:szCs w:val="22"/>
          <w:lang w:val="en-US"/>
        </w:rPr>
        <w:t>OpenDaylight</w:t>
      </w:r>
      <w:proofErr w:type="spellEnd"/>
      <w:r w:rsidRPr="1C315F72" w:rsidR="1C315F72">
        <w:rPr>
          <w:rFonts w:ascii="Calibri" w:hAnsi="Calibri" w:eastAsia="Calibri" w:cs="Calibri"/>
          <w:noProof w:val="0"/>
          <w:sz w:val="22"/>
          <w:szCs w:val="22"/>
          <w:lang w:val="en-US"/>
        </w:rPr>
        <w:t xml:space="preserve"> in GNS3, use Open </w:t>
      </w:r>
      <w:proofErr w:type="spellStart"/>
      <w:r w:rsidRPr="1C315F72" w:rsidR="1C315F72">
        <w:rPr>
          <w:rFonts w:ascii="Calibri" w:hAnsi="Calibri" w:eastAsia="Calibri" w:cs="Calibri"/>
          <w:noProof w:val="0"/>
          <w:sz w:val="22"/>
          <w:szCs w:val="22"/>
          <w:lang w:val="en-US"/>
        </w:rPr>
        <w:t>vSwitch</w:t>
      </w:r>
      <w:proofErr w:type="spellEnd"/>
      <w:r w:rsidRPr="1C315F72" w:rsidR="1C315F72">
        <w:rPr>
          <w:rFonts w:ascii="Calibri" w:hAnsi="Calibri" w:eastAsia="Calibri" w:cs="Calibri"/>
          <w:noProof w:val="0"/>
          <w:sz w:val="22"/>
          <w:szCs w:val="22"/>
          <w:lang w:val="en-US"/>
        </w:rPr>
        <w:t xml:space="preserve"> switches and use OpenFlow practically.</w:t>
      </w:r>
    </w:p>
    <w:p w:rsidR="1C315F72" w:rsidRDefault="1C315F72" w14:noSpellErr="1" w14:paraId="5CF506F4" w14:textId="451EF746">
      <w:r w:rsidRPr="1C315F72" w:rsidR="1C315F72">
        <w:rPr>
          <w:rFonts w:ascii="Calibri" w:hAnsi="Calibri" w:eastAsia="Calibri" w:cs="Calibri"/>
          <w:noProof w:val="0"/>
          <w:sz w:val="22"/>
          <w:szCs w:val="22"/>
          <w:lang w:val="en-US"/>
        </w:rPr>
        <w:t>WARNING! This course does go into detail in the more technical videos. Skip those videos if they are not of interest to you. But, if you want to practically see SDN and OpenFlow in action, jump to the later videos.</w:t>
      </w:r>
    </w:p>
    <w:p w:rsidR="1C315F72" w:rsidRDefault="1C315F72" w14:noSpellErr="1" w14:paraId="65F85452" w14:textId="49D6271A">
      <w:r w:rsidRPr="1C315F72" w:rsidR="1C315F72">
        <w:rPr>
          <w:rFonts w:ascii="Calibri" w:hAnsi="Calibri" w:eastAsia="Calibri" w:cs="Calibri"/>
          <w:noProof w:val="0"/>
          <w:sz w:val="22"/>
          <w:szCs w:val="22"/>
          <w:lang w:val="en-US"/>
        </w:rPr>
        <w:t>All the best!</w:t>
      </w:r>
    </w:p>
    <w:p w:rsidR="1C315F72" w:rsidRDefault="1C315F72" w14:noSpellErr="1" w14:paraId="18922DC1" w14:textId="03E8E0FA">
      <w:r w:rsidRPr="1C315F72" w:rsidR="1C315F72">
        <w:rPr>
          <w:rFonts w:ascii="Calibri" w:hAnsi="Calibri" w:eastAsia="Calibri" w:cs="Calibri"/>
          <w:noProof w:val="0"/>
          <w:sz w:val="22"/>
          <w:szCs w:val="22"/>
          <w:lang w:val="en-US"/>
        </w:rPr>
        <w:t>David</w:t>
      </w:r>
    </w:p>
    <w:p w:rsidR="1C315F72" w:rsidP="1C315F72" w:rsidRDefault="1C315F72" w14:paraId="5F82F77D" w14:textId="7E7BE28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94DB4C"/>
  <w15:docId w15:val="{f9568934-637c-49a5-808f-7d7587f442fd}"/>
  <w:rsids>
    <w:rsidRoot w:val="0F94DB4C"/>
    <w:rsid w:val="0F94DB4C"/>
    <w:rsid w:val="1C315F7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2018-11-08T10:46:06.4089023Z</dcterms:created>
  <dcterms:modified xsi:type="dcterms:W3CDTF">2018-11-08T10:46:17.5836261Z</dcterms:modified>
  <dc:creator>ricar ganancial</dc:creator>
  <lastModifiedBy>ricar ganancial</lastModifiedBy>
</coreProperties>
</file>