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FF8F" w14:textId="77777777" w:rsidR="00DE063C" w:rsidRPr="00DE063C" w:rsidRDefault="00DE063C" w:rsidP="00DE063C">
      <w:pPr>
        <w:jc w:val="center"/>
        <w:rPr>
          <w:b/>
          <w:bCs/>
        </w:rPr>
      </w:pPr>
      <w:r w:rsidRPr="00DE063C">
        <w:rPr>
          <w:b/>
          <w:bCs/>
        </w:rPr>
        <w:t>Synopsis</w:t>
      </w:r>
    </w:p>
    <w:p w14:paraId="04C73F57" w14:textId="3E61BCA9" w:rsidR="00DE063C" w:rsidRPr="00DE063C" w:rsidRDefault="00DE063C" w:rsidP="00DE063C"/>
    <w:p w14:paraId="6AD597D6" w14:textId="77777777" w:rsidR="00DE063C" w:rsidRPr="00DE063C" w:rsidRDefault="00DE063C" w:rsidP="00DE063C">
      <w:r w:rsidRPr="00DE063C">
        <w:t xml:space="preserve">Welcome to this video where we unveil a powerful strategy to streamline your cybersecurity operations center (SOC) workflow - the Eisenhower Decision Matrix. In today's fast-paced digital landscape, efficiency is paramount, and mastering this technique can be a </w:t>
      </w:r>
      <w:proofErr w:type="gramStart"/>
      <w:r w:rsidRPr="00DE063C">
        <w:t>game-changer</w:t>
      </w:r>
      <w:proofErr w:type="gramEnd"/>
      <w:r w:rsidRPr="00DE063C">
        <w:t xml:space="preserve"> for your team's productivity.</w:t>
      </w:r>
    </w:p>
    <w:p w14:paraId="1F2EE587" w14:textId="77777777" w:rsidR="00DE063C" w:rsidRPr="00DE063C" w:rsidRDefault="00DE063C" w:rsidP="00DE063C">
      <w:r w:rsidRPr="00DE063C">
        <w:br/>
      </w:r>
    </w:p>
    <w:p w14:paraId="65283E63" w14:textId="77777777" w:rsidR="00DE063C" w:rsidRPr="00DE063C" w:rsidRDefault="00DE063C" w:rsidP="00DE063C">
      <w:r w:rsidRPr="00DE063C">
        <w:t>Join us as we dive into the Eisenhower Decision Matrix, a simple yet highly effective tool developed by President Dwight D. Eisenhower to prioritize tasks based on their urgency and importance. In the context of a cybersecurity operations center, this matrix can help you swiftly assess and tackle incoming threats with precision and clarity.</w:t>
      </w:r>
    </w:p>
    <w:p w14:paraId="53EE4DB5" w14:textId="77777777" w:rsidR="00DE063C" w:rsidRPr="00DE063C" w:rsidRDefault="00DE063C" w:rsidP="00DE063C">
      <w:r w:rsidRPr="00DE063C">
        <w:br/>
      </w:r>
    </w:p>
    <w:p w14:paraId="7827E840" w14:textId="77777777" w:rsidR="00DE063C" w:rsidRPr="00DE063C" w:rsidRDefault="00DE063C" w:rsidP="00DE063C">
      <w:r w:rsidRPr="00DE063C">
        <w:t>In this video, we'll walk you through the four quadrants of the matrix:</w:t>
      </w:r>
    </w:p>
    <w:p w14:paraId="2E05D4BD" w14:textId="77777777" w:rsidR="00DE063C" w:rsidRPr="00DE063C" w:rsidRDefault="00DE063C" w:rsidP="00DE063C">
      <w:r w:rsidRPr="00DE063C">
        <w:br/>
      </w:r>
    </w:p>
    <w:p w14:paraId="30BF294F" w14:textId="77777777" w:rsidR="00DE063C" w:rsidRPr="00DE063C" w:rsidRDefault="00DE063C" w:rsidP="00DE063C">
      <w:r w:rsidRPr="00DE063C">
        <w:t>Urgent and Important: These are the tasks that require immediate attention, such as responding to active security breaches or critical system vulnerabilities. We'll discuss strategies for rapid response without sacrificing thoroughness.</w:t>
      </w:r>
    </w:p>
    <w:p w14:paraId="30A07C97" w14:textId="77777777" w:rsidR="00DE063C" w:rsidRPr="00DE063C" w:rsidRDefault="00DE063C" w:rsidP="00DE063C">
      <w:r w:rsidRPr="00DE063C">
        <w:br/>
      </w:r>
    </w:p>
    <w:p w14:paraId="17D86BDF" w14:textId="77777777" w:rsidR="00DE063C" w:rsidRPr="00DE063C" w:rsidRDefault="00DE063C" w:rsidP="00DE063C">
      <w:r w:rsidRPr="00DE063C">
        <w:t>Important but Not Urgent: Here, we'll explore proactive measures like security assessments, system updates, and training sessions that are crucial for long-term security but often neglected in the face of urgent matters. Learn how to allocate time and resources effectively to prevent future crises.</w:t>
      </w:r>
    </w:p>
    <w:p w14:paraId="64AF1AA2" w14:textId="77777777" w:rsidR="00DE063C" w:rsidRPr="00DE063C" w:rsidRDefault="00DE063C" w:rsidP="00DE063C">
      <w:r w:rsidRPr="00DE063C">
        <w:br/>
      </w:r>
    </w:p>
    <w:p w14:paraId="2C9DA3C7" w14:textId="77777777" w:rsidR="00DE063C" w:rsidRPr="00DE063C" w:rsidRDefault="00DE063C" w:rsidP="00DE063C">
      <w:r w:rsidRPr="00DE063C">
        <w:t>Urgent but Not Important: Sometimes, SOC teams can get bogged down by tasks that seem pressing but don't contribute significantly to overall security objectives. We'll share tips for delegating or automating these tasks to free up valuable resources for more critical activities.</w:t>
      </w:r>
    </w:p>
    <w:p w14:paraId="36A0C47D" w14:textId="77777777" w:rsidR="00DE063C" w:rsidRPr="00DE063C" w:rsidRDefault="00DE063C" w:rsidP="00DE063C">
      <w:r w:rsidRPr="00DE063C">
        <w:lastRenderedPageBreak/>
        <w:br/>
      </w:r>
    </w:p>
    <w:p w14:paraId="509EB5EB" w14:textId="77777777" w:rsidR="00DE063C" w:rsidRPr="00DE063C" w:rsidRDefault="00DE063C" w:rsidP="00DE063C">
      <w:r w:rsidRPr="00DE063C">
        <w:t xml:space="preserve">Not Urgent and Not Important: These tasks are simply distractions that should be minimized or eliminated altogether. Discover how to identify and eliminate </w:t>
      </w:r>
      <w:proofErr w:type="gramStart"/>
      <w:r w:rsidRPr="00DE063C">
        <w:t>time-wasters</w:t>
      </w:r>
      <w:proofErr w:type="gramEnd"/>
      <w:r w:rsidRPr="00DE063C">
        <w:t xml:space="preserve"> to maximize your team's efficiency.</w:t>
      </w:r>
    </w:p>
    <w:p w14:paraId="73B5CF49" w14:textId="77777777" w:rsidR="00DE063C" w:rsidRPr="00DE063C" w:rsidRDefault="00DE063C" w:rsidP="00DE063C">
      <w:r w:rsidRPr="00DE063C">
        <w:br/>
      </w:r>
    </w:p>
    <w:p w14:paraId="20DE1856" w14:textId="77777777" w:rsidR="00DE063C" w:rsidRPr="00DE063C" w:rsidRDefault="00DE063C" w:rsidP="00DE063C">
      <w:r w:rsidRPr="00DE063C">
        <w:t>Throughout the video, we'll provide real-world examples and practical tips tailored specifically to cybersecurity operations. By the end, you'll have a clear understanding of how to apply the Eisenhower Decision Matrix to your SOC workflow, enabling you to prioritize effectively, minimize downtime, and stay ahead of evolving threats.</w:t>
      </w:r>
    </w:p>
    <w:p w14:paraId="0358559E" w14:textId="77777777" w:rsidR="00DE063C" w:rsidRPr="00DE063C" w:rsidRDefault="00DE063C" w:rsidP="00DE063C">
      <w:r w:rsidRPr="00DE063C">
        <w:br/>
      </w:r>
    </w:p>
    <w:p w14:paraId="6ED92E9D" w14:textId="77777777" w:rsidR="00DE063C" w:rsidRPr="00DE063C" w:rsidRDefault="00DE063C" w:rsidP="00DE063C">
      <w:r w:rsidRPr="00DE063C">
        <w:t>Don't let the constant influx of security alerts overwhelm your team. Master the Eisenhower Decision Matrix and take control of your cybersecurity operations like never before. Tune in now and revolutionize your SOC efficiency!</w:t>
      </w:r>
    </w:p>
    <w:p w14:paraId="5B9054F9"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3C"/>
    <w:rsid w:val="000C5D14"/>
    <w:rsid w:val="00931FBF"/>
    <w:rsid w:val="00DE063C"/>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A525"/>
  <w15:chartTrackingRefBased/>
  <w15:docId w15:val="{F6353612-56CB-4DFE-AEED-E10C4717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63C"/>
    <w:rPr>
      <w:rFonts w:eastAsiaTheme="majorEastAsia" w:cstheme="majorBidi"/>
      <w:color w:val="272727" w:themeColor="text1" w:themeTint="D8"/>
    </w:rPr>
  </w:style>
  <w:style w:type="paragraph" w:styleId="Title">
    <w:name w:val="Title"/>
    <w:basedOn w:val="Normal"/>
    <w:next w:val="Normal"/>
    <w:link w:val="TitleChar"/>
    <w:uiPriority w:val="10"/>
    <w:qFormat/>
    <w:rsid w:val="00DE0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63C"/>
    <w:pPr>
      <w:spacing w:before="160"/>
      <w:jc w:val="center"/>
    </w:pPr>
    <w:rPr>
      <w:i/>
      <w:iCs/>
      <w:color w:val="404040" w:themeColor="text1" w:themeTint="BF"/>
    </w:rPr>
  </w:style>
  <w:style w:type="character" w:customStyle="1" w:styleId="QuoteChar">
    <w:name w:val="Quote Char"/>
    <w:basedOn w:val="DefaultParagraphFont"/>
    <w:link w:val="Quote"/>
    <w:uiPriority w:val="29"/>
    <w:rsid w:val="00DE063C"/>
    <w:rPr>
      <w:i/>
      <w:iCs/>
      <w:color w:val="404040" w:themeColor="text1" w:themeTint="BF"/>
    </w:rPr>
  </w:style>
  <w:style w:type="paragraph" w:styleId="ListParagraph">
    <w:name w:val="List Paragraph"/>
    <w:basedOn w:val="Normal"/>
    <w:uiPriority w:val="34"/>
    <w:qFormat/>
    <w:rsid w:val="00DE063C"/>
    <w:pPr>
      <w:ind w:left="720"/>
      <w:contextualSpacing/>
    </w:pPr>
  </w:style>
  <w:style w:type="character" w:styleId="IntenseEmphasis">
    <w:name w:val="Intense Emphasis"/>
    <w:basedOn w:val="DefaultParagraphFont"/>
    <w:uiPriority w:val="21"/>
    <w:qFormat/>
    <w:rsid w:val="00DE063C"/>
    <w:rPr>
      <w:i/>
      <w:iCs/>
      <w:color w:val="0F4761" w:themeColor="accent1" w:themeShade="BF"/>
    </w:rPr>
  </w:style>
  <w:style w:type="paragraph" w:styleId="IntenseQuote">
    <w:name w:val="Intense Quote"/>
    <w:basedOn w:val="Normal"/>
    <w:next w:val="Normal"/>
    <w:link w:val="IntenseQuoteChar"/>
    <w:uiPriority w:val="30"/>
    <w:qFormat/>
    <w:rsid w:val="00DE0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63C"/>
    <w:rPr>
      <w:i/>
      <w:iCs/>
      <w:color w:val="0F4761" w:themeColor="accent1" w:themeShade="BF"/>
    </w:rPr>
  </w:style>
  <w:style w:type="character" w:styleId="IntenseReference">
    <w:name w:val="Intense Reference"/>
    <w:basedOn w:val="DefaultParagraphFont"/>
    <w:uiPriority w:val="32"/>
    <w:qFormat/>
    <w:rsid w:val="00DE0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2026-04-15T12:33:00Z</dcterms:created>
  <dcterms:modified xsi:type="dcterms:W3CDTF">2026-04-15T12:33:00Z</dcterms:modified>
</cp:coreProperties>
</file>