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EE01" w14:textId="404C590F" w:rsidR="000E762D" w:rsidRDefault="000E762D" w:rsidP="000E762D">
      <w:pPr>
        <w:pStyle w:val="ListParagraph"/>
        <w:numPr>
          <w:ilvl w:val="0"/>
          <w:numId w:val="1"/>
        </w:numPr>
      </w:pPr>
      <w:r w:rsidRPr="000E762D">
        <w:t>What is the primary purpose of the Action Launcher in Salesforce FSC?</w:t>
      </w:r>
      <w:r>
        <w:br/>
      </w:r>
    </w:p>
    <w:p w14:paraId="44D695ED" w14:textId="619DF2A4" w:rsidR="000E762D" w:rsidRDefault="000E762D" w:rsidP="000E762D">
      <w:pPr>
        <w:pStyle w:val="ListParagraph"/>
        <w:numPr>
          <w:ilvl w:val="0"/>
          <w:numId w:val="2"/>
        </w:numPr>
      </w:pPr>
      <w:r w:rsidRPr="000E762D">
        <w:t>To automatically generate financial reports for advisors</w:t>
      </w:r>
    </w:p>
    <w:p w14:paraId="57CC504C" w14:textId="552736EF" w:rsidR="000E762D" w:rsidRPr="000E762D" w:rsidRDefault="000E762D" w:rsidP="000E762D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0E762D">
        <w:rPr>
          <w:b/>
          <w:bCs/>
          <w:highlight w:val="yellow"/>
        </w:rPr>
        <w:t>To provide a quick-access panel that allows users to launch flows, actions, and processes directly from a client record</w:t>
      </w:r>
    </w:p>
    <w:p w14:paraId="4E780AC4" w14:textId="1D447E38" w:rsidR="000E762D" w:rsidRDefault="000E762D" w:rsidP="000E762D">
      <w:pPr>
        <w:pStyle w:val="ListParagraph"/>
        <w:numPr>
          <w:ilvl w:val="0"/>
          <w:numId w:val="2"/>
        </w:numPr>
      </w:pPr>
      <w:r w:rsidRPr="000E762D">
        <w:t>To replace the standard Salesforce AppExchange marketplace</w:t>
      </w:r>
    </w:p>
    <w:p w14:paraId="2428CF24" w14:textId="6B479D34" w:rsidR="000E762D" w:rsidRDefault="000E762D" w:rsidP="000E762D">
      <w:pPr>
        <w:pStyle w:val="ListParagraph"/>
        <w:numPr>
          <w:ilvl w:val="0"/>
          <w:numId w:val="2"/>
        </w:numPr>
      </w:pPr>
      <w:r w:rsidRPr="000E762D">
        <w:t>To assign tasks to multiple users simultaneously from a single dashboard</w:t>
      </w:r>
    </w:p>
    <w:p w14:paraId="41B5F2FD" w14:textId="2EEE762C" w:rsidR="000E762D" w:rsidRDefault="000E762D" w:rsidP="000E762D">
      <w:pPr>
        <w:rPr>
          <w:b/>
          <w:bCs/>
        </w:rPr>
      </w:pPr>
      <w:r w:rsidRPr="000E762D">
        <w:rPr>
          <w:b/>
          <w:bCs/>
        </w:rPr>
        <w:t xml:space="preserve">       </w:t>
      </w:r>
      <w:proofErr w:type="gramStart"/>
      <w:r w:rsidRPr="000E762D">
        <w:rPr>
          <w:b/>
          <w:bCs/>
        </w:rPr>
        <w:t>Ans :</w:t>
      </w:r>
      <w:proofErr w:type="gramEnd"/>
      <w:r w:rsidRPr="000E762D">
        <w:rPr>
          <w:b/>
          <w:bCs/>
        </w:rPr>
        <w:t xml:space="preserve"> B</w:t>
      </w:r>
    </w:p>
    <w:p w14:paraId="0291C6FF" w14:textId="660343D5" w:rsidR="00743DA5" w:rsidRPr="000E762D" w:rsidRDefault="00743DA5" w:rsidP="000E762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4E3013" wp14:editId="12F2D134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5852160" cy="45720"/>
                <wp:effectExtent l="0" t="0" r="34290" b="30480"/>
                <wp:wrapNone/>
                <wp:docPr id="13642122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4C65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25pt" to="460.8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20E4A067" w14:textId="250BC12F" w:rsidR="000E762D" w:rsidRDefault="000E762D" w:rsidP="000E762D">
      <w:pPr>
        <w:pStyle w:val="ListParagraph"/>
        <w:numPr>
          <w:ilvl w:val="0"/>
          <w:numId w:val="1"/>
        </w:numPr>
      </w:pPr>
      <w:r w:rsidRPr="000E762D">
        <w:t>What types of actions can be launched from the Action Launcher in FSC?</w:t>
      </w:r>
      <w:r>
        <w:br/>
      </w:r>
    </w:p>
    <w:p w14:paraId="436EF348" w14:textId="6C75DE09" w:rsidR="000E762D" w:rsidRDefault="000E762D" w:rsidP="000E762D">
      <w:pPr>
        <w:pStyle w:val="ListParagraph"/>
        <w:numPr>
          <w:ilvl w:val="0"/>
          <w:numId w:val="3"/>
        </w:numPr>
      </w:pPr>
      <w:r w:rsidRPr="000E762D">
        <w:t>Only Apex-based actions created by developers</w:t>
      </w:r>
    </w:p>
    <w:p w14:paraId="5EB4E572" w14:textId="6FD6DCE1" w:rsidR="000E762D" w:rsidRDefault="000E762D" w:rsidP="000E762D">
      <w:pPr>
        <w:pStyle w:val="ListParagraph"/>
        <w:numPr>
          <w:ilvl w:val="0"/>
          <w:numId w:val="3"/>
        </w:numPr>
      </w:pPr>
      <w:r w:rsidRPr="000E762D">
        <w:t>Only pre-installed FSC managed package flows</w:t>
      </w:r>
    </w:p>
    <w:p w14:paraId="7A6D1498" w14:textId="2F2FBF9E" w:rsidR="000E762D" w:rsidRPr="000E762D" w:rsidRDefault="000E762D" w:rsidP="000E762D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 w:rsidRPr="000E762D">
        <w:rPr>
          <w:b/>
          <w:bCs/>
          <w:highlight w:val="yellow"/>
        </w:rPr>
        <w:t>Flows, quick actions, and other configured processes relevant to the client record</w:t>
      </w:r>
    </w:p>
    <w:p w14:paraId="30D0D8BD" w14:textId="4251EC0A" w:rsidR="000E762D" w:rsidRDefault="000E762D" w:rsidP="000E762D">
      <w:pPr>
        <w:pStyle w:val="ListParagraph"/>
        <w:numPr>
          <w:ilvl w:val="0"/>
          <w:numId w:val="3"/>
        </w:numPr>
      </w:pPr>
      <w:r w:rsidRPr="000E762D">
        <w:t>Only actions tied to the Opportunity object</w:t>
      </w:r>
    </w:p>
    <w:p w14:paraId="30A3E571" w14:textId="0B5E1CA9" w:rsidR="000E762D" w:rsidRDefault="000E762D" w:rsidP="000E762D">
      <w:pPr>
        <w:ind w:firstLine="360"/>
        <w:rPr>
          <w:b/>
          <w:bCs/>
        </w:rPr>
      </w:pPr>
      <w:proofErr w:type="gramStart"/>
      <w:r w:rsidRPr="000E762D">
        <w:rPr>
          <w:b/>
          <w:bCs/>
        </w:rPr>
        <w:t>Ans :</w:t>
      </w:r>
      <w:proofErr w:type="gramEnd"/>
      <w:r w:rsidRPr="000E762D">
        <w:rPr>
          <w:b/>
          <w:bCs/>
        </w:rPr>
        <w:t xml:space="preserve"> </w:t>
      </w:r>
      <w:r w:rsidR="00743DA5">
        <w:rPr>
          <w:b/>
          <w:bCs/>
        </w:rPr>
        <w:t>C</w:t>
      </w:r>
    </w:p>
    <w:p w14:paraId="6B580551" w14:textId="2AD0D8C2" w:rsidR="00743DA5" w:rsidRPr="000E762D" w:rsidRDefault="00743DA5" w:rsidP="000E762D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84659" wp14:editId="234F7C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52160" cy="45720"/>
                <wp:effectExtent l="0" t="0" r="34290" b="30480"/>
                <wp:wrapNone/>
                <wp:docPr id="1026657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02AA4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0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4496848A" w14:textId="759AAFF5" w:rsidR="000E762D" w:rsidRDefault="000E762D" w:rsidP="000E762D">
      <w:pPr>
        <w:pStyle w:val="ListParagraph"/>
        <w:numPr>
          <w:ilvl w:val="0"/>
          <w:numId w:val="1"/>
        </w:numPr>
      </w:pPr>
      <w:r w:rsidRPr="000E762D">
        <w:t>How does the Action Launcher improve productivity for call center agents in FSC?</w:t>
      </w:r>
      <w:r>
        <w:br/>
      </w:r>
    </w:p>
    <w:p w14:paraId="1E552DB8" w14:textId="5690BF1E" w:rsidR="000E762D" w:rsidRDefault="000E762D" w:rsidP="000E762D">
      <w:pPr>
        <w:pStyle w:val="ListParagraph"/>
        <w:numPr>
          <w:ilvl w:val="0"/>
          <w:numId w:val="4"/>
        </w:numPr>
      </w:pPr>
      <w:r w:rsidRPr="000E762D">
        <w:t>It automatically emails clients when their records are updated</w:t>
      </w:r>
    </w:p>
    <w:p w14:paraId="5B56FA80" w14:textId="092C8428" w:rsidR="000E762D" w:rsidRPr="000E762D" w:rsidRDefault="000E762D" w:rsidP="000E762D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 w:rsidRPr="000E762D">
        <w:rPr>
          <w:b/>
          <w:bCs/>
          <w:highlight w:val="yellow"/>
        </w:rPr>
        <w:t>It provides quick access for common tasks like address changes without navigating to different screens</w:t>
      </w:r>
    </w:p>
    <w:p w14:paraId="459A01AA" w14:textId="5F615FAA" w:rsidR="000E762D" w:rsidRDefault="000E762D" w:rsidP="000E762D">
      <w:pPr>
        <w:pStyle w:val="ListParagraph"/>
        <w:numPr>
          <w:ilvl w:val="0"/>
          <w:numId w:val="4"/>
        </w:numPr>
      </w:pPr>
      <w:r w:rsidRPr="000E762D">
        <w:t>It merges duplicate client records in the background while agents work</w:t>
      </w:r>
    </w:p>
    <w:p w14:paraId="50E432A6" w14:textId="77BE0761" w:rsidR="000E762D" w:rsidRDefault="000E762D" w:rsidP="000E762D">
      <w:pPr>
        <w:pStyle w:val="ListParagraph"/>
        <w:numPr>
          <w:ilvl w:val="0"/>
          <w:numId w:val="4"/>
        </w:numPr>
      </w:pPr>
      <w:r w:rsidRPr="000E762D">
        <w:t>It automatically closes cases after 24 hours of inactivity</w:t>
      </w:r>
    </w:p>
    <w:p w14:paraId="12FE22F0" w14:textId="4ECE92EC" w:rsidR="000E762D" w:rsidRDefault="000E762D" w:rsidP="000E762D">
      <w:pPr>
        <w:ind w:firstLine="360"/>
        <w:rPr>
          <w:b/>
          <w:bCs/>
        </w:rPr>
      </w:pPr>
      <w:proofErr w:type="gramStart"/>
      <w:r w:rsidRPr="000E762D">
        <w:rPr>
          <w:b/>
          <w:bCs/>
        </w:rPr>
        <w:t>Ans :</w:t>
      </w:r>
      <w:proofErr w:type="gramEnd"/>
      <w:r w:rsidRPr="000E762D">
        <w:rPr>
          <w:b/>
          <w:bCs/>
        </w:rPr>
        <w:t xml:space="preserve"> B</w:t>
      </w:r>
    </w:p>
    <w:p w14:paraId="570605FB" w14:textId="77777777" w:rsidR="00743DA5" w:rsidRDefault="00743DA5" w:rsidP="00743DA5">
      <w:pPr>
        <w:rPr>
          <w:b/>
          <w:bCs/>
        </w:rPr>
      </w:pPr>
    </w:p>
    <w:p w14:paraId="7B4C9647" w14:textId="77777777" w:rsidR="00743DA5" w:rsidRDefault="00743DA5" w:rsidP="000E762D">
      <w:pPr>
        <w:ind w:firstLine="360"/>
        <w:rPr>
          <w:b/>
          <w:bCs/>
        </w:rPr>
      </w:pPr>
    </w:p>
    <w:p w14:paraId="391482CC" w14:textId="77777777" w:rsidR="00743DA5" w:rsidRDefault="00743DA5" w:rsidP="000E762D">
      <w:pPr>
        <w:ind w:firstLine="360"/>
        <w:rPr>
          <w:b/>
          <w:bCs/>
        </w:rPr>
      </w:pPr>
    </w:p>
    <w:p w14:paraId="1F465D1D" w14:textId="442E237E" w:rsidR="00743DA5" w:rsidRPr="000E762D" w:rsidRDefault="00743DA5" w:rsidP="000E762D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52859" wp14:editId="4FD9BD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52160" cy="45720"/>
                <wp:effectExtent l="0" t="0" r="34290" b="30480"/>
                <wp:wrapNone/>
                <wp:docPr id="518317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ECFB7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0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10703BBD" w14:textId="058253CF" w:rsidR="004E73CB" w:rsidRDefault="000E762D" w:rsidP="004E73CB">
      <w:pPr>
        <w:pStyle w:val="ListParagraph"/>
        <w:numPr>
          <w:ilvl w:val="0"/>
          <w:numId w:val="1"/>
        </w:numPr>
      </w:pPr>
      <w:r w:rsidRPr="000E762D">
        <w:lastRenderedPageBreak/>
        <w:t>What must a Salesforce Admin do to make the Action Launcher available to users on a record page?</w:t>
      </w:r>
      <w:r w:rsidR="004E73CB">
        <w:br/>
      </w:r>
    </w:p>
    <w:p w14:paraId="5BCC07FC" w14:textId="1CB30FDF" w:rsidR="000E762D" w:rsidRDefault="004E73CB" w:rsidP="000E762D">
      <w:pPr>
        <w:pStyle w:val="ListParagraph"/>
        <w:numPr>
          <w:ilvl w:val="0"/>
          <w:numId w:val="6"/>
        </w:numPr>
      </w:pPr>
      <w:r w:rsidRPr="004E73CB">
        <w:t>Enable Action Launcher in FSC Custom Settings and restart the org</w:t>
      </w:r>
    </w:p>
    <w:p w14:paraId="3FE14FDE" w14:textId="36C45377" w:rsidR="004E73CB" w:rsidRDefault="004E73CB" w:rsidP="000E762D">
      <w:pPr>
        <w:pStyle w:val="ListParagraph"/>
        <w:numPr>
          <w:ilvl w:val="0"/>
          <w:numId w:val="6"/>
        </w:numPr>
      </w:pPr>
      <w:r w:rsidRPr="004E73CB">
        <w:t>Install a separate Action Launcher AppExchange package</w:t>
      </w:r>
    </w:p>
    <w:p w14:paraId="5F455D1C" w14:textId="68E9DE01" w:rsidR="004E73CB" w:rsidRPr="004E73CB" w:rsidRDefault="004E73CB" w:rsidP="000E762D">
      <w:pPr>
        <w:pStyle w:val="ListParagraph"/>
        <w:numPr>
          <w:ilvl w:val="0"/>
          <w:numId w:val="6"/>
        </w:numPr>
        <w:rPr>
          <w:b/>
          <w:bCs/>
          <w:highlight w:val="yellow"/>
        </w:rPr>
      </w:pPr>
      <w:r w:rsidRPr="004E73CB">
        <w:rPr>
          <w:b/>
          <w:bCs/>
          <w:highlight w:val="yellow"/>
        </w:rPr>
        <w:t>Add the Action Launcher Lightning component to the relevant Lightning record page using the Lightning App Builder</w:t>
      </w:r>
    </w:p>
    <w:p w14:paraId="0D26C772" w14:textId="159E4293" w:rsidR="004E73CB" w:rsidRDefault="004E73CB" w:rsidP="000E762D">
      <w:pPr>
        <w:pStyle w:val="ListParagraph"/>
        <w:numPr>
          <w:ilvl w:val="0"/>
          <w:numId w:val="6"/>
        </w:numPr>
      </w:pPr>
      <w:r w:rsidRPr="004E73CB">
        <w:t>Assign the Action Launcher permission set to all users who need access</w:t>
      </w:r>
    </w:p>
    <w:p w14:paraId="2E77B57C" w14:textId="65F8C393" w:rsidR="004E73CB" w:rsidRDefault="004E73CB" w:rsidP="004E73CB">
      <w:pPr>
        <w:ind w:firstLine="360"/>
        <w:rPr>
          <w:b/>
          <w:bCs/>
        </w:rPr>
      </w:pPr>
      <w:proofErr w:type="gramStart"/>
      <w:r w:rsidRPr="004E73CB">
        <w:rPr>
          <w:b/>
          <w:bCs/>
        </w:rPr>
        <w:t>Ans :</w:t>
      </w:r>
      <w:proofErr w:type="gramEnd"/>
      <w:r w:rsidRPr="004E73CB">
        <w:rPr>
          <w:b/>
          <w:bCs/>
        </w:rPr>
        <w:t xml:space="preserve"> </w:t>
      </w:r>
      <w:r w:rsidR="00743DA5">
        <w:rPr>
          <w:b/>
          <w:bCs/>
        </w:rPr>
        <w:t>C</w:t>
      </w:r>
    </w:p>
    <w:p w14:paraId="5D04EAF0" w14:textId="20B5EEAD" w:rsidR="00743DA5" w:rsidRPr="004E73CB" w:rsidRDefault="00743DA5" w:rsidP="004E73CB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92357D" wp14:editId="4A1B0A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52160" cy="45720"/>
                <wp:effectExtent l="0" t="0" r="34290" b="30480"/>
                <wp:wrapNone/>
                <wp:docPr id="20009981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045FF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0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</w:p>
    <w:p w14:paraId="47A5A39C" w14:textId="160CB8F0" w:rsidR="000E762D" w:rsidRDefault="000E762D" w:rsidP="000E762D">
      <w:pPr>
        <w:pStyle w:val="ListParagraph"/>
        <w:numPr>
          <w:ilvl w:val="0"/>
          <w:numId w:val="1"/>
        </w:numPr>
      </w:pPr>
      <w:r w:rsidRPr="000E762D">
        <w:t>What is a key advantage of using the Action Launcher over standard Salesforce navigation for completing common tasks?</w:t>
      </w:r>
      <w:r w:rsidR="004E73CB">
        <w:br/>
      </w:r>
    </w:p>
    <w:p w14:paraId="13A24A0C" w14:textId="5BDC9991" w:rsidR="004E73CB" w:rsidRDefault="004E73CB" w:rsidP="004E73CB">
      <w:pPr>
        <w:pStyle w:val="ListParagraph"/>
        <w:numPr>
          <w:ilvl w:val="0"/>
          <w:numId w:val="7"/>
        </w:numPr>
      </w:pPr>
      <w:r w:rsidRPr="004E73CB">
        <w:t>It bypasses field-level security rules for faster data entry</w:t>
      </w:r>
    </w:p>
    <w:p w14:paraId="400A7982" w14:textId="4740273A" w:rsidR="004E73CB" w:rsidRPr="004E73CB" w:rsidRDefault="004E73CB" w:rsidP="004E73CB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4E73CB">
        <w:rPr>
          <w:b/>
          <w:bCs/>
          <w:highlight w:val="yellow"/>
        </w:rPr>
        <w:t>It allows users to complete guided, multi-step processes without leaving the current record page</w:t>
      </w:r>
    </w:p>
    <w:p w14:paraId="0B43E1D9" w14:textId="47AC8124" w:rsidR="004E73CB" w:rsidRDefault="004E73CB" w:rsidP="004E73CB">
      <w:pPr>
        <w:pStyle w:val="ListParagraph"/>
        <w:numPr>
          <w:ilvl w:val="0"/>
          <w:numId w:val="7"/>
        </w:numPr>
      </w:pPr>
      <w:r w:rsidRPr="004E73CB">
        <w:t>It automatically syncs with external banking systems in real time</w:t>
      </w:r>
    </w:p>
    <w:p w14:paraId="069EB8F4" w14:textId="28A89991" w:rsidR="004E73CB" w:rsidRDefault="004E73CB" w:rsidP="004E73CB">
      <w:pPr>
        <w:pStyle w:val="ListParagraph"/>
        <w:numPr>
          <w:ilvl w:val="0"/>
          <w:numId w:val="7"/>
        </w:numPr>
      </w:pPr>
      <w:r w:rsidRPr="004E73CB">
        <w:t>It grants temporary admin access to complete sensitive tasks</w:t>
      </w:r>
    </w:p>
    <w:p w14:paraId="24932369" w14:textId="011F9314" w:rsidR="004E73CB" w:rsidRDefault="004E73CB" w:rsidP="004E73CB">
      <w:pPr>
        <w:ind w:firstLine="360"/>
        <w:rPr>
          <w:b/>
          <w:bCs/>
        </w:rPr>
      </w:pPr>
      <w:proofErr w:type="gramStart"/>
      <w:r w:rsidRPr="004E73CB">
        <w:rPr>
          <w:b/>
          <w:bCs/>
        </w:rPr>
        <w:t>Ans :</w:t>
      </w:r>
      <w:proofErr w:type="gramEnd"/>
      <w:r w:rsidRPr="004E73CB">
        <w:rPr>
          <w:b/>
          <w:bCs/>
        </w:rPr>
        <w:t xml:space="preserve"> </w:t>
      </w:r>
      <w:r>
        <w:rPr>
          <w:b/>
          <w:bCs/>
        </w:rPr>
        <w:t>B</w:t>
      </w:r>
    </w:p>
    <w:p w14:paraId="201C3C69" w14:textId="72AD0A9C" w:rsidR="004E73CB" w:rsidRPr="004E73CB" w:rsidRDefault="00743DA5" w:rsidP="004E73CB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7CFB01" wp14:editId="1CB64AC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52160" cy="45720"/>
                <wp:effectExtent l="0" t="0" r="34290" b="30480"/>
                <wp:wrapNone/>
                <wp:docPr id="14900523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018D1" id="Straight Connector 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0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23BFA4D3" w14:textId="0706C634" w:rsidR="000E762D" w:rsidRDefault="000E762D" w:rsidP="000E762D">
      <w:pPr>
        <w:pStyle w:val="ListParagraph"/>
        <w:numPr>
          <w:ilvl w:val="0"/>
          <w:numId w:val="1"/>
        </w:numPr>
      </w:pPr>
      <w:r w:rsidRPr="000E762D">
        <w:t>Which of the following best describes how the Action Launcher supports the Retail Banking Console in FSC?</w:t>
      </w:r>
      <w:r w:rsidR="004E73CB">
        <w:br/>
      </w:r>
    </w:p>
    <w:p w14:paraId="0031DB73" w14:textId="62FF0EB4" w:rsidR="004E73CB" w:rsidRDefault="004E73CB" w:rsidP="004E73CB">
      <w:pPr>
        <w:pStyle w:val="ListParagraph"/>
        <w:numPr>
          <w:ilvl w:val="0"/>
          <w:numId w:val="8"/>
        </w:numPr>
      </w:pPr>
      <w:r w:rsidRPr="004E73CB">
        <w:t>It replaces the Retail Banking Console entirely with a new interface</w:t>
      </w:r>
    </w:p>
    <w:p w14:paraId="5B85AD75" w14:textId="385688BD" w:rsidR="004E73CB" w:rsidRDefault="004E73CB" w:rsidP="004E73CB">
      <w:pPr>
        <w:pStyle w:val="ListParagraph"/>
        <w:numPr>
          <w:ilvl w:val="0"/>
          <w:numId w:val="8"/>
        </w:numPr>
      </w:pPr>
      <w:r w:rsidRPr="004E73CB">
        <w:t>It automatically routes incoming calls to the correct banking specialist</w:t>
      </w:r>
    </w:p>
    <w:p w14:paraId="2CCD5A79" w14:textId="2D78B589" w:rsidR="004E73CB" w:rsidRDefault="004E73CB" w:rsidP="004E73CB">
      <w:pPr>
        <w:pStyle w:val="ListParagraph"/>
        <w:numPr>
          <w:ilvl w:val="0"/>
          <w:numId w:val="8"/>
        </w:numPr>
      </w:pPr>
      <w:r w:rsidRPr="004E73CB">
        <w:t>It provides a real-time feed of all client transactions within the console</w:t>
      </w:r>
    </w:p>
    <w:p w14:paraId="43F8300A" w14:textId="0FF1BD33" w:rsidR="004E73CB" w:rsidRPr="004E73CB" w:rsidRDefault="004E73CB" w:rsidP="004E73CB">
      <w:pPr>
        <w:pStyle w:val="ListParagraph"/>
        <w:numPr>
          <w:ilvl w:val="0"/>
          <w:numId w:val="8"/>
        </w:numPr>
        <w:rPr>
          <w:b/>
          <w:bCs/>
          <w:highlight w:val="yellow"/>
        </w:rPr>
      </w:pPr>
      <w:r w:rsidRPr="004E73CB">
        <w:rPr>
          <w:b/>
          <w:bCs/>
          <w:highlight w:val="yellow"/>
        </w:rPr>
        <w:t>It enables agents to launch pre-configured flows and quick actions directly from the console, streamlining common banking tasks like address updates and account servicing</w:t>
      </w:r>
    </w:p>
    <w:p w14:paraId="76C8F5AE" w14:textId="1E2C5EE3" w:rsidR="004E73CB" w:rsidRDefault="004E73CB" w:rsidP="004E73CB">
      <w:pPr>
        <w:ind w:firstLine="360"/>
        <w:rPr>
          <w:b/>
          <w:bCs/>
        </w:rPr>
      </w:pPr>
      <w:proofErr w:type="gramStart"/>
      <w:r w:rsidRPr="004E73CB">
        <w:rPr>
          <w:b/>
          <w:bCs/>
        </w:rPr>
        <w:t>Ans :</w:t>
      </w:r>
      <w:proofErr w:type="gramEnd"/>
      <w:r w:rsidRPr="004E73CB">
        <w:rPr>
          <w:b/>
          <w:bCs/>
        </w:rPr>
        <w:t xml:space="preserve"> D</w:t>
      </w:r>
    </w:p>
    <w:p w14:paraId="75EBB1FA" w14:textId="6E17C020" w:rsidR="00743DA5" w:rsidRPr="004E73CB" w:rsidRDefault="00743DA5" w:rsidP="004E73CB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272A7" wp14:editId="4A65413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52160" cy="45720"/>
                <wp:effectExtent l="0" t="0" r="34290" b="30480"/>
                <wp:wrapNone/>
                <wp:docPr id="9138869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57B67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0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sectPr w:rsidR="00743DA5" w:rsidRPr="004E73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44FA" w14:textId="77777777" w:rsidR="005D117F" w:rsidRDefault="005D117F" w:rsidP="000E762D">
      <w:pPr>
        <w:spacing w:after="0" w:line="240" w:lineRule="auto"/>
      </w:pPr>
      <w:r>
        <w:separator/>
      </w:r>
    </w:p>
  </w:endnote>
  <w:endnote w:type="continuationSeparator" w:id="0">
    <w:p w14:paraId="4E781EC2" w14:textId="77777777" w:rsidR="005D117F" w:rsidRDefault="005D117F" w:rsidP="000E7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76FC" w14:textId="77777777" w:rsidR="005D117F" w:rsidRDefault="005D117F" w:rsidP="000E762D">
      <w:pPr>
        <w:spacing w:after="0" w:line="240" w:lineRule="auto"/>
      </w:pPr>
      <w:r>
        <w:separator/>
      </w:r>
    </w:p>
  </w:footnote>
  <w:footnote w:type="continuationSeparator" w:id="0">
    <w:p w14:paraId="3070528E" w14:textId="77777777" w:rsidR="005D117F" w:rsidRDefault="005D117F" w:rsidP="000E7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94F3" w14:textId="5A6C79A9" w:rsidR="000E762D" w:rsidRPr="000E762D" w:rsidRDefault="000E762D">
    <w:pPr>
      <w:pStyle w:val="Header"/>
      <w:rPr>
        <w:b/>
        <w:bCs/>
        <w:sz w:val="48"/>
        <w:szCs w:val="48"/>
      </w:rPr>
    </w:pPr>
    <w:r w:rsidRPr="000E762D">
      <w:rPr>
        <w:b/>
        <w:bCs/>
        <w:sz w:val="48"/>
        <w:szCs w:val="48"/>
      </w:rPr>
      <w:t>Quiz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A1D"/>
    <w:multiLevelType w:val="hybridMultilevel"/>
    <w:tmpl w:val="6B4A51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E3CEB"/>
    <w:multiLevelType w:val="hybridMultilevel"/>
    <w:tmpl w:val="2CF039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200F6"/>
    <w:multiLevelType w:val="hybridMultilevel"/>
    <w:tmpl w:val="4BBCCF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92A0A"/>
    <w:multiLevelType w:val="hybridMultilevel"/>
    <w:tmpl w:val="442243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A57B0"/>
    <w:multiLevelType w:val="hybridMultilevel"/>
    <w:tmpl w:val="2056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B5F96"/>
    <w:multiLevelType w:val="hybridMultilevel"/>
    <w:tmpl w:val="A67C8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E1FC5"/>
    <w:multiLevelType w:val="hybridMultilevel"/>
    <w:tmpl w:val="F5BE07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A434E2"/>
    <w:multiLevelType w:val="hybridMultilevel"/>
    <w:tmpl w:val="26585B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915682">
    <w:abstractNumId w:val="4"/>
  </w:num>
  <w:num w:numId="2" w16cid:durableId="1585455193">
    <w:abstractNumId w:val="3"/>
  </w:num>
  <w:num w:numId="3" w16cid:durableId="534269469">
    <w:abstractNumId w:val="6"/>
  </w:num>
  <w:num w:numId="4" w16cid:durableId="1342046316">
    <w:abstractNumId w:val="5"/>
  </w:num>
  <w:num w:numId="5" w16cid:durableId="270165506">
    <w:abstractNumId w:val="1"/>
  </w:num>
  <w:num w:numId="6" w16cid:durableId="587541114">
    <w:abstractNumId w:val="0"/>
  </w:num>
  <w:num w:numId="7" w16cid:durableId="118038870">
    <w:abstractNumId w:val="2"/>
  </w:num>
  <w:num w:numId="8" w16cid:durableId="757949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2D"/>
    <w:rsid w:val="000E762D"/>
    <w:rsid w:val="0011196A"/>
    <w:rsid w:val="001442B9"/>
    <w:rsid w:val="004E73CB"/>
    <w:rsid w:val="005D117F"/>
    <w:rsid w:val="00743DA5"/>
    <w:rsid w:val="00D6689B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139D"/>
  <w15:chartTrackingRefBased/>
  <w15:docId w15:val="{64DAD811-C215-4954-B4B1-99B73D45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62D"/>
  </w:style>
  <w:style w:type="paragraph" w:styleId="Footer">
    <w:name w:val="footer"/>
    <w:basedOn w:val="Normal"/>
    <w:link w:val="FooterChar"/>
    <w:uiPriority w:val="99"/>
    <w:unhideWhenUsed/>
    <w:rsid w:val="000E7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B9FA687-F1C3-4FE3-91A4-3E27EE081228}"/>
</file>

<file path=customXml/itemProps2.xml><?xml version="1.0" encoding="utf-8"?>
<ds:datastoreItem xmlns:ds="http://schemas.openxmlformats.org/officeDocument/2006/customXml" ds:itemID="{AC7E4799-057D-461A-BCF8-88EAE9EAD2E3}"/>
</file>

<file path=customXml/itemProps3.xml><?xml version="1.0" encoding="utf-8"?>
<ds:datastoreItem xmlns:ds="http://schemas.openxmlformats.org/officeDocument/2006/customXml" ds:itemID="{2306855B-DC65-4260-A8AD-E9BA30194C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1</cp:revision>
  <dcterms:created xsi:type="dcterms:W3CDTF">2026-04-08T07:41:00Z</dcterms:created>
  <dcterms:modified xsi:type="dcterms:W3CDTF">2026-04-08T08:07:00Z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10737500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