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E1F1" w14:textId="77777777" w:rsidR="00CD74CF" w:rsidRPr="00695A7E" w:rsidRDefault="00CD74CF" w:rsidP="00CD74CF">
      <w:r w:rsidRPr="00695A7E">
        <w:rPr>
          <w:b/>
          <w:bCs/>
        </w:rPr>
        <w:t xml:space="preserve">Module 5: Capabilities and Applications of </w:t>
      </w:r>
      <w:proofErr w:type="spellStart"/>
      <w:r w:rsidRPr="00695A7E">
        <w:rPr>
          <w:b/>
          <w:bCs/>
        </w:rPr>
        <w:t>SpeechLMs</w:t>
      </w:r>
      <w:proofErr w:type="spellEnd"/>
      <w:r w:rsidRPr="00695A7E">
        <w:rPr>
          <w:b/>
          <w:bCs/>
        </w:rPr>
        <w:t xml:space="preserve"> in Detail</w:t>
      </w:r>
    </w:p>
    <w:p w14:paraId="6A2C8063" w14:textId="3732CB23" w:rsidR="00CD74CF" w:rsidRPr="00695A7E" w:rsidRDefault="00CD74CF" w:rsidP="00CD74CF">
      <w:pPr>
        <w:numPr>
          <w:ilvl w:val="0"/>
          <w:numId w:val="1"/>
        </w:numPr>
      </w:pPr>
      <w:r>
        <w:rPr>
          <w:b/>
          <w:bCs/>
        </w:rPr>
        <w:t xml:space="preserve">5.1 </w:t>
      </w:r>
      <w:r w:rsidRPr="00695A7E">
        <w:rPr>
          <w:b/>
          <w:bCs/>
        </w:rPr>
        <w:t>Semantic-Related Applications:</w:t>
      </w:r>
      <w:r w:rsidRPr="00695A7E">
        <w:t xml:space="preserve"> </w:t>
      </w:r>
    </w:p>
    <w:p w14:paraId="48464BC0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End-to-End Automatic Speech Recognition (ASR):</w:t>
      </w:r>
      <w:r w:rsidRPr="00695A7E">
        <w:t xml:space="preserve"> Discuss how </w:t>
      </w:r>
      <w:proofErr w:type="spellStart"/>
      <w:r w:rsidRPr="00695A7E">
        <w:t>SpeechLMs</w:t>
      </w:r>
      <w:proofErr w:type="spellEnd"/>
      <w:r w:rsidRPr="00695A7E">
        <w:t xml:space="preserve"> can perform ASR directly without a separate acoustic model, lexicon, and language model. Mention techniques like CTC and attention mechanisms.</w:t>
      </w:r>
    </w:p>
    <w:p w14:paraId="4BD4F345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Zero-Shot Text-to-Speech (TTS):</w:t>
      </w:r>
      <w:r w:rsidRPr="00695A7E">
        <w:t xml:space="preserve"> Explore how models like VALL-E treat TTS as a conditional language </w:t>
      </w:r>
      <w:proofErr w:type="spellStart"/>
      <w:r w:rsidRPr="00695A7E">
        <w:t>modeling</w:t>
      </w:r>
      <w:proofErr w:type="spellEnd"/>
      <w:r w:rsidRPr="00695A7E">
        <w:t xml:space="preserve"> task and can synthesize personalized speech with a short acoustic prompt.</w:t>
      </w:r>
    </w:p>
    <w:p w14:paraId="438574D5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Speech Translation (ST):</w:t>
      </w:r>
      <w:r w:rsidRPr="00695A7E">
        <w:t xml:space="preserve"> Discuss the potential of </w:t>
      </w:r>
      <w:proofErr w:type="spellStart"/>
      <w:r w:rsidRPr="00695A7E">
        <w:t>SpeechLMs</w:t>
      </w:r>
      <w:proofErr w:type="spellEnd"/>
      <w:r w:rsidRPr="00695A7E">
        <w:t xml:space="preserve"> for direct speech-to-speech translation.</w:t>
      </w:r>
    </w:p>
    <w:p w14:paraId="71DFF641" w14:textId="7E21ED7B" w:rsidR="00CD74CF" w:rsidRPr="00695A7E" w:rsidRDefault="00CD74CF" w:rsidP="00CD74CF">
      <w:pPr>
        <w:numPr>
          <w:ilvl w:val="0"/>
          <w:numId w:val="1"/>
        </w:numPr>
      </w:pPr>
      <w:r>
        <w:rPr>
          <w:b/>
          <w:bCs/>
        </w:rPr>
        <w:t xml:space="preserve">5.2 </w:t>
      </w:r>
      <w:r w:rsidRPr="00695A7E">
        <w:rPr>
          <w:b/>
          <w:bCs/>
        </w:rPr>
        <w:t>Speaker-Related Applications:</w:t>
      </w:r>
      <w:r w:rsidRPr="00695A7E">
        <w:t xml:space="preserve"> </w:t>
      </w:r>
    </w:p>
    <w:p w14:paraId="37F70484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Speaker Identification and Verification:</w:t>
      </w:r>
      <w:r w:rsidRPr="00695A7E">
        <w:t xml:space="preserve"> Explain how </w:t>
      </w:r>
      <w:proofErr w:type="spellStart"/>
      <w:r w:rsidRPr="00695A7E">
        <w:t>SpeechLMs</w:t>
      </w:r>
      <w:proofErr w:type="spellEnd"/>
      <w:r w:rsidRPr="00695A7E">
        <w:t xml:space="preserve"> can capture speaker-specific information.</w:t>
      </w:r>
    </w:p>
    <w:p w14:paraId="1A74FAD2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Personalized Speech Synthesis:</w:t>
      </w:r>
      <w:r w:rsidRPr="00695A7E">
        <w:t xml:space="preserve"> Discuss the ability of </w:t>
      </w:r>
      <w:proofErr w:type="spellStart"/>
      <w:r w:rsidRPr="00695A7E">
        <w:t>SpeechLMs</w:t>
      </w:r>
      <w:proofErr w:type="spellEnd"/>
      <w:r w:rsidRPr="00695A7E">
        <w:t xml:space="preserve"> to generate speech with the characteristics of a specific speaker.</w:t>
      </w:r>
    </w:p>
    <w:p w14:paraId="14C70CFA" w14:textId="48F2D251" w:rsidR="00CD74CF" w:rsidRPr="00695A7E" w:rsidRDefault="00CD74CF" w:rsidP="00CD74CF">
      <w:pPr>
        <w:numPr>
          <w:ilvl w:val="0"/>
          <w:numId w:val="1"/>
        </w:numPr>
      </w:pPr>
      <w:r>
        <w:rPr>
          <w:b/>
          <w:bCs/>
        </w:rPr>
        <w:t xml:space="preserve">5.3 </w:t>
      </w:r>
      <w:r w:rsidRPr="00695A7E">
        <w:rPr>
          <w:b/>
          <w:bCs/>
        </w:rPr>
        <w:t>Paralinguistic Applications:</w:t>
      </w:r>
      <w:r w:rsidRPr="00695A7E">
        <w:t xml:space="preserve"> </w:t>
      </w:r>
    </w:p>
    <w:p w14:paraId="33499F9F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Emotion Recognition and Generation:</w:t>
      </w:r>
      <w:r w:rsidRPr="00695A7E">
        <w:t xml:space="preserve"> Explore how </w:t>
      </w:r>
      <w:proofErr w:type="spellStart"/>
      <w:r w:rsidRPr="00695A7E">
        <w:t>SpeechLMs</w:t>
      </w:r>
      <w:proofErr w:type="spellEnd"/>
      <w:r w:rsidRPr="00695A7E">
        <w:t xml:space="preserve"> can understand and generate speech imbued with specific emotional tones.</w:t>
      </w:r>
    </w:p>
    <w:p w14:paraId="2A7D7792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Prosody Control:</w:t>
      </w:r>
      <w:r w:rsidRPr="00695A7E">
        <w:t xml:space="preserve"> Discuss the potential for controlling non-linguistic aspects of speech like pitch and timbre.</w:t>
      </w:r>
    </w:p>
    <w:p w14:paraId="2A60E997" w14:textId="475DEEEF" w:rsidR="00CD74CF" w:rsidRPr="00695A7E" w:rsidRDefault="00CD74CF" w:rsidP="00CD74CF">
      <w:pPr>
        <w:numPr>
          <w:ilvl w:val="0"/>
          <w:numId w:val="1"/>
        </w:numPr>
      </w:pPr>
      <w:r>
        <w:rPr>
          <w:b/>
          <w:bCs/>
        </w:rPr>
        <w:t xml:space="preserve">5.4 </w:t>
      </w:r>
      <w:r w:rsidRPr="00695A7E">
        <w:rPr>
          <w:b/>
          <w:bCs/>
        </w:rPr>
        <w:t>Advanced Voice Interaction:</w:t>
      </w:r>
      <w:r w:rsidRPr="00695A7E">
        <w:t xml:space="preserve"> </w:t>
      </w:r>
    </w:p>
    <w:p w14:paraId="62EE1F9E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Real-Time Voice Interaction:</w:t>
      </w:r>
      <w:r w:rsidRPr="00695A7E">
        <w:t xml:space="preserve"> Explain the capability of </w:t>
      </w:r>
      <w:proofErr w:type="spellStart"/>
      <w:r w:rsidRPr="00695A7E">
        <w:t>SpeechLMs</w:t>
      </w:r>
      <w:proofErr w:type="spellEnd"/>
      <w:r w:rsidRPr="00695A7E">
        <w:t xml:space="preserve"> to handle interruptions and speak while the user is speaking.</w:t>
      </w:r>
    </w:p>
    <w:p w14:paraId="643FE177" w14:textId="77777777" w:rsidR="00CD74CF" w:rsidRPr="00695A7E" w:rsidRDefault="00CD74CF" w:rsidP="00CD74CF">
      <w:pPr>
        <w:numPr>
          <w:ilvl w:val="1"/>
          <w:numId w:val="1"/>
        </w:numPr>
      </w:pPr>
      <w:r w:rsidRPr="00695A7E">
        <w:rPr>
          <w:b/>
          <w:bCs/>
        </w:rPr>
        <w:t>Interactive Period Recognition:</w:t>
      </w:r>
      <w:r w:rsidRPr="00695A7E">
        <w:t xml:space="preserve"> Discuss the ability to determine when to listen and when to speak in a conversation.</w:t>
      </w:r>
    </w:p>
    <w:p w14:paraId="4E599667" w14:textId="77777777" w:rsidR="0090306D" w:rsidRDefault="0090306D"/>
    <w:sectPr w:rsidR="0090306D" w:rsidSect="00CD74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A2447"/>
    <w:multiLevelType w:val="multilevel"/>
    <w:tmpl w:val="CCB4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2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6D"/>
    <w:rsid w:val="0090306D"/>
    <w:rsid w:val="00CD74CF"/>
    <w:rsid w:val="00D8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1C00"/>
  <w15:chartTrackingRefBased/>
  <w15:docId w15:val="{FE10AC7E-76DA-4B58-910D-1395CF31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4CF"/>
  </w:style>
  <w:style w:type="paragraph" w:styleId="Heading1">
    <w:name w:val="heading 1"/>
    <w:basedOn w:val="Normal"/>
    <w:next w:val="Normal"/>
    <w:link w:val="Heading1Char"/>
    <w:uiPriority w:val="9"/>
    <w:qFormat/>
    <w:rsid w:val="0090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Singh</dc:creator>
  <cp:keywords/>
  <dc:description/>
  <cp:lastModifiedBy>Vinit Singh</cp:lastModifiedBy>
  <cp:revision>2</cp:revision>
  <dcterms:created xsi:type="dcterms:W3CDTF">2025-04-19T16:03:00Z</dcterms:created>
  <dcterms:modified xsi:type="dcterms:W3CDTF">2025-04-19T16:03:00Z</dcterms:modified>
</cp:coreProperties>
</file>