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D176B" w:rsidRDefault="00AD176B">
      <w:pPr>
        <w:rPr>
          <w:b/>
          <w:sz w:val="24"/>
        </w:rPr>
      </w:pPr>
      <w:r w:rsidRPr="00AD176B">
        <w:rPr>
          <w:b/>
          <w:sz w:val="24"/>
        </w:rPr>
        <w:t xml:space="preserve">Quiz </w:t>
      </w:r>
      <w:proofErr w:type="gramStart"/>
      <w:r w:rsidRPr="00AD176B">
        <w:rPr>
          <w:b/>
          <w:sz w:val="24"/>
        </w:rPr>
        <w:t>7</w:t>
      </w:r>
      <w:proofErr w:type="gramEnd"/>
    </w:p>
    <w:p w:rsidR="00AD176B" w:rsidRDefault="00AD176B" w:rsidP="00AD176B">
      <w:pPr>
        <w:pStyle w:val="ListParagraph"/>
        <w:numPr>
          <w:ilvl w:val="0"/>
          <w:numId w:val="1"/>
        </w:numPr>
      </w:pPr>
      <w:r>
        <w:t>In Scrum we consider something Done when it has met our acceptance criteria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acceptance criteria can vary from team to team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the Minimum Viable Product covers all the must haves and allows us to deliver quickly whilst meeting the key project requirements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sectPr w:rsidR="00AD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1EAD"/>
    <w:multiLevelType w:val="hybridMultilevel"/>
    <w:tmpl w:val="54AE2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6B"/>
    <w:rsid w:val="00285DDD"/>
    <w:rsid w:val="005F7094"/>
    <w:rsid w:val="00AD176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97BB"/>
  <w15:chartTrackingRefBased/>
  <w15:docId w15:val="{E3DEB48B-0364-4E45-9649-CE9493E4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2019-01-07T23:16:00Z</dcterms:created>
  <dcterms:modified xsi:type="dcterms:W3CDTF">2019-01-07T23:20:00Z</dcterms:modified>
</cp:coreProperties>
</file>