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82" w:rsidRPr="00AE6368" w:rsidRDefault="00E11185">
      <w:pPr>
        <w:rPr>
          <w:rFonts w:ascii="Palatino Linotype" w:hAnsi="Palatino Linotype"/>
          <w:b/>
          <w:sz w:val="20"/>
          <w:szCs w:val="20"/>
        </w:rPr>
      </w:pPr>
      <w:r w:rsidRPr="00AE6368">
        <w:rPr>
          <w:rFonts w:ascii="Palatino Linotype" w:hAnsi="Palatino Linotype"/>
          <w:b/>
          <w:sz w:val="20"/>
          <w:szCs w:val="20"/>
        </w:rPr>
        <w:t xml:space="preserve">Creating </w:t>
      </w:r>
      <w:proofErr w:type="spellStart"/>
      <w:r w:rsidRPr="00AE6368">
        <w:rPr>
          <w:rFonts w:ascii="Palatino Linotype" w:hAnsi="Palatino Linotype"/>
          <w:b/>
          <w:sz w:val="20"/>
          <w:szCs w:val="20"/>
        </w:rPr>
        <w:t>NIC</w:t>
      </w:r>
      <w:proofErr w:type="spellEnd"/>
      <w:r w:rsidRPr="00AE6368">
        <w:rPr>
          <w:rFonts w:ascii="Palatino Linotype" w:hAnsi="Palatino Linotype"/>
          <w:b/>
          <w:sz w:val="20"/>
          <w:szCs w:val="20"/>
        </w:rPr>
        <w:t xml:space="preserve"> Bonding:</w:t>
      </w:r>
    </w:p>
    <w:p w:rsidR="00E11185" w:rsidRPr="00AE6368" w:rsidRDefault="00E11185" w:rsidP="00E1118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 xml:space="preserve">Add a new </w:t>
      </w:r>
      <w:proofErr w:type="spellStart"/>
      <w:r w:rsidRPr="00AE6368">
        <w:rPr>
          <w:rFonts w:ascii="Palatino Linotype" w:hAnsi="Palatino Linotype"/>
          <w:sz w:val="20"/>
          <w:szCs w:val="20"/>
        </w:rPr>
        <w:t>NIC</w:t>
      </w:r>
      <w:proofErr w:type="spellEnd"/>
      <w:r w:rsidRPr="00AE6368">
        <w:rPr>
          <w:rFonts w:ascii="Palatino Linotype" w:hAnsi="Palatino Linotype"/>
          <w:sz w:val="20"/>
          <w:szCs w:val="20"/>
        </w:rPr>
        <w:t xml:space="preserve"> if it does not exist</w:t>
      </w:r>
    </w:p>
    <w:p w:rsidR="00E11185" w:rsidRPr="00AE6368" w:rsidRDefault="00E11185" w:rsidP="00E1118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 xml:space="preserve">Install bonding driver = </w:t>
      </w:r>
      <w:proofErr w:type="spellStart"/>
      <w:r w:rsidRPr="00307BC6">
        <w:rPr>
          <w:rFonts w:ascii="Courier New" w:hAnsi="Courier New" w:cs="Courier New"/>
          <w:b/>
          <w:sz w:val="20"/>
          <w:szCs w:val="20"/>
        </w:rPr>
        <w:t>modprobe</w:t>
      </w:r>
      <w:proofErr w:type="spellEnd"/>
      <w:r w:rsidRPr="00307BC6">
        <w:rPr>
          <w:rFonts w:ascii="Courier New" w:hAnsi="Courier New" w:cs="Courier New"/>
          <w:b/>
          <w:sz w:val="20"/>
          <w:szCs w:val="20"/>
        </w:rPr>
        <w:t xml:space="preserve"> bonding</w:t>
      </w:r>
    </w:p>
    <w:p w:rsidR="00E11185" w:rsidRPr="00AE6368" w:rsidRDefault="00E11185" w:rsidP="00E1118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 xml:space="preserve">To list the bonding module info = </w:t>
      </w:r>
      <w:proofErr w:type="spellStart"/>
      <w:r w:rsidRPr="00307BC6">
        <w:rPr>
          <w:rFonts w:ascii="Courier New" w:hAnsi="Courier New" w:cs="Courier New"/>
          <w:b/>
          <w:sz w:val="20"/>
          <w:szCs w:val="20"/>
        </w:rPr>
        <w:t>modinfo</w:t>
      </w:r>
      <w:proofErr w:type="spellEnd"/>
      <w:r w:rsidRPr="00307BC6">
        <w:rPr>
          <w:rFonts w:ascii="Courier New" w:hAnsi="Courier New" w:cs="Courier New"/>
          <w:b/>
          <w:sz w:val="20"/>
          <w:szCs w:val="20"/>
        </w:rPr>
        <w:t xml:space="preserve"> bonding</w:t>
      </w:r>
    </w:p>
    <w:p w:rsidR="00F654BD" w:rsidRPr="00AE6368" w:rsidRDefault="00F654BD" w:rsidP="00F654BD">
      <w:pPr>
        <w:pStyle w:val="ListParagraph"/>
        <w:rPr>
          <w:rFonts w:ascii="Palatino Linotype" w:hAnsi="Palatino Linotype"/>
          <w:i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ab/>
      </w:r>
      <w:r w:rsidRPr="00AE6368">
        <w:rPr>
          <w:rFonts w:ascii="Palatino Linotype" w:hAnsi="Palatino Linotype"/>
          <w:i/>
          <w:sz w:val="20"/>
          <w:szCs w:val="20"/>
        </w:rPr>
        <w:t>You will see the driver version as seen below if the driver is installed and loaded</w:t>
      </w:r>
    </w:p>
    <w:p w:rsidR="00E11185" w:rsidRPr="00AE6368" w:rsidRDefault="00E11185">
      <w:pPr>
        <w:rPr>
          <w:i/>
          <w:sz w:val="20"/>
          <w:szCs w:val="20"/>
        </w:rPr>
      </w:pPr>
    </w:p>
    <w:p w:rsidR="00F654BD" w:rsidRPr="00AE6368" w:rsidRDefault="00F654BD" w:rsidP="00F654BD">
      <w:pPr>
        <w:rPr>
          <w:rFonts w:ascii="Palatino Linotype" w:hAnsi="Palatino Linotype"/>
          <w:sz w:val="20"/>
          <w:szCs w:val="20"/>
        </w:rPr>
      </w:pPr>
      <w:r w:rsidRPr="00AE636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15903</wp:posOffset>
                </wp:positionH>
                <wp:positionV relativeFrom="paragraph">
                  <wp:posOffset>605928</wp:posOffset>
                </wp:positionV>
                <wp:extent cx="3236180" cy="103367"/>
                <wp:effectExtent l="0" t="0" r="2159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180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791E0" id="Rectangle 3" o:spid="_x0000_s1026" style="position:absolute;margin-left:1.25pt;margin-top:47.7pt;width:254.8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" filled="f" strokecolor="black [3213]" strokeweight="1pt"/>
            </w:pict>
          </mc:Fallback>
        </mc:AlternateContent>
      </w:r>
      <w:r w:rsidR="00E11185" w:rsidRPr="00AE6368">
        <w:rPr>
          <w:noProof/>
          <w:sz w:val="20"/>
          <w:szCs w:val="20"/>
        </w:rPr>
        <w:drawing>
          <wp:inline distT="0" distB="0" distL="0" distR="0" wp14:anchorId="49C3D3B8" wp14:editId="160E058B">
            <wp:extent cx="59436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BD" w:rsidRPr="00AE6368" w:rsidRDefault="00F654BD" w:rsidP="00F654BD">
      <w:pPr>
        <w:spacing w:after="0"/>
        <w:rPr>
          <w:rFonts w:ascii="Palatino Linotype" w:hAnsi="Palatino Linotype"/>
          <w:sz w:val="20"/>
          <w:szCs w:val="20"/>
        </w:rPr>
      </w:pPr>
    </w:p>
    <w:p w:rsidR="00F654BD" w:rsidRPr="00AE6368" w:rsidRDefault="00F654BD" w:rsidP="00F654BD">
      <w:p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Create Bond Interface File</w:t>
      </w:r>
    </w:p>
    <w:p w:rsidR="00F654BD" w:rsidRPr="00AE6368" w:rsidRDefault="00F654BD" w:rsidP="00F654BD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vi /</w:t>
      </w:r>
      <w:proofErr w:type="spellStart"/>
      <w:r w:rsidRPr="00AE6368">
        <w:rPr>
          <w:rFonts w:ascii="Palatino Linotype" w:hAnsi="Palatino Linotype"/>
          <w:sz w:val="20"/>
          <w:szCs w:val="20"/>
        </w:rPr>
        <w:t>etc</w:t>
      </w:r>
      <w:proofErr w:type="spellEnd"/>
      <w:r w:rsidRPr="00AE6368">
        <w:rPr>
          <w:rFonts w:ascii="Palatino Linotype" w:hAnsi="Palatino Linotype"/>
          <w:sz w:val="20"/>
          <w:szCs w:val="20"/>
        </w:rPr>
        <w:t>/</w:t>
      </w:r>
      <w:proofErr w:type="spellStart"/>
      <w:r w:rsidRPr="00AE6368">
        <w:rPr>
          <w:rFonts w:ascii="Palatino Linotype" w:hAnsi="Palatino Linotype"/>
          <w:sz w:val="20"/>
          <w:szCs w:val="20"/>
        </w:rPr>
        <w:t>sysconfig</w:t>
      </w:r>
      <w:proofErr w:type="spellEnd"/>
      <w:r w:rsidRPr="00AE6368">
        <w:rPr>
          <w:rFonts w:ascii="Palatino Linotype" w:hAnsi="Palatino Linotype"/>
          <w:sz w:val="20"/>
          <w:szCs w:val="20"/>
        </w:rPr>
        <w:t>/network-scripts/ifcfg-bond0</w:t>
      </w:r>
    </w:p>
    <w:p w:rsidR="00F654BD" w:rsidRPr="00AE6368" w:rsidRDefault="00F654BD" w:rsidP="00F654B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Add the following parameters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DEVICE=bond0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TYPE=Bond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NAME=bond0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BONDING_MASTER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=yes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BOOTPROTO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=none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ONBOOT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=yes</w:t>
      </w:r>
    </w:p>
    <w:p w:rsidR="00F654BD" w:rsidRPr="00EB219F" w:rsidRDefault="004516BF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7030A0"/>
          <w:sz w:val="20"/>
          <w:szCs w:val="20"/>
        </w:rPr>
        <w:t>IPADDR</w:t>
      </w:r>
      <w:bookmarkStart w:id="0" w:name="_GoBack"/>
      <w:bookmarkEnd w:id="0"/>
      <w:proofErr w:type="spellEnd"/>
      <w:r w:rsidR="00F654BD" w:rsidRPr="00EB219F">
        <w:rPr>
          <w:rFonts w:ascii="Courier New" w:hAnsi="Courier New" w:cs="Courier New"/>
          <w:b/>
          <w:color w:val="7030A0"/>
          <w:sz w:val="20"/>
          <w:szCs w:val="20"/>
        </w:rPr>
        <w:t>=192.168.1.80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NETMASK=255.255.255.0</w:t>
      </w:r>
    </w:p>
    <w:p w:rsidR="00F654BD" w:rsidRPr="00EB219F" w:rsidRDefault="00F654BD" w:rsidP="00F654BD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GATEWAY=192.168.1.1</w:t>
      </w:r>
    </w:p>
    <w:p w:rsidR="00F654BD" w:rsidRPr="00EB219F" w:rsidRDefault="00F654BD" w:rsidP="00F654BD">
      <w:pPr>
        <w:pStyle w:val="ListParagraph"/>
        <w:spacing w:after="0"/>
        <w:rPr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BONDING_OPTS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 xml:space="preserve">=”mode=5 </w:t>
      </w: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miimon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=100”</w:t>
      </w:r>
    </w:p>
    <w:p w:rsidR="00FE1D00" w:rsidRPr="00AE6368" w:rsidRDefault="00FE1D00" w:rsidP="00FE1D00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p w:rsidR="00F654BD" w:rsidRDefault="00FE1D00" w:rsidP="00F654BD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Save and exit the file</w:t>
      </w:r>
    </w:p>
    <w:p w:rsidR="00AE6368" w:rsidRPr="00AE6368" w:rsidRDefault="00AE6368" w:rsidP="00F654BD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bonding options details are can be found on the following table</w:t>
      </w:r>
    </w:p>
    <w:p w:rsidR="00AE6368" w:rsidRPr="00AE6368" w:rsidRDefault="00AE6368" w:rsidP="00FE1D00">
      <w:p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noProof/>
          <w:sz w:val="20"/>
          <w:szCs w:val="20"/>
        </w:rPr>
        <w:lastRenderedPageBreak/>
        <w:drawing>
          <wp:inline distT="0" distB="0" distL="0" distR="0" wp14:anchorId="320A4CB0" wp14:editId="502CD853">
            <wp:extent cx="5943600" cy="486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68" w:rsidRDefault="00AE6368" w:rsidP="00FE1D00">
      <w:pPr>
        <w:spacing w:after="0"/>
        <w:rPr>
          <w:rFonts w:ascii="Palatino Linotype" w:hAnsi="Palatino Linotype"/>
          <w:sz w:val="20"/>
          <w:szCs w:val="20"/>
        </w:rPr>
      </w:pPr>
    </w:p>
    <w:p w:rsidR="00EB219F" w:rsidRPr="00EB219F" w:rsidRDefault="00EB219F" w:rsidP="00EB219F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proofErr w:type="spellStart"/>
      <w:proofErr w:type="gramStart"/>
      <w:r w:rsidRPr="00EB219F">
        <w:rPr>
          <w:rFonts w:ascii="Palatino Linotype" w:hAnsi="Palatino Linotype"/>
          <w:b/>
          <w:sz w:val="20"/>
          <w:szCs w:val="20"/>
          <w:u w:val="single"/>
        </w:rPr>
        <w:t>miimon</w:t>
      </w:r>
      <w:proofErr w:type="spellEnd"/>
      <w:proofErr w:type="gramEnd"/>
      <w:r w:rsidRPr="00EB219F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</w:p>
    <w:p w:rsidR="00EB219F" w:rsidRDefault="00EB219F" w:rsidP="00EB219F">
      <w:pPr>
        <w:spacing w:after="0"/>
        <w:rPr>
          <w:rFonts w:ascii="Palatino Linotype" w:hAnsi="Palatino Linotype"/>
          <w:sz w:val="20"/>
          <w:szCs w:val="20"/>
        </w:rPr>
      </w:pPr>
      <w:r w:rsidRPr="00EB219F">
        <w:rPr>
          <w:rFonts w:ascii="Palatino Linotype" w:hAnsi="Palatino Linotype"/>
          <w:sz w:val="20"/>
          <w:szCs w:val="20"/>
        </w:rPr>
        <w:t>Specifies the MII link monitoring frequency in milliseconds. This determines how often the link state of each slave is inspected for link failures</w:t>
      </w:r>
    </w:p>
    <w:p w:rsidR="00EB219F" w:rsidRDefault="00EB219F" w:rsidP="00EB219F">
      <w:pPr>
        <w:spacing w:after="0"/>
        <w:rPr>
          <w:rFonts w:ascii="Palatino Linotype" w:hAnsi="Palatino Linotype"/>
          <w:sz w:val="20"/>
          <w:szCs w:val="20"/>
        </w:rPr>
      </w:pPr>
    </w:p>
    <w:p w:rsidR="00AE6368" w:rsidRDefault="00AE6368" w:rsidP="00FE1D00">
      <w:pPr>
        <w:spacing w:after="0"/>
        <w:rPr>
          <w:rFonts w:ascii="Palatino Linotype" w:hAnsi="Palatino Linotype"/>
          <w:sz w:val="20"/>
          <w:szCs w:val="20"/>
        </w:rPr>
      </w:pPr>
    </w:p>
    <w:p w:rsidR="00FE1D00" w:rsidRPr="00AE6368" w:rsidRDefault="00FE1D00" w:rsidP="00FE1D00">
      <w:p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 xml:space="preserve">Edit the First </w:t>
      </w:r>
      <w:proofErr w:type="spellStart"/>
      <w:r w:rsidRPr="00AE6368">
        <w:rPr>
          <w:rFonts w:ascii="Palatino Linotype" w:hAnsi="Palatino Linotype"/>
          <w:sz w:val="20"/>
          <w:szCs w:val="20"/>
        </w:rPr>
        <w:t>NIC</w:t>
      </w:r>
      <w:proofErr w:type="spellEnd"/>
      <w:r w:rsidRPr="00AE6368">
        <w:rPr>
          <w:rFonts w:ascii="Palatino Linotype" w:hAnsi="Palatino Linotype"/>
          <w:sz w:val="20"/>
          <w:szCs w:val="20"/>
        </w:rPr>
        <w:t xml:space="preserve"> File (enp0s3)</w:t>
      </w:r>
    </w:p>
    <w:p w:rsidR="00FE1D00" w:rsidRPr="00AE6368" w:rsidRDefault="00FE1D00" w:rsidP="00FE1D0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vi /</w:t>
      </w:r>
      <w:proofErr w:type="spellStart"/>
      <w:r w:rsidRPr="00AE6368">
        <w:rPr>
          <w:rFonts w:ascii="Palatino Linotype" w:hAnsi="Palatino Linotype"/>
          <w:sz w:val="20"/>
          <w:szCs w:val="20"/>
        </w:rPr>
        <w:t>etc</w:t>
      </w:r>
      <w:proofErr w:type="spellEnd"/>
      <w:r w:rsidRPr="00AE6368">
        <w:rPr>
          <w:rFonts w:ascii="Palatino Linotype" w:hAnsi="Palatino Linotype"/>
          <w:sz w:val="20"/>
          <w:szCs w:val="20"/>
        </w:rPr>
        <w:t>/</w:t>
      </w:r>
      <w:proofErr w:type="spellStart"/>
      <w:r w:rsidRPr="00AE6368">
        <w:rPr>
          <w:rFonts w:ascii="Palatino Linotype" w:hAnsi="Palatino Linotype"/>
          <w:sz w:val="20"/>
          <w:szCs w:val="20"/>
        </w:rPr>
        <w:t>sysconfig</w:t>
      </w:r>
      <w:proofErr w:type="spellEnd"/>
      <w:r w:rsidRPr="00AE6368">
        <w:rPr>
          <w:rFonts w:ascii="Palatino Linotype" w:hAnsi="Palatino Linotype"/>
          <w:sz w:val="20"/>
          <w:szCs w:val="20"/>
        </w:rPr>
        <w:t>/network-scripts/ifcfg-enp0s3</w:t>
      </w:r>
    </w:p>
    <w:p w:rsidR="00FE1D00" w:rsidRPr="00AE6368" w:rsidRDefault="00FE1D00" w:rsidP="00FE1D0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Delete the entire content</w:t>
      </w:r>
    </w:p>
    <w:p w:rsidR="00FE1D00" w:rsidRPr="00AE6368" w:rsidRDefault="00FE1D00" w:rsidP="00FE1D0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Add the following parameters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TYPE=Ethernet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BOOTPROTO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=none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DEVICE=enp0s3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ONBOOT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=yes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HWADDR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 xml:space="preserve">=”MAC from the </w:t>
      </w: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ifconfig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 xml:space="preserve"> command”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MASTER=bond0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SLAVE=yes</w:t>
      </w:r>
    </w:p>
    <w:p w:rsidR="00FE1D00" w:rsidRPr="00AE6368" w:rsidRDefault="00FE1D00" w:rsidP="00FE1D0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Save and exit the file</w:t>
      </w:r>
    </w:p>
    <w:p w:rsidR="00F654BD" w:rsidRPr="00AE6368" w:rsidRDefault="00F654BD" w:rsidP="00F654BD">
      <w:pPr>
        <w:pStyle w:val="ListParagraph"/>
        <w:spacing w:after="0"/>
        <w:rPr>
          <w:sz w:val="20"/>
          <w:szCs w:val="20"/>
        </w:rPr>
      </w:pPr>
    </w:p>
    <w:p w:rsidR="00FE1D00" w:rsidRPr="00AE6368" w:rsidRDefault="00FE1D00" w:rsidP="00FE1D00">
      <w:p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lastRenderedPageBreak/>
        <w:t xml:space="preserve">Create the Second </w:t>
      </w:r>
      <w:proofErr w:type="spellStart"/>
      <w:r w:rsidRPr="00AE6368">
        <w:rPr>
          <w:rFonts w:ascii="Palatino Linotype" w:hAnsi="Palatino Linotype"/>
          <w:sz w:val="20"/>
          <w:szCs w:val="20"/>
        </w:rPr>
        <w:t>NIC</w:t>
      </w:r>
      <w:proofErr w:type="spellEnd"/>
      <w:r w:rsidRPr="00AE6368">
        <w:rPr>
          <w:rFonts w:ascii="Palatino Linotype" w:hAnsi="Palatino Linotype"/>
          <w:sz w:val="20"/>
          <w:szCs w:val="20"/>
        </w:rPr>
        <w:t xml:space="preserve"> File (enp0s8) or Copy enp0s3</w:t>
      </w:r>
    </w:p>
    <w:p w:rsidR="00FE1D00" w:rsidRPr="00AE6368" w:rsidRDefault="00FE1D00" w:rsidP="00FE1D0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vi /</w:t>
      </w:r>
      <w:proofErr w:type="spellStart"/>
      <w:r w:rsidRPr="00AE6368">
        <w:rPr>
          <w:rFonts w:ascii="Palatino Linotype" w:hAnsi="Palatino Linotype"/>
          <w:sz w:val="20"/>
          <w:szCs w:val="20"/>
        </w:rPr>
        <w:t>etc</w:t>
      </w:r>
      <w:proofErr w:type="spellEnd"/>
      <w:r w:rsidRPr="00AE6368">
        <w:rPr>
          <w:rFonts w:ascii="Palatino Linotype" w:hAnsi="Palatino Linotype"/>
          <w:sz w:val="20"/>
          <w:szCs w:val="20"/>
        </w:rPr>
        <w:t>/</w:t>
      </w:r>
      <w:proofErr w:type="spellStart"/>
      <w:r w:rsidRPr="00AE6368">
        <w:rPr>
          <w:rFonts w:ascii="Palatino Linotype" w:hAnsi="Palatino Linotype"/>
          <w:sz w:val="20"/>
          <w:szCs w:val="20"/>
        </w:rPr>
        <w:t>sysconfig</w:t>
      </w:r>
      <w:proofErr w:type="spellEnd"/>
      <w:r w:rsidRPr="00AE6368">
        <w:rPr>
          <w:rFonts w:ascii="Palatino Linotype" w:hAnsi="Palatino Linotype"/>
          <w:sz w:val="20"/>
          <w:szCs w:val="20"/>
        </w:rPr>
        <w:t>/network-scripts/ifcfg-enp0s8</w:t>
      </w:r>
    </w:p>
    <w:p w:rsidR="00FE1D00" w:rsidRPr="00AE6368" w:rsidRDefault="00FE1D00" w:rsidP="00FE1D0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Add the following parameters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TYPE=Ethernet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BOOTPROTO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=none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DEVICE</w:t>
      </w:r>
      <w:r w:rsidR="00AE6368" w:rsidRPr="00EB219F">
        <w:rPr>
          <w:rFonts w:ascii="Courier New" w:hAnsi="Courier New" w:cs="Courier New"/>
          <w:b/>
          <w:color w:val="7030A0"/>
          <w:sz w:val="20"/>
          <w:szCs w:val="20"/>
        </w:rPr>
        <w:t>=enp0s8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ONBOOT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=yes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HWADDR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 xml:space="preserve">=”MAC from the </w:t>
      </w:r>
      <w:proofErr w:type="spellStart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>ifconfig</w:t>
      </w:r>
      <w:proofErr w:type="spellEnd"/>
      <w:r w:rsidRPr="00EB219F">
        <w:rPr>
          <w:rFonts w:ascii="Courier New" w:hAnsi="Courier New" w:cs="Courier New"/>
          <w:b/>
          <w:color w:val="7030A0"/>
          <w:sz w:val="20"/>
          <w:szCs w:val="20"/>
        </w:rPr>
        <w:t xml:space="preserve"> command”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MASTER=bond0</w:t>
      </w:r>
    </w:p>
    <w:p w:rsidR="00FE1D00" w:rsidRPr="00EB219F" w:rsidRDefault="00FE1D00" w:rsidP="00FE1D00">
      <w:pPr>
        <w:pStyle w:val="ListParagraph"/>
        <w:spacing w:after="0"/>
        <w:rPr>
          <w:rFonts w:ascii="Courier New" w:hAnsi="Courier New" w:cs="Courier New"/>
          <w:b/>
          <w:color w:val="7030A0"/>
          <w:sz w:val="20"/>
          <w:szCs w:val="20"/>
        </w:rPr>
      </w:pPr>
      <w:r w:rsidRPr="00EB219F">
        <w:rPr>
          <w:rFonts w:ascii="Courier New" w:hAnsi="Courier New" w:cs="Courier New"/>
          <w:b/>
          <w:color w:val="7030A0"/>
          <w:sz w:val="20"/>
          <w:szCs w:val="20"/>
        </w:rPr>
        <w:t>SLAVE=yes</w:t>
      </w:r>
    </w:p>
    <w:p w:rsidR="00AE6368" w:rsidRPr="00AE6368" w:rsidRDefault="00FE1D00" w:rsidP="00F654BD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Save and exit the file</w:t>
      </w:r>
    </w:p>
    <w:p w:rsidR="00AE6368" w:rsidRPr="00AE6368" w:rsidRDefault="00AE6368" w:rsidP="00AE6368">
      <w:pPr>
        <w:spacing w:after="0"/>
        <w:rPr>
          <w:rFonts w:ascii="Palatino Linotype" w:hAnsi="Palatino Linotype"/>
          <w:sz w:val="20"/>
          <w:szCs w:val="20"/>
        </w:rPr>
      </w:pPr>
    </w:p>
    <w:p w:rsidR="00AE6368" w:rsidRPr="00AE6368" w:rsidRDefault="00AE6368" w:rsidP="00AE6368">
      <w:p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Restart the Network Service</w:t>
      </w:r>
    </w:p>
    <w:p w:rsidR="00AE6368" w:rsidRPr="00AE6368" w:rsidRDefault="00AE6368" w:rsidP="00AE6368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AE6368">
        <w:rPr>
          <w:rFonts w:ascii="Courier New" w:hAnsi="Courier New" w:cs="Courier New"/>
          <w:b/>
          <w:sz w:val="20"/>
          <w:szCs w:val="20"/>
        </w:rPr>
        <w:t>systemctl</w:t>
      </w:r>
      <w:proofErr w:type="spellEnd"/>
      <w:r w:rsidRPr="00AE6368">
        <w:rPr>
          <w:rFonts w:ascii="Courier New" w:hAnsi="Courier New" w:cs="Courier New"/>
          <w:b/>
          <w:sz w:val="20"/>
          <w:szCs w:val="20"/>
        </w:rPr>
        <w:t xml:space="preserve"> restart network</w:t>
      </w:r>
    </w:p>
    <w:p w:rsidR="00E11185" w:rsidRPr="00AE6368" w:rsidRDefault="00E11185" w:rsidP="00AE6368">
      <w:pPr>
        <w:spacing w:after="0"/>
        <w:rPr>
          <w:rFonts w:ascii="Palatino Linotype" w:hAnsi="Palatino Linotype"/>
          <w:sz w:val="20"/>
          <w:szCs w:val="20"/>
        </w:rPr>
      </w:pPr>
    </w:p>
    <w:p w:rsidR="00AE6368" w:rsidRPr="00AE6368" w:rsidRDefault="00AE6368" w:rsidP="00AE6368">
      <w:p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Test and verify the configuration</w:t>
      </w:r>
    </w:p>
    <w:p w:rsidR="00AE6368" w:rsidRPr="00AE6368" w:rsidRDefault="00AE6368" w:rsidP="00AE6368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AE6368">
        <w:rPr>
          <w:rFonts w:ascii="Courier New" w:hAnsi="Courier New" w:cs="Courier New"/>
          <w:b/>
          <w:sz w:val="20"/>
          <w:szCs w:val="20"/>
        </w:rPr>
        <w:t>ifconfig</w:t>
      </w:r>
      <w:proofErr w:type="spellEnd"/>
      <w:r w:rsidRPr="00AE6368">
        <w:rPr>
          <w:rFonts w:ascii="Courier New" w:hAnsi="Courier New" w:cs="Courier New"/>
          <w:b/>
          <w:sz w:val="20"/>
          <w:szCs w:val="20"/>
        </w:rPr>
        <w:t xml:space="preserve"> </w:t>
      </w:r>
      <w:r w:rsidRPr="00AE6368">
        <w:rPr>
          <w:rFonts w:ascii="Courier New" w:hAnsi="Courier New" w:cs="Courier New"/>
          <w:b/>
          <w:sz w:val="20"/>
          <w:szCs w:val="20"/>
        </w:rPr>
        <w:tab/>
        <w:t xml:space="preserve">or </w:t>
      </w:r>
      <w:r w:rsidRPr="00AE636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AE6368">
        <w:rPr>
          <w:rFonts w:ascii="Courier New" w:hAnsi="Courier New" w:cs="Courier New"/>
          <w:b/>
          <w:sz w:val="20"/>
          <w:szCs w:val="20"/>
        </w:rPr>
        <w:t>ifconfig</w:t>
      </w:r>
      <w:proofErr w:type="spellEnd"/>
      <w:r w:rsidRPr="00AE6368">
        <w:rPr>
          <w:rFonts w:ascii="Courier New" w:hAnsi="Courier New" w:cs="Courier New"/>
          <w:b/>
          <w:sz w:val="20"/>
          <w:szCs w:val="20"/>
        </w:rPr>
        <w:t xml:space="preserve"> | more</w:t>
      </w:r>
    </w:p>
    <w:p w:rsidR="00AE6368" w:rsidRDefault="00AE6368" w:rsidP="00AE6368">
      <w:pPr>
        <w:spacing w:after="0"/>
        <w:rPr>
          <w:rFonts w:ascii="Palatino Linotype" w:hAnsi="Palatino Linotype"/>
          <w:sz w:val="20"/>
          <w:szCs w:val="20"/>
        </w:rPr>
      </w:pPr>
    </w:p>
    <w:p w:rsidR="00AE6368" w:rsidRDefault="00AE6368" w:rsidP="00AE6368">
      <w:pPr>
        <w:spacing w:after="0"/>
        <w:rPr>
          <w:rFonts w:ascii="Palatino Linotype" w:hAnsi="Palatino Linotype"/>
          <w:sz w:val="20"/>
          <w:szCs w:val="20"/>
        </w:rPr>
      </w:pPr>
      <w:r w:rsidRPr="00AE6368">
        <w:rPr>
          <w:rFonts w:ascii="Palatino Linotype" w:hAnsi="Palatino Linotype"/>
          <w:sz w:val="20"/>
          <w:szCs w:val="20"/>
        </w:rPr>
        <w:t>Use following command to view bond interface settings like bonding mode &amp; slave interface</w:t>
      </w:r>
    </w:p>
    <w:p w:rsidR="00AE6368" w:rsidRPr="00AE6368" w:rsidRDefault="00AE6368" w:rsidP="00AE6368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AE6368">
        <w:rPr>
          <w:rFonts w:ascii="Courier New" w:hAnsi="Courier New" w:cs="Courier New"/>
          <w:b/>
          <w:sz w:val="20"/>
          <w:szCs w:val="20"/>
        </w:rPr>
        <w:t>cat /proc/net/bonding/bond0</w:t>
      </w:r>
    </w:p>
    <w:sectPr w:rsidR="00AE6368" w:rsidRPr="00AE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10161"/>
    <w:multiLevelType w:val="hybridMultilevel"/>
    <w:tmpl w:val="1812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5B20"/>
    <w:multiLevelType w:val="hybridMultilevel"/>
    <w:tmpl w:val="65BA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A576B"/>
    <w:multiLevelType w:val="hybridMultilevel"/>
    <w:tmpl w:val="576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85"/>
    <w:rsid w:val="00307BC6"/>
    <w:rsid w:val="004516BF"/>
    <w:rsid w:val="007454C3"/>
    <w:rsid w:val="00AE6368"/>
    <w:rsid w:val="00D50C82"/>
    <w:rsid w:val="00E11185"/>
    <w:rsid w:val="00EB219F"/>
    <w:rsid w:val="00F654BD"/>
    <w:rsid w:val="00F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6B79C-4B36-463C-9DD8-AD95C612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4</cp:revision>
  <dcterms:created xsi:type="dcterms:W3CDTF">2018-04-29T20:25:00Z</dcterms:created>
  <dcterms:modified xsi:type="dcterms:W3CDTF">2018-04-29T21:27:00Z</dcterms:modified>
</cp:coreProperties>
</file>