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2D" w:rsidRDefault="0003133A" w:rsidP="00A6272D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Linux</w:t>
      </w:r>
      <w:bookmarkStart w:id="0" w:name="_GoBack"/>
      <w:bookmarkEnd w:id="0"/>
      <w:r w:rsidR="00A6272D" w:rsidRPr="00A6272D">
        <w:rPr>
          <w:rFonts w:ascii="Palatino Linotype" w:hAnsi="Palatino Linotype"/>
          <w:b/>
          <w:sz w:val="20"/>
          <w:szCs w:val="20"/>
        </w:rPr>
        <w:t xml:space="preserve"> Command Line Structure</w:t>
      </w:r>
    </w:p>
    <w:p w:rsidR="005A7EB1" w:rsidRPr="00A6272D" w:rsidRDefault="005A7EB1" w:rsidP="00A6272D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 xml:space="preserve">A command is a program that tells the </w:t>
      </w:r>
      <w:r w:rsidR="0003133A">
        <w:rPr>
          <w:rFonts w:ascii="Palatino Linotype" w:hAnsi="Palatino Linotype"/>
          <w:sz w:val="20"/>
          <w:szCs w:val="20"/>
        </w:rPr>
        <w:t>Linux</w:t>
      </w:r>
      <w:r w:rsidRPr="00A6272D">
        <w:rPr>
          <w:rFonts w:ascii="Palatino Linotype" w:hAnsi="Palatino Linotype"/>
          <w:sz w:val="20"/>
          <w:szCs w:val="20"/>
        </w:rPr>
        <w:t xml:space="preserve"> system to do something. It has the form: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[options] [arguments]</w:t>
      </w:r>
    </w:p>
    <w:p w:rsidR="005A7EB1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where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an argument indicates on what the command is to perform its action, usually a file or series of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files</w:t>
      </w:r>
      <w:proofErr w:type="gramEnd"/>
      <w:r w:rsidRPr="00A6272D">
        <w:rPr>
          <w:rFonts w:ascii="Palatino Linotype" w:hAnsi="Palatino Linotype"/>
          <w:sz w:val="20"/>
          <w:szCs w:val="20"/>
        </w:rPr>
        <w:t>. An option modifies the command, changing the way it performs.</w:t>
      </w:r>
      <w:r w:rsidR="005A7EB1">
        <w:rPr>
          <w:rFonts w:ascii="Palatino Linotype" w:hAnsi="Palatino Linotype"/>
          <w:sz w:val="20"/>
          <w:szCs w:val="20"/>
        </w:rPr>
        <w:t xml:space="preserve"> </w:t>
      </w:r>
      <w:r w:rsidRPr="00A6272D">
        <w:rPr>
          <w:rFonts w:ascii="Palatino Linotype" w:hAnsi="Palatino Linotype"/>
          <w:sz w:val="20"/>
          <w:szCs w:val="20"/>
        </w:rPr>
        <w:t xml:space="preserve">Commands are case sensitive. </w:t>
      </w:r>
      <w:proofErr w:type="gramStart"/>
      <w:r w:rsidRPr="00A6272D">
        <w:rPr>
          <w:rFonts w:ascii="Palatino Linotype" w:hAnsi="Palatino Linotype"/>
          <w:sz w:val="20"/>
          <w:szCs w:val="20"/>
        </w:rPr>
        <w:t>command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and Command</w:t>
      </w:r>
      <w:r w:rsidR="005A7EB1">
        <w:rPr>
          <w:rFonts w:ascii="Palatino Linotype" w:hAnsi="Palatino Linotype"/>
          <w:sz w:val="20"/>
          <w:szCs w:val="20"/>
        </w:rPr>
        <w:t>s</w:t>
      </w:r>
      <w:r w:rsidRPr="00A6272D">
        <w:rPr>
          <w:rFonts w:ascii="Palatino Linotype" w:hAnsi="Palatino Linotype"/>
          <w:sz w:val="20"/>
          <w:szCs w:val="20"/>
        </w:rPr>
        <w:t xml:space="preserve"> are not the same.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Options are generally preceded by a hyphen (-), and for most commands, more than one option can be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strung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together, in the form: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-[option][option][option]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>e.g.: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A6272D">
        <w:rPr>
          <w:rFonts w:ascii="Palatino Linotype" w:hAnsi="Palatino Linotype"/>
          <w:sz w:val="20"/>
          <w:szCs w:val="20"/>
        </w:rPr>
        <w:t>ls</w:t>
      </w:r>
      <w:proofErr w:type="gramEnd"/>
      <w:r w:rsidR="00A6272D" w:rsidRPr="00A6272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–</w:t>
      </w:r>
      <w:proofErr w:type="spellStart"/>
      <w:r w:rsidR="00A6272D" w:rsidRPr="00A6272D">
        <w:rPr>
          <w:rFonts w:ascii="Palatino Linotype" w:hAnsi="Palatino Linotype"/>
          <w:sz w:val="20"/>
          <w:szCs w:val="20"/>
        </w:rPr>
        <w:t>alR</w:t>
      </w:r>
      <w:proofErr w:type="spellEnd"/>
      <w:r>
        <w:rPr>
          <w:rFonts w:ascii="Palatino Linotype" w:hAnsi="Palatino Linotype"/>
          <w:sz w:val="20"/>
          <w:szCs w:val="20"/>
        </w:rPr>
        <w:t xml:space="preserve">   = </w:t>
      </w: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 xml:space="preserve">will perform a long list on all files in the current directory and recursively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A6272D" w:rsidRPr="00A6272D">
        <w:rPr>
          <w:rFonts w:ascii="Palatino Linotype" w:hAnsi="Palatino Linotype"/>
          <w:sz w:val="20"/>
          <w:szCs w:val="20"/>
        </w:rPr>
        <w:t>perform the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272D" w:rsidRPr="00A6272D">
        <w:rPr>
          <w:rFonts w:ascii="Palatino Linotype" w:hAnsi="Palatino Linotype"/>
          <w:sz w:val="20"/>
          <w:szCs w:val="20"/>
        </w:rPr>
        <w:t>list through all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A6272D" w:rsidRPr="00A6272D">
        <w:rPr>
          <w:rFonts w:ascii="Palatino Linotype" w:hAnsi="Palatino Linotype"/>
          <w:sz w:val="20"/>
          <w:szCs w:val="20"/>
        </w:rPr>
        <w:t>sub-directories.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For most commands you can separate the options, preceding each with a hyphen, e.g.: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 w:rsidRPr="005A7EB1">
        <w:rPr>
          <w:rFonts w:ascii="Courier New" w:hAnsi="Courier New" w:cs="Courier New"/>
          <w:sz w:val="20"/>
          <w:szCs w:val="20"/>
        </w:rPr>
        <w:tab/>
      </w:r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command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-option1 -option2 -option3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 w:rsidRPr="005A7EB1">
        <w:rPr>
          <w:rFonts w:ascii="Courier New" w:hAnsi="Courier New" w:cs="Courier New"/>
          <w:sz w:val="20"/>
          <w:szCs w:val="20"/>
        </w:rPr>
        <w:tab/>
      </w:r>
      <w:proofErr w:type="gramStart"/>
      <w:r w:rsidRPr="005A7EB1">
        <w:rPr>
          <w:rFonts w:ascii="Courier New" w:hAnsi="Courier New" w:cs="Courier New"/>
          <w:sz w:val="20"/>
          <w:szCs w:val="20"/>
        </w:rPr>
        <w:t>a</w:t>
      </w:r>
      <w:r w:rsidR="00A6272D" w:rsidRPr="005A7EB1">
        <w:rPr>
          <w:rFonts w:ascii="Courier New" w:hAnsi="Courier New" w:cs="Courier New"/>
          <w:sz w:val="20"/>
          <w:szCs w:val="20"/>
        </w:rPr>
        <w:t>s</w:t>
      </w:r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in:</w:t>
      </w:r>
      <w:r w:rsidRPr="005A7EB1">
        <w:rPr>
          <w:rFonts w:ascii="Courier New" w:hAnsi="Courier New" w:cs="Courier New"/>
          <w:sz w:val="20"/>
          <w:szCs w:val="20"/>
        </w:rPr>
        <w:t xml:space="preserve">  </w:t>
      </w:r>
      <w:r w:rsidR="00A6272D" w:rsidRPr="005A7EB1">
        <w:rPr>
          <w:rFonts w:ascii="Courier New" w:hAnsi="Courier New" w:cs="Courier New"/>
          <w:sz w:val="20"/>
          <w:szCs w:val="20"/>
        </w:rPr>
        <w:t>ls -a -l -R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Some commands have options that require parameters. Options requiring parameters are usually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specified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separately, e.g.:</w:t>
      </w:r>
    </w:p>
    <w:p w:rsidR="00A6272D" w:rsidRPr="005A7EB1" w:rsidRDefault="005A7EB1" w:rsidP="00A6272D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proofErr w:type="gramStart"/>
      <w:r w:rsidR="00A6272D" w:rsidRPr="005A7EB1">
        <w:rPr>
          <w:rFonts w:ascii="Courier New" w:hAnsi="Courier New" w:cs="Courier New"/>
          <w:sz w:val="20"/>
          <w:szCs w:val="20"/>
        </w:rPr>
        <w:t>lpr</w:t>
      </w:r>
      <w:proofErr w:type="spellEnd"/>
      <w:proofErr w:type="gramEnd"/>
      <w:r w:rsidR="00A6272D" w:rsidRPr="005A7EB1">
        <w:rPr>
          <w:rFonts w:ascii="Courier New" w:hAnsi="Courier New" w:cs="Courier New"/>
          <w:sz w:val="20"/>
          <w:szCs w:val="20"/>
        </w:rPr>
        <w:t xml:space="preserve"> -Pprinter3 -# 2 file</w:t>
      </w:r>
    </w:p>
    <w:p w:rsidR="00A6272D" w:rsidRPr="00A6272D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A6272D" w:rsidRPr="00A6272D">
        <w:rPr>
          <w:rFonts w:ascii="Palatino Linotype" w:hAnsi="Palatino Linotype"/>
          <w:sz w:val="20"/>
          <w:szCs w:val="20"/>
        </w:rPr>
        <w:t>will</w:t>
      </w:r>
      <w:proofErr w:type="gramEnd"/>
      <w:r w:rsidR="00A6272D" w:rsidRPr="00A6272D">
        <w:rPr>
          <w:rFonts w:ascii="Palatino Linotype" w:hAnsi="Palatino Linotype"/>
          <w:sz w:val="20"/>
          <w:szCs w:val="20"/>
        </w:rPr>
        <w:t xml:space="preserve"> send 2 copies of file to printer3.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 xml:space="preserve">These are the standard conventions for commands. However, not all </w:t>
      </w:r>
      <w:r w:rsidR="0003133A">
        <w:rPr>
          <w:rFonts w:ascii="Palatino Linotype" w:hAnsi="Palatino Linotype"/>
          <w:sz w:val="20"/>
          <w:szCs w:val="20"/>
        </w:rPr>
        <w:t>Linux</w:t>
      </w:r>
      <w:r w:rsidRPr="00A6272D">
        <w:rPr>
          <w:rFonts w:ascii="Palatino Linotype" w:hAnsi="Palatino Linotype"/>
          <w:sz w:val="20"/>
          <w:szCs w:val="20"/>
        </w:rPr>
        <w:t xml:space="preserve"> commands will follow the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standard</w:t>
      </w:r>
      <w:proofErr w:type="gramEnd"/>
      <w:r w:rsidRPr="00A6272D">
        <w:rPr>
          <w:rFonts w:ascii="Palatino Linotype" w:hAnsi="Palatino Linotype"/>
          <w:sz w:val="20"/>
          <w:szCs w:val="20"/>
        </w:rPr>
        <w:t>. Some don’t require the hyphen before options and some won’t let you group options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together</w:t>
      </w:r>
      <w:proofErr w:type="gramEnd"/>
      <w:r w:rsidRPr="00A6272D">
        <w:rPr>
          <w:rFonts w:ascii="Palatino Linotype" w:hAnsi="Palatino Linotype"/>
          <w:sz w:val="20"/>
          <w:szCs w:val="20"/>
        </w:rPr>
        <w:t>, i.e. they may require that each option be preceded by a hyphen and separated by whitespace</w:t>
      </w:r>
    </w:p>
    <w:p w:rsidR="00A6272D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A6272D">
        <w:rPr>
          <w:rFonts w:ascii="Palatino Linotype" w:hAnsi="Palatino Linotype"/>
          <w:sz w:val="20"/>
          <w:szCs w:val="20"/>
        </w:rPr>
        <w:t>from</w:t>
      </w:r>
      <w:proofErr w:type="gramEnd"/>
      <w:r w:rsidRPr="00A6272D">
        <w:rPr>
          <w:rFonts w:ascii="Palatino Linotype" w:hAnsi="Palatino Linotype"/>
          <w:sz w:val="20"/>
          <w:szCs w:val="20"/>
        </w:rPr>
        <w:t xml:space="preserve"> other options and arguments.</w:t>
      </w:r>
    </w:p>
    <w:p w:rsidR="005A7EB1" w:rsidRDefault="005A7EB1" w:rsidP="00A6272D">
      <w:pPr>
        <w:spacing w:after="0"/>
        <w:rPr>
          <w:rFonts w:ascii="Palatino Linotype" w:hAnsi="Palatino Linotype"/>
          <w:sz w:val="20"/>
          <w:szCs w:val="20"/>
        </w:rPr>
      </w:pPr>
    </w:p>
    <w:p w:rsidR="001A2A54" w:rsidRPr="00A6272D" w:rsidRDefault="00A6272D" w:rsidP="00A6272D">
      <w:pPr>
        <w:spacing w:after="0"/>
        <w:rPr>
          <w:rFonts w:ascii="Palatino Linotype" w:hAnsi="Palatino Linotype"/>
          <w:sz w:val="20"/>
          <w:szCs w:val="20"/>
        </w:rPr>
      </w:pPr>
      <w:r w:rsidRPr="00A6272D">
        <w:rPr>
          <w:rFonts w:ascii="Palatino Linotype" w:hAnsi="Palatino Linotype"/>
          <w:sz w:val="20"/>
          <w:szCs w:val="20"/>
        </w:rPr>
        <w:t>Options and syntax for a command are listed in the man page for the command.</w:t>
      </w:r>
    </w:p>
    <w:sectPr w:rsidR="001A2A54" w:rsidRPr="00A6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D"/>
    <w:rsid w:val="0003133A"/>
    <w:rsid w:val="001A2A54"/>
    <w:rsid w:val="005A7EB1"/>
    <w:rsid w:val="00A6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3C0CF-EFF3-4E85-8EA8-6CDB53D0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BA2E44E-7ED0-4B94-AAE2-FEFF932864EB}"/>
</file>

<file path=customXml/itemProps2.xml><?xml version="1.0" encoding="utf-8"?>
<ds:datastoreItem xmlns:ds="http://schemas.openxmlformats.org/officeDocument/2006/customXml" ds:itemID="{4AB95338-EBAE-49B4-A2DA-AE85B0F8DEBE}"/>
</file>

<file path=customXml/itemProps3.xml><?xml version="1.0" encoding="utf-8"?>
<ds:datastoreItem xmlns:ds="http://schemas.openxmlformats.org/officeDocument/2006/customXml" ds:itemID="{126F1EED-7154-4594-A30B-E5EBF4164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>Home Box Office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4</cp:revision>
  <dcterms:created xsi:type="dcterms:W3CDTF">2013-01-30T22:18:00Z</dcterms:created>
  <dcterms:modified xsi:type="dcterms:W3CDTF">2018-03-16T19:47:00Z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18622300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