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/>
      </w:pP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b w:val="1"/>
          <w:rtl w:val="0"/>
        </w:rPr>
        <w:t xml:space="preserve"> Camera must be enabled in the Raspberry Pi Configuration settings</w:t>
      </w:r>
      <w:r w:rsidDel="00000000" w:rsidR="00000000" w:rsidRPr="00000000">
        <w:rPr>
          <w:rtl w:val="0"/>
        </w:rPr>
        <w:t xml:space="preserve"> in order for the Raspberry Pi Camera module to work.</w:t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This was a step that we performed in the video in the section </w:t>
      </w:r>
      <w:r w:rsidDel="00000000" w:rsidR="00000000" w:rsidRPr="00000000">
        <w:rPr>
          <w:b w:val="1"/>
          <w:i w:val="1"/>
          <w:rtl w:val="0"/>
        </w:rPr>
        <w:t xml:space="preserve">Configuring your Raspbian OS Installation</w:t>
      </w:r>
      <w:r w:rsidDel="00000000" w:rsidR="00000000" w:rsidRPr="00000000">
        <w:rPr>
          <w:rtl w:val="0"/>
        </w:rPr>
        <w:t xml:space="preserve">. If you cannot remember how to change your Raspberry Pi Configuration settings, you can view this video again which will walk you through the steps needed.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978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7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